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1F1B709" w14:textId="0CF9AE75" w:rsidR="001B34DF" w:rsidRDefault="001B34DF" w:rsidP="001B34DF">
      <w:pPr>
        <w:tabs>
          <w:tab w:val="num" w:pos="0"/>
        </w:tabs>
        <w:spacing w:before="100" w:beforeAutospacing="1" w:after="120" w:line="240" w:lineRule="auto"/>
        <w:jc w:val="right"/>
        <w:rPr>
          <w:rFonts w:ascii="Times New Roman" w:hAnsi="Times New Roman" w:cs="Times New Roman"/>
          <w:b/>
          <w:bCs/>
        </w:rPr>
      </w:pPr>
      <w:bookmarkStart w:id="0" w:name="_Hlk84853295"/>
      <w:bookmarkStart w:id="1" w:name="_Hlk37973599"/>
      <w:bookmarkEnd w:id="0"/>
      <w:r>
        <w:rPr>
          <w:rFonts w:ascii="Times New Roman" w:eastAsia="Arial Narrow" w:hAnsi="Times New Roman" w:cs="Times New Roman"/>
          <w:i/>
          <w:iCs/>
        </w:rPr>
        <w:t xml:space="preserve">Załącznik nr 2 </w:t>
      </w:r>
      <w:r>
        <w:rPr>
          <w:rFonts w:ascii="Times New Roman" w:eastAsia="Arial Narrow" w:hAnsi="Times New Roman" w:cs="Times New Roman"/>
          <w:i/>
          <w:iCs/>
        </w:rPr>
        <w:t xml:space="preserve">do Umowy </w:t>
      </w:r>
      <w:r>
        <w:rPr>
          <w:rFonts w:ascii="Times New Roman" w:eastAsia="Times New Roman" w:hAnsi="Times New Roman" w:cs="Times New Roman"/>
          <w:i/>
          <w:iCs/>
        </w:rPr>
        <w:t>- Zakres prac projektowych</w:t>
      </w:r>
    </w:p>
    <w:p w14:paraId="6482F252" w14:textId="6A7307A3" w:rsidR="00E014C0" w:rsidRPr="00413914" w:rsidRDefault="00FC1B9F" w:rsidP="00413914">
      <w:pPr>
        <w:tabs>
          <w:tab w:val="num" w:pos="0"/>
        </w:tabs>
        <w:spacing w:before="100" w:beforeAutospacing="1" w:after="120" w:line="240" w:lineRule="auto"/>
        <w:jc w:val="both"/>
        <w:rPr>
          <w:rFonts w:ascii="Times New Roman" w:hAnsi="Times New Roman" w:cs="Times New Roman"/>
          <w:b/>
          <w:bCs/>
        </w:rPr>
      </w:pPr>
      <w:r w:rsidRPr="00413914">
        <w:rPr>
          <w:rFonts w:ascii="Times New Roman" w:hAnsi="Times New Roman" w:cs="Times New Roman"/>
          <w:b/>
          <w:bCs/>
        </w:rPr>
        <w:t>OPIS PRZEDMIOTU ZAMÓWIENIA</w:t>
      </w:r>
    </w:p>
    <w:bookmarkEnd w:id="1"/>
    <w:p w14:paraId="74E58B48" w14:textId="37E0D3BF" w:rsidR="007D4AFF" w:rsidRDefault="007D4AFF" w:rsidP="00413914">
      <w:pPr>
        <w:spacing w:after="120" w:line="240" w:lineRule="auto"/>
        <w:jc w:val="both"/>
        <w:rPr>
          <w:rFonts w:ascii="Times New Roman" w:hAnsi="Times New Roman" w:cs="Times New Roman"/>
          <w:b/>
          <w:bCs/>
          <w:i/>
        </w:rPr>
      </w:pPr>
      <w:r w:rsidRPr="007D4AFF">
        <w:rPr>
          <w:rFonts w:ascii="Times New Roman" w:hAnsi="Times New Roman" w:cs="Times New Roman"/>
          <w:b/>
          <w:bCs/>
        </w:rPr>
        <w:t>Opracowanie dokumentacji projektow</w:t>
      </w:r>
      <w:r w:rsidR="000344F0">
        <w:rPr>
          <w:rFonts w:ascii="Times New Roman" w:hAnsi="Times New Roman" w:cs="Times New Roman"/>
          <w:b/>
          <w:bCs/>
        </w:rPr>
        <w:t>ej</w:t>
      </w:r>
      <w:r w:rsidRPr="007D4AFF">
        <w:rPr>
          <w:rFonts w:ascii="Times New Roman" w:hAnsi="Times New Roman" w:cs="Times New Roman"/>
          <w:b/>
          <w:bCs/>
        </w:rPr>
        <w:t xml:space="preserve"> oraz pełnienie nadzoru autorskiego dla Inwestycji. </w:t>
      </w:r>
      <w:proofErr w:type="spellStart"/>
      <w:r w:rsidRPr="007D4AFF">
        <w:rPr>
          <w:rFonts w:ascii="Times New Roman" w:hAnsi="Times New Roman" w:cs="Times New Roman"/>
          <w:b/>
          <w:bCs/>
        </w:rPr>
        <w:t>pn</w:t>
      </w:r>
      <w:proofErr w:type="spellEnd"/>
      <w:r w:rsidRPr="007D4AFF">
        <w:rPr>
          <w:rFonts w:ascii="Times New Roman" w:hAnsi="Times New Roman" w:cs="Times New Roman"/>
          <w:b/>
          <w:bCs/>
        </w:rPr>
        <w:t xml:space="preserve">: </w:t>
      </w:r>
      <w:r w:rsidRPr="007D4AFF">
        <w:rPr>
          <w:rFonts w:ascii="Times New Roman" w:hAnsi="Times New Roman" w:cs="Times New Roman"/>
          <w:b/>
          <w:bCs/>
          <w:i/>
        </w:rPr>
        <w:t>Przebudowa nieruchomości Funduszu Składkowego Ubezpieczenia Społecznego Rolników w Kłobucku przy ul. 11 Listopada 3A i ul. Wyszyńskiego 15</w:t>
      </w:r>
    </w:p>
    <w:p w14:paraId="40A590C1" w14:textId="1C734C22" w:rsidR="002216B4" w:rsidRPr="00413914" w:rsidRDefault="00FC1B9F" w:rsidP="00413914">
      <w:pPr>
        <w:pStyle w:val="Akapitzlist"/>
        <w:numPr>
          <w:ilvl w:val="0"/>
          <w:numId w:val="1"/>
        </w:numPr>
        <w:spacing w:before="100" w:beforeAutospacing="1" w:after="120" w:line="240" w:lineRule="auto"/>
        <w:ind w:left="284" w:hanging="284"/>
        <w:contextualSpacing w:val="0"/>
        <w:jc w:val="both"/>
        <w:rPr>
          <w:rFonts w:ascii="Times New Roman" w:eastAsia="Times New Roman" w:hAnsi="Times New Roman" w:cs="Times New Roman"/>
          <w:b/>
          <w:bCs/>
        </w:rPr>
      </w:pPr>
      <w:bookmarkStart w:id="2" w:name="_Hlk37974655"/>
      <w:r w:rsidRPr="00413914">
        <w:rPr>
          <w:rFonts w:ascii="Times New Roman" w:eastAsia="Times New Roman" w:hAnsi="Times New Roman" w:cs="Times New Roman"/>
          <w:b/>
          <w:bCs/>
        </w:rPr>
        <w:t>Przedmiot zamówienia</w:t>
      </w:r>
    </w:p>
    <w:p w14:paraId="6DAF966F" w14:textId="41549CBF" w:rsidR="005E66C9" w:rsidRPr="00413914" w:rsidRDefault="005E66C9" w:rsidP="00413914">
      <w:pPr>
        <w:pStyle w:val="Akapitzlist"/>
        <w:spacing w:before="100" w:beforeAutospacing="1" w:after="120" w:line="240" w:lineRule="auto"/>
        <w:ind w:left="284"/>
        <w:contextualSpacing w:val="0"/>
        <w:jc w:val="both"/>
        <w:rPr>
          <w:rFonts w:ascii="Times New Roman" w:eastAsia="Times New Roman" w:hAnsi="Times New Roman" w:cs="Times New Roman"/>
          <w:b/>
          <w:bCs/>
        </w:rPr>
      </w:pPr>
      <w:r w:rsidRPr="00413914">
        <w:rPr>
          <w:rFonts w:ascii="Times New Roman" w:eastAsia="Times New Roman" w:hAnsi="Times New Roman" w:cs="Times New Roman"/>
        </w:rPr>
        <w:t xml:space="preserve">Przedmiotem zamówienia jest opracowanie kompletnej </w:t>
      </w:r>
      <w:r w:rsidR="00FC1B9F" w:rsidRPr="00413914">
        <w:rPr>
          <w:rFonts w:ascii="Times New Roman" w:eastAsia="Times New Roman" w:hAnsi="Times New Roman" w:cs="Times New Roman"/>
        </w:rPr>
        <w:t xml:space="preserve">wielobranżowej </w:t>
      </w:r>
      <w:r w:rsidRPr="00413914">
        <w:rPr>
          <w:rFonts w:ascii="Times New Roman" w:eastAsia="Times New Roman" w:hAnsi="Times New Roman" w:cs="Times New Roman"/>
        </w:rPr>
        <w:t>dokumentacji projektowej i</w:t>
      </w:r>
      <w:r w:rsidR="00E64D8A" w:rsidRPr="00413914">
        <w:rPr>
          <w:rFonts w:ascii="Times New Roman" w:eastAsia="Times New Roman" w:hAnsi="Times New Roman" w:cs="Times New Roman"/>
        </w:rPr>
        <w:t> </w:t>
      </w:r>
      <w:r w:rsidRPr="00413914">
        <w:rPr>
          <w:rFonts w:ascii="Times New Roman" w:eastAsia="Times New Roman" w:hAnsi="Times New Roman" w:cs="Times New Roman"/>
        </w:rPr>
        <w:t>kosztorysowej dla</w:t>
      </w:r>
      <w:r w:rsidR="00E93FE1">
        <w:rPr>
          <w:rFonts w:ascii="Times New Roman" w:eastAsia="Times New Roman" w:hAnsi="Times New Roman" w:cs="Times New Roman"/>
        </w:rPr>
        <w:t xml:space="preserve"> w/w </w:t>
      </w:r>
      <w:r w:rsidR="002216B4" w:rsidRPr="00413914">
        <w:rPr>
          <w:rFonts w:ascii="Times New Roman" w:eastAsia="Times New Roman" w:hAnsi="Times New Roman" w:cs="Times New Roman"/>
        </w:rPr>
        <w:t> </w:t>
      </w:r>
      <w:r w:rsidRPr="00413914">
        <w:rPr>
          <w:rFonts w:ascii="Times New Roman" w:eastAsia="Times New Roman" w:hAnsi="Times New Roman" w:cs="Times New Roman"/>
        </w:rPr>
        <w:t>zadania inwestycyjnego</w:t>
      </w:r>
      <w:r w:rsidR="00FC1B9F" w:rsidRPr="00413914">
        <w:rPr>
          <w:rFonts w:ascii="Times New Roman" w:eastAsia="Arial Narrow" w:hAnsi="Times New Roman" w:cs="Times New Roman"/>
          <w:i/>
        </w:rPr>
        <w:t xml:space="preserve"> </w:t>
      </w:r>
      <w:r w:rsidR="00FC1B9F" w:rsidRPr="00413914">
        <w:rPr>
          <w:rFonts w:ascii="Times New Roman" w:eastAsia="Arial Narrow" w:hAnsi="Times New Roman" w:cs="Times New Roman"/>
        </w:rPr>
        <w:t>wraz z pełnieniem nadzoru autorskiego</w:t>
      </w:r>
      <w:r w:rsidR="00B55DC3">
        <w:rPr>
          <w:rFonts w:ascii="Times New Roman" w:eastAsia="Times New Roman" w:hAnsi="Times New Roman" w:cs="Times New Roman"/>
        </w:rPr>
        <w:t>:</w:t>
      </w:r>
    </w:p>
    <w:p w14:paraId="042B1777" w14:textId="77777777" w:rsidR="005E66C9" w:rsidRPr="00413914" w:rsidRDefault="005E66C9" w:rsidP="00413914">
      <w:pPr>
        <w:pStyle w:val="Akapitzlist"/>
        <w:numPr>
          <w:ilvl w:val="0"/>
          <w:numId w:val="2"/>
        </w:numPr>
        <w:tabs>
          <w:tab w:val="num" w:pos="0"/>
        </w:tabs>
        <w:spacing w:before="100" w:beforeAutospacing="1" w:after="12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stanowiącej podstawę do uzyskania w imieniu Zamawiającego ostatecznych decyzji o udzieleniu pozwolenia na budowę;</w:t>
      </w:r>
    </w:p>
    <w:p w14:paraId="042FDC84" w14:textId="5C0429DE" w:rsidR="005F4CB8" w:rsidRPr="00413914" w:rsidRDefault="005E66C9" w:rsidP="00413914">
      <w:pPr>
        <w:pStyle w:val="Akapitzlist"/>
        <w:numPr>
          <w:ilvl w:val="0"/>
          <w:numId w:val="2"/>
        </w:numPr>
        <w:tabs>
          <w:tab w:val="num" w:pos="0"/>
        </w:tabs>
        <w:spacing w:before="100" w:beforeAutospacing="1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bCs/>
        </w:rPr>
        <w:t xml:space="preserve">stanowiącej podstawę przygotowania postępowania </w:t>
      </w:r>
      <w:r w:rsidR="00CF3DBA" w:rsidRPr="00413914">
        <w:rPr>
          <w:rFonts w:ascii="Times New Roman" w:hAnsi="Times New Roman" w:cs="Times New Roman"/>
        </w:rPr>
        <w:t>o udzielenie zamówienia publicznego na</w:t>
      </w:r>
      <w:r w:rsidR="00E64D8A" w:rsidRPr="00413914">
        <w:rPr>
          <w:rFonts w:ascii="Times New Roman" w:hAnsi="Times New Roman" w:cs="Times New Roman"/>
        </w:rPr>
        <w:t> </w:t>
      </w:r>
      <w:r w:rsidRPr="00413914">
        <w:rPr>
          <w:rFonts w:ascii="Times New Roman" w:hAnsi="Times New Roman" w:cs="Times New Roman"/>
          <w:bCs/>
        </w:rPr>
        <w:t>wykonawcę</w:t>
      </w:r>
      <w:r w:rsidR="00CF3DBA" w:rsidRPr="00413914">
        <w:rPr>
          <w:rFonts w:ascii="Times New Roman" w:hAnsi="Times New Roman" w:cs="Times New Roman"/>
        </w:rPr>
        <w:t xml:space="preserve"> robót budowlanych, </w:t>
      </w:r>
      <w:r w:rsidRPr="00413914">
        <w:rPr>
          <w:rFonts w:ascii="Times New Roman" w:hAnsi="Times New Roman" w:cs="Times New Roman"/>
          <w:bCs/>
        </w:rPr>
        <w:t>zgodnie</w:t>
      </w:r>
      <w:r w:rsidR="00CF3DBA" w:rsidRPr="00413914">
        <w:rPr>
          <w:rFonts w:ascii="Times New Roman" w:hAnsi="Times New Roman" w:cs="Times New Roman"/>
        </w:rPr>
        <w:t xml:space="preserve"> z </w:t>
      </w:r>
      <w:r w:rsidRPr="00413914">
        <w:rPr>
          <w:rFonts w:ascii="Times New Roman" w:hAnsi="Times New Roman" w:cs="Times New Roman"/>
          <w:bCs/>
        </w:rPr>
        <w:t>zapisami</w:t>
      </w:r>
      <w:r w:rsidR="00CF3DBA" w:rsidRPr="00413914">
        <w:rPr>
          <w:rFonts w:ascii="Times New Roman" w:hAnsi="Times New Roman" w:cs="Times New Roman"/>
        </w:rPr>
        <w:t xml:space="preserve"> ustawy </w:t>
      </w:r>
      <w:r w:rsidRPr="00413914">
        <w:rPr>
          <w:rFonts w:ascii="Times New Roman" w:hAnsi="Times New Roman" w:cs="Times New Roman"/>
          <w:bCs/>
        </w:rPr>
        <w:t xml:space="preserve">z dnia </w:t>
      </w:r>
      <w:r w:rsidR="00FB70CC">
        <w:rPr>
          <w:rFonts w:ascii="Times New Roman" w:hAnsi="Times New Roman" w:cs="Times New Roman"/>
          <w:bCs/>
        </w:rPr>
        <w:t>11 września</w:t>
      </w:r>
      <w:r w:rsidRPr="00413914">
        <w:rPr>
          <w:rFonts w:ascii="Times New Roman" w:hAnsi="Times New Roman" w:cs="Times New Roman"/>
          <w:bCs/>
        </w:rPr>
        <w:t xml:space="preserve"> 20</w:t>
      </w:r>
      <w:r w:rsidR="00FB70CC">
        <w:rPr>
          <w:rFonts w:ascii="Times New Roman" w:hAnsi="Times New Roman" w:cs="Times New Roman"/>
          <w:bCs/>
        </w:rPr>
        <w:t>19</w:t>
      </w:r>
      <w:r w:rsidRPr="00413914">
        <w:rPr>
          <w:rFonts w:ascii="Times New Roman" w:hAnsi="Times New Roman" w:cs="Times New Roman"/>
          <w:bCs/>
        </w:rPr>
        <w:t xml:space="preserve"> r. - </w:t>
      </w:r>
      <w:r w:rsidR="00CF3DBA" w:rsidRPr="00413914">
        <w:rPr>
          <w:rFonts w:ascii="Times New Roman" w:hAnsi="Times New Roman" w:cs="Times New Roman"/>
        </w:rPr>
        <w:t xml:space="preserve">Prawo zamówień publicznych (Dz. U. z </w:t>
      </w:r>
      <w:r w:rsidR="008C3777" w:rsidRPr="00413914">
        <w:rPr>
          <w:rFonts w:ascii="Times New Roman" w:eastAsia="Calibri" w:hAnsi="Times New Roman" w:cs="Times New Roman"/>
        </w:rPr>
        <w:t>202</w:t>
      </w:r>
      <w:r w:rsidR="00FB70CC">
        <w:rPr>
          <w:rFonts w:ascii="Times New Roman" w:eastAsia="Calibri" w:hAnsi="Times New Roman" w:cs="Times New Roman"/>
        </w:rPr>
        <w:t>1</w:t>
      </w:r>
      <w:r w:rsidR="008C3777" w:rsidRPr="00413914">
        <w:rPr>
          <w:rFonts w:ascii="Times New Roman" w:eastAsia="Calibri" w:hAnsi="Times New Roman" w:cs="Times New Roman"/>
        </w:rPr>
        <w:t xml:space="preserve"> r. poz. </w:t>
      </w:r>
      <w:r w:rsidR="00FB70CC">
        <w:rPr>
          <w:rFonts w:ascii="Times New Roman" w:eastAsia="Calibri" w:hAnsi="Times New Roman" w:cs="Times New Roman"/>
        </w:rPr>
        <w:t>1129 z późn.zm.</w:t>
      </w:r>
      <w:r w:rsidRPr="00413914">
        <w:rPr>
          <w:rFonts w:ascii="Times New Roman" w:hAnsi="Times New Roman" w:cs="Times New Roman"/>
          <w:bCs/>
        </w:rPr>
        <w:t xml:space="preserve">) oraz zgodnie z rozporządzeniem Ministra </w:t>
      </w:r>
      <w:r w:rsidR="00E87F97">
        <w:rPr>
          <w:rFonts w:ascii="Times New Roman" w:hAnsi="Times New Roman" w:cs="Times New Roman"/>
          <w:bCs/>
        </w:rPr>
        <w:t xml:space="preserve">Rozwoju i Technologii </w:t>
      </w:r>
      <w:r w:rsidRPr="00413914">
        <w:rPr>
          <w:rFonts w:ascii="Times New Roman" w:hAnsi="Times New Roman" w:cs="Times New Roman"/>
          <w:bCs/>
        </w:rPr>
        <w:t>z dnia 2</w:t>
      </w:r>
      <w:r w:rsidR="00E87F97">
        <w:rPr>
          <w:rFonts w:ascii="Times New Roman" w:hAnsi="Times New Roman" w:cs="Times New Roman"/>
          <w:bCs/>
        </w:rPr>
        <w:t xml:space="preserve">0 grudnia </w:t>
      </w:r>
      <w:r w:rsidRPr="00413914">
        <w:rPr>
          <w:rFonts w:ascii="Times New Roman" w:hAnsi="Times New Roman" w:cs="Times New Roman"/>
          <w:bCs/>
        </w:rPr>
        <w:t>20</w:t>
      </w:r>
      <w:r w:rsidR="00E87F97">
        <w:rPr>
          <w:rFonts w:ascii="Times New Roman" w:hAnsi="Times New Roman" w:cs="Times New Roman"/>
          <w:bCs/>
        </w:rPr>
        <w:t>21</w:t>
      </w:r>
      <w:r w:rsidR="00990ACB" w:rsidRPr="00413914">
        <w:rPr>
          <w:rFonts w:ascii="Times New Roman" w:hAnsi="Times New Roman" w:cs="Times New Roman"/>
          <w:bCs/>
        </w:rPr>
        <w:t xml:space="preserve"> </w:t>
      </w:r>
      <w:r w:rsidRPr="00413914">
        <w:rPr>
          <w:rFonts w:ascii="Times New Roman" w:hAnsi="Times New Roman" w:cs="Times New Roman"/>
          <w:bCs/>
        </w:rPr>
        <w:t>r. w sprawie szczegółowego zakresu i formy dokumentacji projektowej, specyfikacji technicznych wykonania i odbioru robót budowlanych oraz programu funkcjonalno-użytkowego (</w:t>
      </w:r>
      <w:r w:rsidR="00CF3DBA" w:rsidRPr="00413914">
        <w:rPr>
          <w:rFonts w:ascii="Times New Roman" w:hAnsi="Times New Roman" w:cs="Times New Roman"/>
        </w:rPr>
        <w:t xml:space="preserve">Dz. </w:t>
      </w:r>
      <w:r w:rsidRPr="00413914">
        <w:rPr>
          <w:rFonts w:ascii="Times New Roman" w:hAnsi="Times New Roman" w:cs="Times New Roman"/>
          <w:bCs/>
        </w:rPr>
        <w:t>U.</w:t>
      </w:r>
      <w:r w:rsidR="00E87F97">
        <w:rPr>
          <w:rFonts w:ascii="Times New Roman" w:hAnsi="Times New Roman" w:cs="Times New Roman"/>
          <w:bCs/>
        </w:rPr>
        <w:t xml:space="preserve"> </w:t>
      </w:r>
      <w:r w:rsidRPr="00413914">
        <w:rPr>
          <w:rFonts w:ascii="Times New Roman" w:hAnsi="Times New Roman" w:cs="Times New Roman"/>
          <w:bCs/>
        </w:rPr>
        <w:t>20</w:t>
      </w:r>
      <w:r w:rsidR="00E87F97">
        <w:rPr>
          <w:rFonts w:ascii="Times New Roman" w:hAnsi="Times New Roman" w:cs="Times New Roman"/>
          <w:bCs/>
        </w:rPr>
        <w:t>21</w:t>
      </w:r>
      <w:r w:rsidR="00990ACB" w:rsidRPr="00413914">
        <w:rPr>
          <w:rFonts w:ascii="Times New Roman" w:hAnsi="Times New Roman" w:cs="Times New Roman"/>
          <w:bCs/>
        </w:rPr>
        <w:t xml:space="preserve"> </w:t>
      </w:r>
      <w:r w:rsidRPr="00413914">
        <w:rPr>
          <w:rFonts w:ascii="Times New Roman" w:hAnsi="Times New Roman" w:cs="Times New Roman"/>
          <w:bCs/>
        </w:rPr>
        <w:t xml:space="preserve"> poz. </w:t>
      </w:r>
      <w:r w:rsidR="00E87F97">
        <w:rPr>
          <w:rFonts w:ascii="Times New Roman" w:hAnsi="Times New Roman" w:cs="Times New Roman"/>
          <w:bCs/>
        </w:rPr>
        <w:t>2454</w:t>
      </w:r>
      <w:r w:rsidRPr="00413914">
        <w:rPr>
          <w:rFonts w:ascii="Times New Roman" w:hAnsi="Times New Roman" w:cs="Times New Roman"/>
          <w:bCs/>
        </w:rPr>
        <w:t>);</w:t>
      </w:r>
    </w:p>
    <w:p w14:paraId="3B2B74D7" w14:textId="77777777" w:rsidR="005E66C9" w:rsidRPr="00413914" w:rsidRDefault="005E66C9" w:rsidP="00413914">
      <w:pPr>
        <w:pStyle w:val="Akapitzlist"/>
        <w:numPr>
          <w:ilvl w:val="0"/>
          <w:numId w:val="2"/>
        </w:numPr>
        <w:tabs>
          <w:tab w:val="num" w:pos="0"/>
        </w:tabs>
        <w:spacing w:before="100" w:beforeAutospacing="1" w:after="12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obejmującej wszystkie wymagane obowiązującymi przepisami prawa opracowania branżowe;</w:t>
      </w:r>
    </w:p>
    <w:p w14:paraId="0D2E417D" w14:textId="18BEC5BB" w:rsidR="005E66C9" w:rsidRPr="00413914" w:rsidRDefault="005E66C9" w:rsidP="00413914">
      <w:pPr>
        <w:pStyle w:val="Akapitzlist"/>
        <w:numPr>
          <w:ilvl w:val="0"/>
          <w:numId w:val="2"/>
        </w:numPr>
        <w:tabs>
          <w:tab w:val="num" w:pos="0"/>
        </w:tabs>
        <w:spacing w:before="100" w:beforeAutospacing="1" w:after="12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zawierającej wszystkie wymagane zgodnie z obowiązującymi przepisami prawa dokumenty, oświadczenia, uzgodnienia, informacje, opracowania oraz opinie, konieczne do uzyskania decyzji o</w:t>
      </w:r>
      <w:r w:rsidR="00E64D8A" w:rsidRPr="00413914">
        <w:rPr>
          <w:rFonts w:ascii="Times New Roman" w:hAnsi="Times New Roman" w:cs="Times New Roman"/>
          <w:bCs/>
        </w:rPr>
        <w:t> </w:t>
      </w:r>
      <w:r w:rsidRPr="00413914">
        <w:rPr>
          <w:rFonts w:ascii="Times New Roman" w:hAnsi="Times New Roman" w:cs="Times New Roman"/>
          <w:bCs/>
        </w:rPr>
        <w:t>udzieleniu pozwolenia na budowę i prawidłowej realizacji zadań inwestycyjnych oraz inne niezbędne dokumenty uzyskane przez wybranego Wykonawcę</w:t>
      </w:r>
      <w:r w:rsidR="00A15D2F" w:rsidRPr="00413914">
        <w:rPr>
          <w:rFonts w:ascii="Times New Roman" w:hAnsi="Times New Roman" w:cs="Times New Roman"/>
          <w:bCs/>
        </w:rPr>
        <w:t>;</w:t>
      </w:r>
    </w:p>
    <w:p w14:paraId="429302AB" w14:textId="087E6E92" w:rsidR="005E66C9" w:rsidRPr="00413914" w:rsidRDefault="004007CC" w:rsidP="00413914">
      <w:pPr>
        <w:pStyle w:val="Akapitzlist"/>
        <w:numPr>
          <w:ilvl w:val="0"/>
          <w:numId w:val="2"/>
        </w:numPr>
        <w:tabs>
          <w:tab w:val="num" w:pos="0"/>
        </w:tabs>
        <w:spacing w:after="12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w</w:t>
      </w:r>
      <w:r w:rsidR="005E66C9" w:rsidRPr="00413914">
        <w:rPr>
          <w:rFonts w:ascii="Times New Roman" w:hAnsi="Times New Roman" w:cs="Times New Roman"/>
          <w:bCs/>
        </w:rPr>
        <w:t>szelkie inne opracowania projektowe, jeżeli konieczność ich sporządzenia zostanie stwierdzona w</w:t>
      </w:r>
      <w:r w:rsidR="00E64D8A" w:rsidRPr="00413914">
        <w:rPr>
          <w:rFonts w:ascii="Times New Roman" w:hAnsi="Times New Roman" w:cs="Times New Roman"/>
          <w:bCs/>
        </w:rPr>
        <w:t> </w:t>
      </w:r>
      <w:r w:rsidR="005E66C9" w:rsidRPr="00413914">
        <w:rPr>
          <w:rFonts w:ascii="Times New Roman" w:hAnsi="Times New Roman" w:cs="Times New Roman"/>
          <w:bCs/>
        </w:rPr>
        <w:t>trakcie</w:t>
      </w:r>
      <w:r w:rsidR="00117482" w:rsidRPr="00413914">
        <w:rPr>
          <w:rFonts w:ascii="Times New Roman" w:eastAsia="Times New Roman" w:hAnsi="Times New Roman" w:cs="Times New Roman"/>
        </w:rPr>
        <w:t xml:space="preserve"> realizacji zamówienia</w:t>
      </w:r>
      <w:r w:rsidR="005E66C9" w:rsidRPr="00413914">
        <w:rPr>
          <w:rFonts w:ascii="Times New Roman" w:hAnsi="Times New Roman" w:cs="Times New Roman"/>
          <w:bCs/>
        </w:rPr>
        <w:t>, a będą one konieczne do uzyskania skutecznego wniesienia wniosku o pozwolenie na budowę i uzyskania ostatecznej decyzji o pozwoleniu na budowę.</w:t>
      </w:r>
      <w:r w:rsidRPr="00413914">
        <w:rPr>
          <w:rFonts w:ascii="Times New Roman" w:hAnsi="Times New Roman" w:cs="Times New Roman"/>
          <w:bCs/>
        </w:rPr>
        <w:t xml:space="preserve"> </w:t>
      </w:r>
      <w:r w:rsidR="005E66C9" w:rsidRPr="00413914">
        <w:rPr>
          <w:rFonts w:ascii="Times New Roman" w:hAnsi="Times New Roman" w:cs="Times New Roman"/>
          <w:bCs/>
        </w:rPr>
        <w:t>Wykonawca uzyska także wszelkie wymagane dokumenty, oświadczenia, zgody, uzgodnienia, decyzje, mapy, wyciągi itp. konieczne do uzyskania ostatecznej decyzji o udzieleniu pozwolenia na</w:t>
      </w:r>
      <w:r w:rsidR="00E64D8A" w:rsidRPr="00413914">
        <w:rPr>
          <w:rFonts w:ascii="Times New Roman" w:hAnsi="Times New Roman" w:cs="Times New Roman"/>
          <w:bCs/>
        </w:rPr>
        <w:t> </w:t>
      </w:r>
      <w:r w:rsidR="005E66C9" w:rsidRPr="00413914">
        <w:rPr>
          <w:rFonts w:ascii="Times New Roman" w:hAnsi="Times New Roman" w:cs="Times New Roman"/>
          <w:bCs/>
        </w:rPr>
        <w:t>budowę dla obu zadań inwestycyjnych. W tym celu Zamawiający udzieli Wykonawcy stosownego pełnomocnictwa</w:t>
      </w:r>
      <w:r w:rsidRPr="00413914">
        <w:rPr>
          <w:rFonts w:ascii="Times New Roman" w:hAnsi="Times New Roman" w:cs="Times New Roman"/>
          <w:bCs/>
        </w:rPr>
        <w:t>.</w:t>
      </w:r>
    </w:p>
    <w:p w14:paraId="0132A1FE" w14:textId="77777777" w:rsidR="00D65C94" w:rsidRPr="00413914" w:rsidRDefault="00D65C94" w:rsidP="00413914">
      <w:pPr>
        <w:tabs>
          <w:tab w:val="num" w:pos="0"/>
        </w:tabs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161758E3" w14:textId="3E790BAA" w:rsidR="009E6BD9" w:rsidRDefault="009E6BD9" w:rsidP="00413914">
      <w:pPr>
        <w:pStyle w:val="Akapitzlist"/>
        <w:spacing w:after="120" w:line="240" w:lineRule="auto"/>
        <w:ind w:left="284"/>
        <w:contextualSpacing w:val="0"/>
        <w:jc w:val="both"/>
        <w:rPr>
          <w:rFonts w:ascii="Times New Roman" w:hAnsi="Times New Roman" w:cs="Times New Roman"/>
          <w:u w:val="single"/>
        </w:rPr>
      </w:pPr>
      <w:r w:rsidRPr="00413914">
        <w:rPr>
          <w:rFonts w:ascii="Times New Roman" w:hAnsi="Times New Roman" w:cs="Times New Roman"/>
          <w:u w:val="single"/>
        </w:rPr>
        <w:t>W ramach realizacji przedmiotu zamówienia Wykonawca jest zobowiązany w szczególności do:</w:t>
      </w:r>
    </w:p>
    <w:p w14:paraId="3A5AD501" w14:textId="2D467ED2" w:rsidR="00887E04" w:rsidRDefault="00887E04" w:rsidP="00887E04">
      <w:pPr>
        <w:pStyle w:val="Akapitzlist"/>
        <w:numPr>
          <w:ilvl w:val="0"/>
          <w:numId w:val="4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przedstawienia koncepcji projektu </w:t>
      </w:r>
      <w:r w:rsidR="00DA3E1B">
        <w:rPr>
          <w:rFonts w:ascii="Times New Roman" w:hAnsi="Times New Roman" w:cs="Times New Roman"/>
        </w:rPr>
        <w:t>(</w:t>
      </w:r>
      <w:r w:rsidR="006A0F8F" w:rsidRPr="00DA3E1B">
        <w:rPr>
          <w:rFonts w:ascii="Times New Roman" w:hAnsi="Times New Roman" w:cs="Times New Roman"/>
        </w:rPr>
        <w:t>mając</w:t>
      </w:r>
      <w:r w:rsidR="00DA3E1B">
        <w:rPr>
          <w:rFonts w:ascii="Times New Roman" w:hAnsi="Times New Roman" w:cs="Times New Roman"/>
        </w:rPr>
        <w:t>ej</w:t>
      </w:r>
      <w:r w:rsidR="006A0F8F" w:rsidRPr="00DA3E1B">
        <w:rPr>
          <w:rFonts w:ascii="Times New Roman" w:hAnsi="Times New Roman" w:cs="Times New Roman"/>
        </w:rPr>
        <w:t xml:space="preserve"> na celu przedstawienie możliwości przebudowy istniejącego budynku</w:t>
      </w:r>
      <w:r w:rsidR="00DA3E1B" w:rsidRPr="00DA3E1B">
        <w:rPr>
          <w:rFonts w:ascii="Times New Roman" w:hAnsi="Times New Roman" w:cs="Times New Roman"/>
        </w:rPr>
        <w:t xml:space="preserve"> wraz z </w:t>
      </w:r>
      <w:r w:rsidR="006A0F8F" w:rsidRPr="00DA3E1B">
        <w:rPr>
          <w:rFonts w:ascii="Times New Roman" w:hAnsi="Times New Roman" w:cs="Times New Roman"/>
        </w:rPr>
        <w:t>wizualizacj</w:t>
      </w:r>
      <w:r w:rsidR="00DA3E1B" w:rsidRPr="00DA3E1B">
        <w:rPr>
          <w:rFonts w:ascii="Times New Roman" w:hAnsi="Times New Roman" w:cs="Times New Roman"/>
        </w:rPr>
        <w:t>ą</w:t>
      </w:r>
      <w:r w:rsidR="006A0F8F" w:rsidRPr="00DA3E1B">
        <w:rPr>
          <w:rFonts w:ascii="Times New Roman" w:hAnsi="Times New Roman" w:cs="Times New Roman"/>
        </w:rPr>
        <w:t xml:space="preserve"> budynku, rzut</w:t>
      </w:r>
      <w:r w:rsidR="00DA3E1B" w:rsidRPr="00DA3E1B">
        <w:rPr>
          <w:rFonts w:ascii="Times New Roman" w:hAnsi="Times New Roman" w:cs="Times New Roman"/>
        </w:rPr>
        <w:t>ami</w:t>
      </w:r>
      <w:r w:rsidR="006A0F8F" w:rsidRPr="00DA3E1B">
        <w:rPr>
          <w:rFonts w:ascii="Times New Roman" w:hAnsi="Times New Roman" w:cs="Times New Roman"/>
        </w:rPr>
        <w:t xml:space="preserve"> kondygnacji, przekroj</w:t>
      </w:r>
      <w:r w:rsidR="00DA3E1B" w:rsidRPr="00DA3E1B">
        <w:rPr>
          <w:rFonts w:ascii="Times New Roman" w:hAnsi="Times New Roman" w:cs="Times New Roman"/>
        </w:rPr>
        <w:t>ami</w:t>
      </w:r>
      <w:r w:rsidR="006A0F8F" w:rsidRPr="00DA3E1B">
        <w:rPr>
          <w:rFonts w:ascii="Times New Roman" w:hAnsi="Times New Roman" w:cs="Times New Roman"/>
        </w:rPr>
        <w:t xml:space="preserve"> oraz zestawienie</w:t>
      </w:r>
      <w:r w:rsidR="00DA3E1B" w:rsidRPr="00DA3E1B">
        <w:rPr>
          <w:rFonts w:ascii="Times New Roman" w:hAnsi="Times New Roman" w:cs="Times New Roman"/>
        </w:rPr>
        <w:t>m</w:t>
      </w:r>
      <w:r w:rsidR="006A0F8F" w:rsidRPr="00DA3E1B">
        <w:rPr>
          <w:rFonts w:ascii="Times New Roman" w:hAnsi="Times New Roman" w:cs="Times New Roman"/>
        </w:rPr>
        <w:t xml:space="preserve"> podstawowych danych technicznych</w:t>
      </w:r>
      <w:r w:rsidR="00DA3E1B" w:rsidRPr="00DA3E1B">
        <w:rPr>
          <w:rFonts w:ascii="Times New Roman" w:hAnsi="Times New Roman" w:cs="Times New Roman"/>
        </w:rPr>
        <w:t xml:space="preserve">) </w:t>
      </w:r>
      <w:r>
        <w:rPr>
          <w:rFonts w:ascii="Times New Roman" w:hAnsi="Times New Roman" w:cs="Times New Roman"/>
        </w:rPr>
        <w:t xml:space="preserve">do akceptacji </w:t>
      </w:r>
      <w:r w:rsidR="00DA3E1B">
        <w:rPr>
          <w:rFonts w:ascii="Times New Roman" w:hAnsi="Times New Roman" w:cs="Times New Roman"/>
        </w:rPr>
        <w:t xml:space="preserve">przez </w:t>
      </w:r>
      <w:r>
        <w:rPr>
          <w:rFonts w:ascii="Times New Roman" w:hAnsi="Times New Roman" w:cs="Times New Roman"/>
        </w:rPr>
        <w:t>Zamawiającego;</w:t>
      </w:r>
    </w:p>
    <w:p w14:paraId="51BF0426" w14:textId="5BE3D303" w:rsidR="00887E04" w:rsidRDefault="00887E04" w:rsidP="00887E04">
      <w:pPr>
        <w:pStyle w:val="Akapitzlist"/>
        <w:numPr>
          <w:ilvl w:val="0"/>
          <w:numId w:val="4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wykonania projektu budowlanego i wykonawczego oraz planów, rysunków i innych dokumentów umożliwiających jednoznaczne określenie rodzaju i zakresu robót</w:t>
      </w:r>
      <w:r>
        <w:rPr>
          <w:rFonts w:ascii="Times New Roman" w:hAnsi="Times New Roman" w:cs="Times New Roman"/>
        </w:rPr>
        <w:t xml:space="preserve"> – zawierającego uwagi / zmiany Zamawiającego wniesione do koncepcji;</w:t>
      </w:r>
    </w:p>
    <w:p w14:paraId="74911416" w14:textId="77777777" w:rsidR="00887E04" w:rsidRPr="00413914" w:rsidRDefault="00887E04" w:rsidP="00887E04">
      <w:pPr>
        <w:pStyle w:val="Akapitzlist"/>
        <w:numPr>
          <w:ilvl w:val="0"/>
          <w:numId w:val="4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opracowania przedmiaru i kosztorysu inwestorskiego zgodnie z obowiązującymi przepisami;</w:t>
      </w:r>
    </w:p>
    <w:p w14:paraId="2191362F" w14:textId="0A6516C5" w:rsidR="00887E04" w:rsidRDefault="00887E04" w:rsidP="00887E04">
      <w:pPr>
        <w:pStyle w:val="Akapitzlist"/>
        <w:numPr>
          <w:ilvl w:val="0"/>
          <w:numId w:val="4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uczestnictwa w naradach w trakcie realizacji robót oraz wykonywania innych nieprzewidzianych prac projektowych niezbędnych do realizacji zadania inwestycyjnego jak i uczestnictwa w odbiorach robót;</w:t>
      </w:r>
    </w:p>
    <w:p w14:paraId="63273551" w14:textId="03236008" w:rsidR="00887E04" w:rsidRDefault="00887E04" w:rsidP="00887E04">
      <w:pPr>
        <w:pStyle w:val="Akapitzlist"/>
        <w:numPr>
          <w:ilvl w:val="0"/>
          <w:numId w:val="4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sporządzenia szczegółowej specyfikacji technicznej wykonania i odbioru robót budowlanych zgodnie z obowiązującymi przepisami;</w:t>
      </w:r>
    </w:p>
    <w:p w14:paraId="7F4A6F20" w14:textId="77777777" w:rsidR="00BB2EB2" w:rsidRDefault="00887E04" w:rsidP="00887E04">
      <w:pPr>
        <w:pStyle w:val="Akapitzlist"/>
        <w:numPr>
          <w:ilvl w:val="0"/>
          <w:numId w:val="4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eastAsia="Arial Narrow" w:hAnsi="Times New Roman" w:cs="Times New Roman"/>
        </w:rPr>
        <w:t>pełni</w:t>
      </w:r>
      <w:r>
        <w:rPr>
          <w:rFonts w:ascii="Times New Roman" w:eastAsia="Arial Narrow" w:hAnsi="Times New Roman" w:cs="Times New Roman"/>
        </w:rPr>
        <w:t>enia</w:t>
      </w:r>
      <w:r w:rsidRPr="00413914">
        <w:rPr>
          <w:rFonts w:ascii="Times New Roman" w:eastAsia="Arial Narrow" w:hAnsi="Times New Roman" w:cs="Times New Roman"/>
        </w:rPr>
        <w:t xml:space="preserve"> </w:t>
      </w:r>
      <w:r w:rsidRPr="00413914">
        <w:rPr>
          <w:rFonts w:ascii="Times New Roman" w:hAnsi="Times New Roman" w:cs="Times New Roman"/>
        </w:rPr>
        <w:t>Nadz</w:t>
      </w:r>
      <w:r>
        <w:rPr>
          <w:rFonts w:ascii="Times New Roman" w:hAnsi="Times New Roman" w:cs="Times New Roman"/>
        </w:rPr>
        <w:t>oru</w:t>
      </w:r>
      <w:r w:rsidRPr="00413914">
        <w:rPr>
          <w:rFonts w:ascii="Times New Roman" w:hAnsi="Times New Roman" w:cs="Times New Roman"/>
        </w:rPr>
        <w:t xml:space="preserve"> Autorski</w:t>
      </w:r>
      <w:r>
        <w:rPr>
          <w:rFonts w:ascii="Times New Roman" w:hAnsi="Times New Roman" w:cs="Times New Roman"/>
        </w:rPr>
        <w:t>ego</w:t>
      </w:r>
      <w:r w:rsidRPr="00413914">
        <w:rPr>
          <w:rFonts w:ascii="Times New Roman" w:hAnsi="Times New Roman" w:cs="Times New Roman"/>
        </w:rPr>
        <w:t xml:space="preserve"> wielobranżow</w:t>
      </w:r>
      <w:r>
        <w:rPr>
          <w:rFonts w:ascii="Times New Roman" w:hAnsi="Times New Roman" w:cs="Times New Roman"/>
        </w:rPr>
        <w:t>ego</w:t>
      </w:r>
      <w:r w:rsidRPr="00413914">
        <w:rPr>
          <w:rFonts w:ascii="Times New Roman" w:hAnsi="Times New Roman" w:cs="Times New Roman"/>
        </w:rPr>
        <w:t xml:space="preserve"> nad realizacją Inwestycji w każdej części</w:t>
      </w:r>
      <w:r w:rsidR="00BB2EB2">
        <w:rPr>
          <w:rFonts w:ascii="Times New Roman" w:hAnsi="Times New Roman" w:cs="Times New Roman"/>
        </w:rPr>
        <w:t>;</w:t>
      </w:r>
    </w:p>
    <w:p w14:paraId="780F41CE" w14:textId="4E517E8C" w:rsidR="009E6BD9" w:rsidRPr="00413914" w:rsidRDefault="009E6BD9" w:rsidP="00170605">
      <w:pPr>
        <w:pStyle w:val="Akapitzlist"/>
        <w:spacing w:after="0" w:line="240" w:lineRule="auto"/>
        <w:ind w:left="709" w:hanging="284"/>
        <w:contextualSpacing w:val="0"/>
        <w:jc w:val="both"/>
        <w:rPr>
          <w:rFonts w:ascii="Times New Roman" w:hAnsi="Times New Roman" w:cs="Times New Roman"/>
        </w:rPr>
      </w:pPr>
    </w:p>
    <w:p w14:paraId="4D793726" w14:textId="5E79C71A" w:rsidR="0007632F" w:rsidRPr="00413914" w:rsidRDefault="009E6BD9" w:rsidP="00413914">
      <w:pPr>
        <w:spacing w:after="120" w:line="240" w:lineRule="auto"/>
        <w:ind w:left="284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lastRenderedPageBreak/>
        <w:t>Wykonawca dokumentacji projektowej winien dokonać wizji lokalnej miejsca realizacji przedmiotu zamówienia oraz jego otoczenia w celu określenia, na własną odpowiedzialność, oceny możliwości występowania wszelkiego ryzyka mającego wpływ na koszty realizacji zamówienia, a niezbędnego do</w:t>
      </w:r>
      <w:r w:rsidR="0007232A" w:rsidRPr="00413914">
        <w:rPr>
          <w:rFonts w:ascii="Times New Roman" w:hAnsi="Times New Roman" w:cs="Times New Roman"/>
        </w:rPr>
        <w:t> </w:t>
      </w:r>
      <w:r w:rsidRPr="00413914">
        <w:rPr>
          <w:rFonts w:ascii="Times New Roman" w:hAnsi="Times New Roman" w:cs="Times New Roman"/>
        </w:rPr>
        <w:t xml:space="preserve">przygotowania oferty. Nieskorzystanie z uprawnienia dokonania wizji lokalnej, o którym mowa powyżej, przez Wykonawcę nie może stanowić podstawy formułowania jakichkolwiek roszczeń na etapie realizacji zamówienia w przypadku uznania oferty Wykonawcy za najkorzystniejszą w przedmiotowym postępowaniu. Ryzyko niewłaściwej oceny warunków istniejących w miejscu realizacji przedmiotu umowy obciąża Wykonawcę. </w:t>
      </w:r>
    </w:p>
    <w:p w14:paraId="2AC1DDB6" w14:textId="77777777" w:rsidR="00893511" w:rsidRPr="00413914" w:rsidRDefault="00893511" w:rsidP="00413914">
      <w:pPr>
        <w:pStyle w:val="Akapitzlist"/>
        <w:numPr>
          <w:ilvl w:val="0"/>
          <w:numId w:val="1"/>
        </w:numPr>
        <w:spacing w:before="100" w:beforeAutospacing="1" w:after="120" w:line="240" w:lineRule="auto"/>
        <w:ind w:left="426" w:hanging="426"/>
        <w:contextualSpacing w:val="0"/>
        <w:jc w:val="both"/>
        <w:rPr>
          <w:rFonts w:ascii="Times New Roman" w:eastAsia="Times New Roman" w:hAnsi="Times New Roman" w:cs="Times New Roman"/>
          <w:b/>
          <w:bCs/>
        </w:rPr>
      </w:pPr>
      <w:r w:rsidRPr="00413914">
        <w:rPr>
          <w:rFonts w:ascii="Times New Roman" w:eastAsia="Times New Roman" w:hAnsi="Times New Roman" w:cs="Times New Roman"/>
          <w:b/>
          <w:bCs/>
        </w:rPr>
        <w:t>Wymagania Zamawiaj</w:t>
      </w:r>
      <w:r w:rsidR="00A15D2F" w:rsidRPr="00413914">
        <w:rPr>
          <w:rFonts w:ascii="Times New Roman" w:eastAsia="Times New Roman" w:hAnsi="Times New Roman" w:cs="Times New Roman"/>
          <w:b/>
          <w:bCs/>
        </w:rPr>
        <w:t>ą</w:t>
      </w:r>
      <w:r w:rsidRPr="00413914">
        <w:rPr>
          <w:rFonts w:ascii="Times New Roman" w:eastAsia="Times New Roman" w:hAnsi="Times New Roman" w:cs="Times New Roman"/>
          <w:b/>
          <w:bCs/>
        </w:rPr>
        <w:t>cego</w:t>
      </w:r>
    </w:p>
    <w:p w14:paraId="6A636488" w14:textId="792BC97B" w:rsidR="005F4CB8" w:rsidRPr="00413914" w:rsidRDefault="005029EB" w:rsidP="00413914">
      <w:pPr>
        <w:pStyle w:val="Akapitzlist"/>
        <w:numPr>
          <w:ilvl w:val="0"/>
          <w:numId w:val="3"/>
        </w:numPr>
        <w:spacing w:after="120" w:line="240" w:lineRule="auto"/>
        <w:contextualSpacing w:val="0"/>
        <w:jc w:val="both"/>
        <w:rPr>
          <w:rFonts w:ascii="Times New Roman" w:eastAsia="Times New Roman" w:hAnsi="Times New Roman" w:cs="Times New Roman"/>
        </w:rPr>
      </w:pPr>
      <w:r w:rsidRPr="00413914">
        <w:rPr>
          <w:rFonts w:ascii="Times New Roman" w:hAnsi="Times New Roman" w:cs="Times New Roman"/>
        </w:rPr>
        <w:t>dokumentację należy</w:t>
      </w:r>
      <w:r w:rsidR="00117482" w:rsidRPr="00413914">
        <w:rPr>
          <w:rFonts w:ascii="Times New Roman" w:eastAsia="Times New Roman" w:hAnsi="Times New Roman" w:cs="Times New Roman"/>
        </w:rPr>
        <w:t xml:space="preserve"> wykonać </w:t>
      </w:r>
      <w:r w:rsidR="00782B2A" w:rsidRPr="00413914">
        <w:rPr>
          <w:rFonts w:ascii="Times New Roman" w:hAnsi="Times New Roman" w:cs="Times New Roman"/>
        </w:rPr>
        <w:t>po</w:t>
      </w:r>
      <w:r w:rsidRPr="00413914">
        <w:rPr>
          <w:rFonts w:ascii="Times New Roman" w:hAnsi="Times New Roman" w:cs="Times New Roman"/>
        </w:rPr>
        <w:t xml:space="preserve"> przeprowadzeniu inwentaryzacji</w:t>
      </w:r>
      <w:r w:rsidR="004D4E2A" w:rsidRPr="00413914">
        <w:rPr>
          <w:rFonts w:ascii="Times New Roman" w:hAnsi="Times New Roman" w:cs="Times New Roman"/>
        </w:rPr>
        <w:t xml:space="preserve"> obecnie zastanego stanu</w:t>
      </w:r>
      <w:r w:rsidR="00117482" w:rsidRPr="00413914">
        <w:rPr>
          <w:rFonts w:ascii="Times New Roman" w:eastAsia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</w:rPr>
        <w:t>w</w:t>
      </w:r>
      <w:r w:rsidR="00E64D8A" w:rsidRPr="00413914">
        <w:rPr>
          <w:rFonts w:ascii="Times New Roman" w:hAnsi="Times New Roman" w:cs="Times New Roman"/>
        </w:rPr>
        <w:t> </w:t>
      </w:r>
      <w:r w:rsidRPr="00413914">
        <w:rPr>
          <w:rFonts w:ascii="Times New Roman" w:hAnsi="Times New Roman" w:cs="Times New Roman"/>
        </w:rPr>
        <w:t>zakresie niezbędnym do prawidłowego wykonania przedmiotu umowy</w:t>
      </w:r>
      <w:r w:rsidR="001017B4" w:rsidRPr="00413914">
        <w:rPr>
          <w:rFonts w:ascii="Times New Roman" w:hAnsi="Times New Roman" w:cs="Times New Roman"/>
        </w:rPr>
        <w:t>, ocen</w:t>
      </w:r>
      <w:r w:rsidRPr="00413914">
        <w:rPr>
          <w:rFonts w:ascii="Times New Roman" w:hAnsi="Times New Roman" w:cs="Times New Roman"/>
        </w:rPr>
        <w:t>a</w:t>
      </w:r>
      <w:r w:rsidR="001017B4" w:rsidRPr="00413914">
        <w:rPr>
          <w:rFonts w:ascii="Times New Roman" w:hAnsi="Times New Roman" w:cs="Times New Roman"/>
        </w:rPr>
        <w:t xml:space="preserve"> ich stanu technicznego, rekomendacja wykorzystania</w:t>
      </w:r>
      <w:r w:rsidR="00117482" w:rsidRPr="00413914">
        <w:rPr>
          <w:rFonts w:ascii="Times New Roman" w:eastAsia="Times New Roman" w:hAnsi="Times New Roman" w:cs="Times New Roman"/>
        </w:rPr>
        <w:t xml:space="preserve"> istniejących bądź konieczność wymiany urządzeń</w:t>
      </w:r>
      <w:r w:rsidR="001017B4" w:rsidRPr="00413914">
        <w:rPr>
          <w:rFonts w:ascii="Times New Roman" w:hAnsi="Times New Roman" w:cs="Times New Roman"/>
        </w:rPr>
        <w:t>;</w:t>
      </w:r>
    </w:p>
    <w:p w14:paraId="0214B84F" w14:textId="77777777" w:rsidR="00A15D2F" w:rsidRPr="00413914" w:rsidRDefault="009822C0" w:rsidP="00413914">
      <w:pPr>
        <w:pStyle w:val="Akapitzlist"/>
        <w:numPr>
          <w:ilvl w:val="0"/>
          <w:numId w:val="3"/>
        </w:numPr>
        <w:spacing w:before="100" w:beforeAutospacing="1" w:after="120" w:line="240" w:lineRule="auto"/>
        <w:contextualSpacing w:val="0"/>
        <w:jc w:val="both"/>
        <w:rPr>
          <w:rFonts w:ascii="Times New Roman" w:eastAsia="Times New Roman" w:hAnsi="Times New Roman" w:cs="Times New Roman"/>
          <w:b/>
          <w:bCs/>
        </w:rPr>
      </w:pPr>
      <w:r w:rsidRPr="00413914">
        <w:rPr>
          <w:rFonts w:ascii="Times New Roman" w:hAnsi="Times New Roman" w:cs="Times New Roman"/>
        </w:rPr>
        <w:t>wykonani</w:t>
      </w:r>
      <w:r w:rsidR="00A15D2F" w:rsidRPr="00413914">
        <w:rPr>
          <w:rFonts w:ascii="Times New Roman" w:hAnsi="Times New Roman" w:cs="Times New Roman"/>
        </w:rPr>
        <w:t>e</w:t>
      </w:r>
      <w:r w:rsidRPr="00413914">
        <w:rPr>
          <w:rFonts w:ascii="Times New Roman" w:hAnsi="Times New Roman" w:cs="Times New Roman"/>
        </w:rPr>
        <w:t xml:space="preserve"> niezbędnych badań, pomiarów ekspertyz i uzyskanie niezbędnych dokumentów, map, wyciągów itp., które będą stanowiły dane wyjściowe do projektowania w sposób, umożliwiający prawidłową realizację przedmiotu zamówienia</w:t>
      </w:r>
      <w:r w:rsidR="00A15D2F" w:rsidRPr="00413914">
        <w:rPr>
          <w:rFonts w:ascii="Times New Roman" w:hAnsi="Times New Roman" w:cs="Times New Roman"/>
        </w:rPr>
        <w:t>;</w:t>
      </w:r>
    </w:p>
    <w:p w14:paraId="6FEF6EAF" w14:textId="10276507" w:rsidR="00A15D2F" w:rsidRPr="00413914" w:rsidRDefault="009822C0" w:rsidP="00413914">
      <w:pPr>
        <w:pStyle w:val="Akapitzlist"/>
        <w:numPr>
          <w:ilvl w:val="0"/>
          <w:numId w:val="3"/>
        </w:numPr>
        <w:spacing w:before="100" w:beforeAutospacing="1" w:after="120" w:line="240" w:lineRule="auto"/>
        <w:contextualSpacing w:val="0"/>
        <w:jc w:val="both"/>
        <w:rPr>
          <w:rFonts w:ascii="Times New Roman" w:eastAsia="Times New Roman" w:hAnsi="Times New Roman" w:cs="Times New Roman"/>
          <w:b/>
          <w:bCs/>
        </w:rPr>
      </w:pPr>
      <w:r w:rsidRPr="00413914">
        <w:rPr>
          <w:rFonts w:ascii="Times New Roman" w:hAnsi="Times New Roman" w:cs="Times New Roman"/>
        </w:rPr>
        <w:t>uzyskani</w:t>
      </w:r>
      <w:r w:rsidR="00D811CA">
        <w:rPr>
          <w:rFonts w:ascii="Times New Roman" w:hAnsi="Times New Roman" w:cs="Times New Roman"/>
        </w:rPr>
        <w:t>e</w:t>
      </w:r>
      <w:r w:rsidRPr="00413914">
        <w:rPr>
          <w:rFonts w:ascii="Times New Roman" w:hAnsi="Times New Roman" w:cs="Times New Roman"/>
        </w:rPr>
        <w:t xml:space="preserve"> wszelkich wymaganych przepisami prawa oświadczeń, zgód i pozwoleń, przeprowadzenia wszelkich uzgodnień z właściwymi rzeczoznawcami (m.in. ds. zabezpieczeń p.poż., sanitarno-higienicznych, bhp) oraz organami/instytucjami, których przeprowadzenia wymagają obowiązujące przepisy prawa lub których przeprowadzenie z innej przyczyny okaże się konieczne dla należytej realizacji zamówienia</w:t>
      </w:r>
      <w:r w:rsidR="00D811CA">
        <w:rPr>
          <w:rFonts w:ascii="Times New Roman" w:hAnsi="Times New Roman" w:cs="Times New Roman"/>
        </w:rPr>
        <w:t>;</w:t>
      </w:r>
      <w:r w:rsidRPr="00413914">
        <w:rPr>
          <w:rFonts w:ascii="Times New Roman" w:hAnsi="Times New Roman" w:cs="Times New Roman"/>
        </w:rPr>
        <w:t xml:space="preserve"> </w:t>
      </w:r>
    </w:p>
    <w:p w14:paraId="4F76346C" w14:textId="1867C5DD" w:rsidR="00A15D2F" w:rsidRPr="00413914" w:rsidRDefault="009822C0" w:rsidP="00413914">
      <w:pPr>
        <w:pStyle w:val="Akapitzlist"/>
        <w:numPr>
          <w:ilvl w:val="0"/>
          <w:numId w:val="3"/>
        </w:numPr>
        <w:spacing w:before="100" w:beforeAutospacing="1" w:after="120" w:line="240" w:lineRule="auto"/>
        <w:contextualSpacing w:val="0"/>
        <w:jc w:val="both"/>
        <w:rPr>
          <w:rFonts w:ascii="Times New Roman" w:eastAsia="Times New Roman" w:hAnsi="Times New Roman" w:cs="Times New Roman"/>
          <w:b/>
          <w:bCs/>
        </w:rPr>
      </w:pPr>
      <w:r w:rsidRPr="00413914">
        <w:rPr>
          <w:rFonts w:ascii="Times New Roman" w:hAnsi="Times New Roman" w:cs="Times New Roman"/>
        </w:rPr>
        <w:t>sporządzeni</w:t>
      </w:r>
      <w:r w:rsidR="00D811CA">
        <w:rPr>
          <w:rFonts w:ascii="Times New Roman" w:hAnsi="Times New Roman" w:cs="Times New Roman"/>
        </w:rPr>
        <w:t>e</w:t>
      </w:r>
      <w:r w:rsidRPr="00413914">
        <w:rPr>
          <w:rFonts w:ascii="Times New Roman" w:hAnsi="Times New Roman" w:cs="Times New Roman"/>
        </w:rPr>
        <w:t xml:space="preserve"> opinii technicznej w zakresie ochrony przeciwpożarowej wraz z oceną zagrożenia dla</w:t>
      </w:r>
      <w:r w:rsidR="00E64D8A" w:rsidRPr="00413914">
        <w:rPr>
          <w:rFonts w:ascii="Times New Roman" w:hAnsi="Times New Roman" w:cs="Times New Roman"/>
        </w:rPr>
        <w:t> </w:t>
      </w:r>
      <w:r w:rsidRPr="00413914">
        <w:rPr>
          <w:rFonts w:ascii="Times New Roman" w:hAnsi="Times New Roman" w:cs="Times New Roman"/>
        </w:rPr>
        <w:t>obiektów, opinii konstrukcyjnej oraz innych niezbędnych do prawidłowej realizacji przedmiotu zamówienia opracowań lub opinii</w:t>
      </w:r>
      <w:r w:rsidR="00D811CA">
        <w:rPr>
          <w:rFonts w:ascii="Times New Roman" w:hAnsi="Times New Roman" w:cs="Times New Roman"/>
        </w:rPr>
        <w:t>;</w:t>
      </w:r>
      <w:r w:rsidRPr="00413914">
        <w:rPr>
          <w:rFonts w:ascii="Times New Roman" w:hAnsi="Times New Roman" w:cs="Times New Roman"/>
        </w:rPr>
        <w:t xml:space="preserve"> </w:t>
      </w:r>
    </w:p>
    <w:p w14:paraId="04C605F4" w14:textId="6F4CEA1F" w:rsidR="00FC65AC" w:rsidRPr="00413914" w:rsidRDefault="00187EA1" w:rsidP="00413914">
      <w:pPr>
        <w:pStyle w:val="Akapitzlist"/>
        <w:numPr>
          <w:ilvl w:val="0"/>
          <w:numId w:val="3"/>
        </w:numPr>
        <w:spacing w:before="100" w:beforeAutospacing="1" w:after="120" w:line="240" w:lineRule="auto"/>
        <w:contextualSpacing w:val="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Z</w:t>
      </w:r>
      <w:r w:rsidR="00FC65AC" w:rsidRPr="00413914">
        <w:rPr>
          <w:rFonts w:ascii="Times New Roman" w:eastAsia="Times New Roman" w:hAnsi="Times New Roman" w:cs="Times New Roman"/>
        </w:rPr>
        <w:t>amawiający wymaga zastosowania w projekcie optymalnych rozwiązań konstrukcyjnych, materiałowych i kosztowych w celu uzyskania nowoczesnych i właściwych standardów dla tego typy obiektów, oraz rozwiązań technicznych o najwyższych uzasadnionych ekonomicznie standardach efektywności energetycznej;</w:t>
      </w:r>
    </w:p>
    <w:p w14:paraId="3BDF18A3" w14:textId="28FC3AE1" w:rsidR="009822C0" w:rsidRPr="00413914" w:rsidRDefault="009822C0" w:rsidP="00413914">
      <w:pPr>
        <w:pStyle w:val="Akapitzlist"/>
        <w:numPr>
          <w:ilvl w:val="0"/>
          <w:numId w:val="3"/>
        </w:numPr>
        <w:spacing w:before="100" w:beforeAutospacing="1" w:after="120" w:line="240" w:lineRule="auto"/>
        <w:contextualSpacing w:val="0"/>
        <w:jc w:val="both"/>
        <w:rPr>
          <w:rFonts w:ascii="Times New Roman" w:eastAsia="Times New Roman" w:hAnsi="Times New Roman" w:cs="Times New Roman"/>
          <w:b/>
          <w:bCs/>
        </w:rPr>
      </w:pPr>
      <w:r w:rsidRPr="00413914">
        <w:rPr>
          <w:rFonts w:ascii="Times New Roman" w:hAnsi="Times New Roman" w:cs="Times New Roman"/>
        </w:rPr>
        <w:t>w przypadku niekompletności dokumentacji projektowej, Wykonawca zobowiązany jest</w:t>
      </w:r>
      <w:r w:rsidR="00E64D8A" w:rsidRPr="00413914">
        <w:rPr>
          <w:rFonts w:ascii="Times New Roman" w:hAnsi="Times New Roman" w:cs="Times New Roman"/>
        </w:rPr>
        <w:t> </w:t>
      </w:r>
      <w:r w:rsidRPr="00413914">
        <w:rPr>
          <w:rFonts w:ascii="Times New Roman" w:hAnsi="Times New Roman" w:cs="Times New Roman"/>
        </w:rPr>
        <w:t>do</w:t>
      </w:r>
      <w:r w:rsidR="00E64D8A" w:rsidRPr="00413914">
        <w:rPr>
          <w:rFonts w:ascii="Times New Roman" w:hAnsi="Times New Roman" w:cs="Times New Roman"/>
        </w:rPr>
        <w:t> </w:t>
      </w:r>
      <w:r w:rsidRPr="00413914">
        <w:rPr>
          <w:rFonts w:ascii="Times New Roman" w:hAnsi="Times New Roman" w:cs="Times New Roman"/>
        </w:rPr>
        <w:t>wykonania dokumentacji uzupełniającej i pokrycia w całości kosztów jej wykonania</w:t>
      </w:r>
      <w:r w:rsidR="008B168E" w:rsidRPr="00413914">
        <w:rPr>
          <w:rFonts w:ascii="Times New Roman" w:hAnsi="Times New Roman" w:cs="Times New Roman"/>
        </w:rPr>
        <w:t>;</w:t>
      </w:r>
    </w:p>
    <w:p w14:paraId="78C10B7D" w14:textId="09637D25" w:rsidR="008B168E" w:rsidRPr="00413914" w:rsidRDefault="008B168E" w:rsidP="00413914">
      <w:pPr>
        <w:pStyle w:val="Akapitzlist"/>
        <w:numPr>
          <w:ilvl w:val="0"/>
          <w:numId w:val="3"/>
        </w:numPr>
        <w:spacing w:before="100" w:beforeAutospacing="1" w:after="120" w:line="240" w:lineRule="auto"/>
        <w:contextualSpacing w:val="0"/>
        <w:jc w:val="both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 xml:space="preserve">w zakresie niezbędnym </w:t>
      </w:r>
      <w:r w:rsidR="00520238" w:rsidRPr="00413914">
        <w:rPr>
          <w:rFonts w:ascii="Times New Roman" w:eastAsia="Times New Roman" w:hAnsi="Times New Roman" w:cs="Times New Roman"/>
        </w:rPr>
        <w:t xml:space="preserve">wsparcie </w:t>
      </w:r>
      <w:r w:rsidR="00D811CA">
        <w:rPr>
          <w:rFonts w:ascii="Times New Roman" w:eastAsia="Times New Roman" w:hAnsi="Times New Roman" w:cs="Times New Roman"/>
        </w:rPr>
        <w:t>Z</w:t>
      </w:r>
      <w:r w:rsidR="00520238" w:rsidRPr="00413914">
        <w:rPr>
          <w:rFonts w:ascii="Times New Roman" w:eastAsia="Times New Roman" w:hAnsi="Times New Roman" w:cs="Times New Roman"/>
        </w:rPr>
        <w:t>amawiającego</w:t>
      </w:r>
      <w:r w:rsidRPr="00413914">
        <w:rPr>
          <w:rFonts w:ascii="Times New Roman" w:eastAsia="Times New Roman" w:hAnsi="Times New Roman" w:cs="Times New Roman"/>
        </w:rPr>
        <w:t xml:space="preserve"> podczas procedur o udzielanie zamówień publicznych na wybór </w:t>
      </w:r>
      <w:r w:rsidR="00520238" w:rsidRPr="00413914">
        <w:rPr>
          <w:rFonts w:ascii="Times New Roman" w:eastAsia="Times New Roman" w:hAnsi="Times New Roman" w:cs="Times New Roman"/>
        </w:rPr>
        <w:t xml:space="preserve">inspektora nadzoru oraz </w:t>
      </w:r>
      <w:r w:rsidRPr="00413914">
        <w:rPr>
          <w:rFonts w:ascii="Times New Roman" w:eastAsia="Times New Roman" w:hAnsi="Times New Roman" w:cs="Times New Roman"/>
        </w:rPr>
        <w:t>wykonawcy robót budowlanych tj. udzielaniu wyjaśnień do projektu budowlanego i projektu wykonawczego, przedmiaru robót w trakcie prowadzonych postępowań i przekazywanie ich Zamawiającemu w wyznaczonym przez niego terminie, pomocy merytorycznej na prośbę Zamawiającego podczas prowadzonych postępowań oraz opiniowania zgodności złożonych ofert z wymaganiami zawartymi w dokumentacjach przetargowych. Zamawiający wymaga od Wykonawcy udzielania wyjaśnień na otrzymane pytania w</w:t>
      </w:r>
      <w:r w:rsidR="00E64D8A" w:rsidRPr="00413914">
        <w:rPr>
          <w:rFonts w:ascii="Times New Roman" w:eastAsia="Times New Roman" w:hAnsi="Times New Roman" w:cs="Times New Roman"/>
        </w:rPr>
        <w:t> </w:t>
      </w:r>
      <w:r w:rsidRPr="00413914">
        <w:rPr>
          <w:rFonts w:ascii="Times New Roman" w:eastAsia="Times New Roman" w:hAnsi="Times New Roman" w:cs="Times New Roman"/>
        </w:rPr>
        <w:t xml:space="preserve">terminie do </w:t>
      </w:r>
      <w:r w:rsidR="00AB47F7" w:rsidRPr="00413914">
        <w:rPr>
          <w:rFonts w:ascii="Times New Roman" w:eastAsia="Times New Roman" w:hAnsi="Times New Roman" w:cs="Times New Roman"/>
        </w:rPr>
        <w:t>4</w:t>
      </w:r>
      <w:r w:rsidRPr="00413914">
        <w:rPr>
          <w:rFonts w:ascii="Times New Roman" w:eastAsia="Times New Roman" w:hAnsi="Times New Roman" w:cs="Times New Roman"/>
        </w:rPr>
        <w:t xml:space="preserve"> dni od daty ich przekazania; </w:t>
      </w:r>
    </w:p>
    <w:p w14:paraId="20E2B84B" w14:textId="5F51E5D1" w:rsidR="008B168E" w:rsidRPr="00413914" w:rsidRDefault="008B168E" w:rsidP="00413914">
      <w:pPr>
        <w:pStyle w:val="Akapitzlist"/>
        <w:numPr>
          <w:ilvl w:val="0"/>
          <w:numId w:val="3"/>
        </w:numPr>
        <w:spacing w:before="100" w:beforeAutospacing="1" w:after="120" w:line="240" w:lineRule="auto"/>
        <w:contextualSpacing w:val="0"/>
        <w:jc w:val="both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wykonani</w:t>
      </w:r>
      <w:r w:rsidR="00E175C3">
        <w:rPr>
          <w:rFonts w:ascii="Times New Roman" w:eastAsia="Times New Roman" w:hAnsi="Times New Roman" w:cs="Times New Roman"/>
        </w:rPr>
        <w:t>e</w:t>
      </w:r>
      <w:r w:rsidRPr="00413914">
        <w:rPr>
          <w:rFonts w:ascii="Times New Roman" w:eastAsia="Times New Roman" w:hAnsi="Times New Roman" w:cs="Times New Roman"/>
        </w:rPr>
        <w:t xml:space="preserve"> ewentualnej </w:t>
      </w:r>
      <w:r w:rsidR="0079622D">
        <w:rPr>
          <w:rFonts w:ascii="Times New Roman" w:eastAsia="Times New Roman" w:hAnsi="Times New Roman" w:cs="Times New Roman"/>
        </w:rPr>
        <w:t xml:space="preserve">dwukrotnej </w:t>
      </w:r>
      <w:r w:rsidRPr="00413914">
        <w:rPr>
          <w:rFonts w:ascii="Times New Roman" w:eastAsia="Times New Roman" w:hAnsi="Times New Roman" w:cs="Times New Roman"/>
        </w:rPr>
        <w:t xml:space="preserve">aktualizacji dokumentacji projektowej zgodnie z obowiązującymi przepisami prawa przed rozpoczęciem procedury o udzielenie zamówienia publicznego na roboty budowlane; </w:t>
      </w:r>
    </w:p>
    <w:p w14:paraId="5FC66029" w14:textId="35AA06B0" w:rsidR="00147335" w:rsidRPr="00413914" w:rsidRDefault="008B168E" w:rsidP="00413914">
      <w:pPr>
        <w:pStyle w:val="Akapitzlist"/>
        <w:numPr>
          <w:ilvl w:val="0"/>
          <w:numId w:val="3"/>
        </w:numPr>
        <w:spacing w:before="100" w:beforeAutospacing="1" w:after="120" w:line="240" w:lineRule="auto"/>
        <w:contextualSpacing w:val="0"/>
        <w:jc w:val="both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sporządzeni</w:t>
      </w:r>
      <w:r w:rsidR="00E175C3">
        <w:rPr>
          <w:rFonts w:ascii="Times New Roman" w:eastAsia="Times New Roman" w:hAnsi="Times New Roman" w:cs="Times New Roman"/>
        </w:rPr>
        <w:t>e</w:t>
      </w:r>
      <w:r w:rsidR="00E93FE1">
        <w:rPr>
          <w:rFonts w:ascii="Times New Roman" w:eastAsia="Times New Roman" w:hAnsi="Times New Roman" w:cs="Times New Roman"/>
        </w:rPr>
        <w:t xml:space="preserve"> </w:t>
      </w:r>
      <w:r w:rsidR="00E87F97">
        <w:rPr>
          <w:rFonts w:ascii="Times New Roman" w:eastAsia="Times New Roman" w:hAnsi="Times New Roman" w:cs="Times New Roman"/>
        </w:rPr>
        <w:t xml:space="preserve">ewentualnej </w:t>
      </w:r>
      <w:r w:rsidR="00E93FE1">
        <w:rPr>
          <w:rFonts w:ascii="Times New Roman" w:eastAsia="Times New Roman" w:hAnsi="Times New Roman" w:cs="Times New Roman"/>
        </w:rPr>
        <w:t xml:space="preserve">dwukrotnej </w:t>
      </w:r>
      <w:r w:rsidRPr="00413914">
        <w:rPr>
          <w:rFonts w:ascii="Times New Roman" w:eastAsia="Times New Roman" w:hAnsi="Times New Roman" w:cs="Times New Roman"/>
        </w:rPr>
        <w:t xml:space="preserve">aktualizacji kosztorysów inwestorskich na podstawie opracowanej dokumentacji przed rozpoczęciem procedury o udzielenie zamówienia na roboty budowlane dla danego zadania inwestycyjnego. </w:t>
      </w:r>
    </w:p>
    <w:p w14:paraId="78D3919A" w14:textId="657D3962" w:rsidR="007245C1" w:rsidRPr="00413914" w:rsidRDefault="008B168E" w:rsidP="00413914">
      <w:pPr>
        <w:pStyle w:val="Default"/>
        <w:numPr>
          <w:ilvl w:val="0"/>
          <w:numId w:val="1"/>
        </w:numPr>
        <w:spacing w:after="120"/>
        <w:ind w:left="425" w:hanging="425"/>
        <w:jc w:val="both"/>
        <w:rPr>
          <w:sz w:val="22"/>
          <w:szCs w:val="22"/>
        </w:rPr>
      </w:pPr>
      <w:r w:rsidRPr="00413914">
        <w:rPr>
          <w:b/>
          <w:bCs/>
          <w:sz w:val="22"/>
          <w:szCs w:val="22"/>
        </w:rPr>
        <w:t xml:space="preserve">Pełnienie funkcji nadzoru autorskiego nad realizacją </w:t>
      </w:r>
      <w:r w:rsidR="00194C92" w:rsidRPr="00413914">
        <w:rPr>
          <w:b/>
          <w:bCs/>
          <w:sz w:val="22"/>
          <w:szCs w:val="22"/>
        </w:rPr>
        <w:t>robót budowlanych w obiekcie objętym zadaniem inwestycyjnym</w:t>
      </w:r>
      <w:r w:rsidR="00E175C3">
        <w:rPr>
          <w:b/>
          <w:bCs/>
          <w:sz w:val="22"/>
          <w:szCs w:val="22"/>
        </w:rPr>
        <w:t>,</w:t>
      </w:r>
      <w:r w:rsidR="007245C1" w:rsidRPr="00413914">
        <w:rPr>
          <w:sz w:val="22"/>
          <w:szCs w:val="22"/>
        </w:rPr>
        <w:t xml:space="preserve"> w</w:t>
      </w:r>
      <w:r w:rsidR="00893511" w:rsidRPr="00413914">
        <w:rPr>
          <w:sz w:val="22"/>
          <w:szCs w:val="22"/>
        </w:rPr>
        <w:t>ykonywan</w:t>
      </w:r>
      <w:r w:rsidR="00E175C3">
        <w:rPr>
          <w:sz w:val="22"/>
          <w:szCs w:val="22"/>
        </w:rPr>
        <w:t>ych</w:t>
      </w:r>
      <w:r w:rsidR="00893511" w:rsidRPr="00413914">
        <w:rPr>
          <w:sz w:val="22"/>
          <w:szCs w:val="22"/>
        </w:rPr>
        <w:t xml:space="preserve"> w oparciu o sporządzoną dokumentację projektową</w:t>
      </w:r>
      <w:r w:rsidR="007245C1" w:rsidRPr="00413914">
        <w:rPr>
          <w:sz w:val="22"/>
          <w:szCs w:val="22"/>
        </w:rPr>
        <w:t>,</w:t>
      </w:r>
      <w:r w:rsidR="00893511" w:rsidRPr="00413914">
        <w:rPr>
          <w:sz w:val="22"/>
          <w:szCs w:val="22"/>
        </w:rPr>
        <w:t xml:space="preserve"> stanowiącą przedmiot niniejszego zamówienia w okresie od dnia rozpoczęcia inwestycji (przekazania placu budowy) do</w:t>
      </w:r>
      <w:r w:rsidR="00E64D8A" w:rsidRPr="00413914">
        <w:rPr>
          <w:sz w:val="22"/>
          <w:szCs w:val="22"/>
        </w:rPr>
        <w:t> </w:t>
      </w:r>
      <w:r w:rsidR="00893511" w:rsidRPr="00413914">
        <w:rPr>
          <w:sz w:val="22"/>
          <w:szCs w:val="22"/>
        </w:rPr>
        <w:t>dnia odbioru</w:t>
      </w:r>
      <w:r w:rsidR="00194C92" w:rsidRPr="00413914">
        <w:rPr>
          <w:sz w:val="22"/>
          <w:szCs w:val="22"/>
        </w:rPr>
        <w:t xml:space="preserve"> końcowego i uzyskania ostatecznej decyzji o pozwoleniu na</w:t>
      </w:r>
      <w:r w:rsidR="007245C1" w:rsidRPr="00413914">
        <w:rPr>
          <w:sz w:val="22"/>
          <w:szCs w:val="22"/>
        </w:rPr>
        <w:t> </w:t>
      </w:r>
      <w:r w:rsidR="00194C92" w:rsidRPr="00413914">
        <w:rPr>
          <w:sz w:val="22"/>
          <w:szCs w:val="22"/>
        </w:rPr>
        <w:t>użytkowanie (jeżeli będzie to konieczne) włącznie.</w:t>
      </w:r>
    </w:p>
    <w:p w14:paraId="305ED6F4" w14:textId="4B36B832" w:rsidR="007245C1" w:rsidRDefault="007245C1" w:rsidP="00413914">
      <w:pPr>
        <w:pStyle w:val="Default"/>
        <w:spacing w:after="120"/>
        <w:ind w:left="425"/>
        <w:jc w:val="both"/>
        <w:rPr>
          <w:sz w:val="22"/>
          <w:szCs w:val="22"/>
        </w:rPr>
      </w:pPr>
    </w:p>
    <w:p w14:paraId="5CBF220F" w14:textId="77777777" w:rsidR="00170605" w:rsidRDefault="00170605" w:rsidP="00413914">
      <w:pPr>
        <w:pStyle w:val="Default"/>
        <w:spacing w:after="120"/>
        <w:ind w:left="425"/>
        <w:jc w:val="both"/>
        <w:rPr>
          <w:sz w:val="22"/>
          <w:szCs w:val="22"/>
        </w:rPr>
      </w:pPr>
    </w:p>
    <w:p w14:paraId="2B8A77C9" w14:textId="77777777" w:rsidR="00170605" w:rsidRDefault="00170605" w:rsidP="00413914">
      <w:pPr>
        <w:pStyle w:val="Default"/>
        <w:spacing w:after="120"/>
        <w:ind w:left="425"/>
        <w:jc w:val="both"/>
        <w:rPr>
          <w:sz w:val="22"/>
          <w:szCs w:val="22"/>
        </w:rPr>
      </w:pPr>
    </w:p>
    <w:p w14:paraId="3F29BF83" w14:textId="5471B54B" w:rsidR="004B6096" w:rsidRPr="00413914" w:rsidRDefault="004B6096" w:rsidP="00413914">
      <w:pPr>
        <w:pStyle w:val="Akapitzlist"/>
        <w:numPr>
          <w:ilvl w:val="0"/>
          <w:numId w:val="1"/>
        </w:numPr>
        <w:spacing w:after="120" w:line="240" w:lineRule="auto"/>
        <w:ind w:left="425" w:hanging="425"/>
        <w:contextualSpacing w:val="0"/>
        <w:jc w:val="both"/>
        <w:rPr>
          <w:rFonts w:ascii="Times New Roman" w:eastAsia="Times New Roman" w:hAnsi="Times New Roman" w:cs="Times New Roman"/>
          <w:b/>
          <w:bCs/>
        </w:rPr>
      </w:pPr>
      <w:r w:rsidRPr="00413914">
        <w:rPr>
          <w:rFonts w:ascii="Times New Roman" w:eastAsia="Times New Roman" w:hAnsi="Times New Roman" w:cs="Times New Roman"/>
          <w:b/>
          <w:bCs/>
        </w:rPr>
        <w:lastRenderedPageBreak/>
        <w:t>Ogólne dane techniczne</w:t>
      </w:r>
      <w:r w:rsidR="004D4E2A" w:rsidRPr="00413914">
        <w:rPr>
          <w:rFonts w:ascii="Times New Roman" w:eastAsia="Times New Roman" w:hAnsi="Times New Roman" w:cs="Times New Roman"/>
          <w:b/>
          <w:bCs/>
        </w:rPr>
        <w:t xml:space="preserve"> </w:t>
      </w:r>
      <w:r w:rsidR="00377B8D" w:rsidRPr="00413914">
        <w:rPr>
          <w:rFonts w:ascii="Times New Roman" w:eastAsia="Times New Roman" w:hAnsi="Times New Roman" w:cs="Times New Roman"/>
          <w:b/>
          <w:bCs/>
        </w:rPr>
        <w:t>budynku FSUSR w Kłobucku</w:t>
      </w:r>
    </w:p>
    <w:tbl>
      <w:tblPr>
        <w:tblStyle w:val="Tabela-Siatka"/>
        <w:tblW w:w="9639" w:type="dxa"/>
        <w:tblInd w:w="-5" w:type="dxa"/>
        <w:tblLook w:val="04A0" w:firstRow="1" w:lastRow="0" w:firstColumn="1" w:lastColumn="0" w:noHBand="0" w:noVBand="1"/>
      </w:tblPr>
      <w:tblGrid>
        <w:gridCol w:w="4678"/>
        <w:gridCol w:w="2410"/>
        <w:gridCol w:w="2551"/>
      </w:tblGrid>
      <w:tr w:rsidR="004D4E2A" w:rsidRPr="00413914" w14:paraId="64064EDF" w14:textId="77777777" w:rsidTr="00C6527E">
        <w:tc>
          <w:tcPr>
            <w:tcW w:w="4678" w:type="dxa"/>
            <w:vAlign w:val="center"/>
          </w:tcPr>
          <w:p w14:paraId="3FA4CA20" w14:textId="77777777" w:rsidR="004D4E2A" w:rsidRPr="00413914" w:rsidRDefault="004D4E2A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Nazwa obiektu</w:t>
            </w:r>
          </w:p>
        </w:tc>
        <w:tc>
          <w:tcPr>
            <w:tcW w:w="4961" w:type="dxa"/>
            <w:gridSpan w:val="2"/>
            <w:vAlign w:val="center"/>
          </w:tcPr>
          <w:p w14:paraId="2FEAF6AE" w14:textId="79FA58AE" w:rsidR="004D4E2A" w:rsidRPr="00413914" w:rsidRDefault="004F3014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Nieruchomość FSUSR w Kłobucku</w:t>
            </w:r>
          </w:p>
        </w:tc>
      </w:tr>
      <w:tr w:rsidR="004D4E2A" w:rsidRPr="00413914" w14:paraId="54D9D532" w14:textId="77777777" w:rsidTr="00C6527E">
        <w:tc>
          <w:tcPr>
            <w:tcW w:w="4678" w:type="dxa"/>
            <w:vAlign w:val="center"/>
          </w:tcPr>
          <w:p w14:paraId="610C9CCC" w14:textId="77777777" w:rsidR="004D4E2A" w:rsidRPr="00413914" w:rsidRDefault="004D4E2A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Miejscowość</w:t>
            </w:r>
          </w:p>
        </w:tc>
        <w:tc>
          <w:tcPr>
            <w:tcW w:w="4961" w:type="dxa"/>
            <w:gridSpan w:val="2"/>
            <w:vAlign w:val="center"/>
          </w:tcPr>
          <w:p w14:paraId="3BE82B81" w14:textId="4B9A4DE2" w:rsidR="004D4E2A" w:rsidRPr="00413914" w:rsidRDefault="004F3014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Kłobuck</w:t>
            </w:r>
          </w:p>
        </w:tc>
      </w:tr>
      <w:tr w:rsidR="004D4E2A" w:rsidRPr="00413914" w14:paraId="6C4E3464" w14:textId="77777777" w:rsidTr="00C6527E">
        <w:tc>
          <w:tcPr>
            <w:tcW w:w="4678" w:type="dxa"/>
            <w:vAlign w:val="center"/>
          </w:tcPr>
          <w:p w14:paraId="43D4B721" w14:textId="77777777" w:rsidR="004D4E2A" w:rsidRPr="00413914" w:rsidRDefault="004D4E2A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Adres</w:t>
            </w:r>
          </w:p>
        </w:tc>
        <w:tc>
          <w:tcPr>
            <w:tcW w:w="4961" w:type="dxa"/>
            <w:gridSpan w:val="2"/>
            <w:vAlign w:val="center"/>
          </w:tcPr>
          <w:p w14:paraId="1A26ADDB" w14:textId="54197385" w:rsidR="004D4E2A" w:rsidRPr="00413914" w:rsidRDefault="004D4E2A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 xml:space="preserve">ul. </w:t>
            </w:r>
            <w:r w:rsidR="004F3014" w:rsidRPr="00413914">
              <w:rPr>
                <w:rFonts w:ascii="Times New Roman" w:eastAsia="Times New Roman" w:hAnsi="Times New Roman" w:cs="Times New Roman"/>
              </w:rPr>
              <w:t>11 Listopada 3</w:t>
            </w:r>
            <w:r w:rsidR="00377B8D" w:rsidRPr="00413914">
              <w:rPr>
                <w:rFonts w:ascii="Times New Roman" w:eastAsia="Times New Roman" w:hAnsi="Times New Roman" w:cs="Times New Roman"/>
              </w:rPr>
              <w:t>A</w:t>
            </w:r>
          </w:p>
          <w:p w14:paraId="52825044" w14:textId="5AB35751" w:rsidR="004F3014" w:rsidRPr="00413914" w:rsidRDefault="004F3014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ul. Wyszyńskiego 15</w:t>
            </w:r>
          </w:p>
        </w:tc>
      </w:tr>
      <w:tr w:rsidR="004D4E2A" w:rsidRPr="00413914" w14:paraId="28D35C7A" w14:textId="77777777" w:rsidTr="00C6527E">
        <w:tc>
          <w:tcPr>
            <w:tcW w:w="4678" w:type="dxa"/>
            <w:tcBorders>
              <w:bottom w:val="single" w:sz="4" w:space="0" w:color="auto"/>
            </w:tcBorders>
            <w:vAlign w:val="center"/>
          </w:tcPr>
          <w:p w14:paraId="74AE8F5F" w14:textId="77777777" w:rsidR="004D4E2A" w:rsidRPr="00413914" w:rsidRDefault="004D4E2A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Technologia budowy</w:t>
            </w:r>
          </w:p>
        </w:tc>
        <w:tc>
          <w:tcPr>
            <w:tcW w:w="4961" w:type="dxa"/>
            <w:gridSpan w:val="2"/>
            <w:vAlign w:val="center"/>
          </w:tcPr>
          <w:p w14:paraId="67BF169C" w14:textId="6528DF7E" w:rsidR="004D4E2A" w:rsidRPr="00413914" w:rsidRDefault="004D4E2A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Tradycyjna</w:t>
            </w:r>
            <w:r w:rsidR="00EA1D1F" w:rsidRPr="00413914">
              <w:rPr>
                <w:rFonts w:ascii="Times New Roman" w:eastAsia="Times New Roman" w:hAnsi="Times New Roman" w:cs="Times New Roman"/>
              </w:rPr>
              <w:t xml:space="preserve"> </w:t>
            </w:r>
            <w:r w:rsidR="00377B8D" w:rsidRPr="00413914">
              <w:rPr>
                <w:rFonts w:ascii="Times New Roman" w:eastAsia="Times New Roman" w:hAnsi="Times New Roman" w:cs="Times New Roman"/>
              </w:rPr>
              <w:t>murowana (cegła, pustak)</w:t>
            </w:r>
          </w:p>
        </w:tc>
      </w:tr>
      <w:tr w:rsidR="00377B8D" w:rsidRPr="00413914" w14:paraId="70105F4B" w14:textId="77777777" w:rsidTr="00C6527E">
        <w:tc>
          <w:tcPr>
            <w:tcW w:w="4678" w:type="dxa"/>
            <w:tcBorders>
              <w:bottom w:val="single" w:sz="4" w:space="0" w:color="auto"/>
            </w:tcBorders>
            <w:vAlign w:val="center"/>
          </w:tcPr>
          <w:p w14:paraId="5A56033F" w14:textId="3E9AE5FA" w:rsidR="00377B8D" w:rsidRPr="00413914" w:rsidRDefault="00377B8D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Konstrukcja stropu</w:t>
            </w:r>
          </w:p>
        </w:tc>
        <w:tc>
          <w:tcPr>
            <w:tcW w:w="4961" w:type="dxa"/>
            <w:gridSpan w:val="2"/>
            <w:vAlign w:val="center"/>
          </w:tcPr>
          <w:p w14:paraId="30C77CED" w14:textId="47BEC20F" w:rsidR="00377B8D" w:rsidRPr="00413914" w:rsidRDefault="00377B8D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413914">
              <w:rPr>
                <w:rFonts w:ascii="Times New Roman" w:eastAsia="Times New Roman" w:hAnsi="Times New Roman" w:cs="Times New Roman"/>
              </w:rPr>
              <w:t>Akermana</w:t>
            </w:r>
            <w:proofErr w:type="spellEnd"/>
            <w:r w:rsidRPr="00413914">
              <w:rPr>
                <w:rFonts w:ascii="Times New Roman" w:eastAsia="Times New Roman" w:hAnsi="Times New Roman" w:cs="Times New Roman"/>
              </w:rPr>
              <w:t>, częściowo żelbetowe wylewane</w:t>
            </w:r>
          </w:p>
        </w:tc>
      </w:tr>
      <w:tr w:rsidR="00EA1D1F" w:rsidRPr="00413914" w14:paraId="4467B93E" w14:textId="77777777" w:rsidTr="00E175C3">
        <w:trPr>
          <w:trHeight w:val="270"/>
        </w:trPr>
        <w:tc>
          <w:tcPr>
            <w:tcW w:w="4678" w:type="dxa"/>
            <w:tcBorders>
              <w:bottom w:val="nil"/>
            </w:tcBorders>
            <w:vAlign w:val="center"/>
          </w:tcPr>
          <w:p w14:paraId="5B9E37FB" w14:textId="77777777" w:rsidR="00EA1D1F" w:rsidRPr="00413914" w:rsidRDefault="00EA1D1F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Ilość kondygnacji</w:t>
            </w:r>
          </w:p>
        </w:tc>
        <w:tc>
          <w:tcPr>
            <w:tcW w:w="2410" w:type="dxa"/>
            <w:vAlign w:val="center"/>
          </w:tcPr>
          <w:p w14:paraId="47761370" w14:textId="091B15F5" w:rsidR="00EA1D1F" w:rsidRPr="00413914" w:rsidRDefault="00EA1D1F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Część A</w:t>
            </w:r>
          </w:p>
        </w:tc>
        <w:tc>
          <w:tcPr>
            <w:tcW w:w="2551" w:type="dxa"/>
            <w:vAlign w:val="center"/>
          </w:tcPr>
          <w:p w14:paraId="5FD6898C" w14:textId="2458ED62" w:rsidR="00EA1D1F" w:rsidRPr="00413914" w:rsidRDefault="00EA1D1F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Część  B</w:t>
            </w:r>
          </w:p>
        </w:tc>
      </w:tr>
      <w:tr w:rsidR="00EA1D1F" w:rsidRPr="00413914" w14:paraId="1FEC6086" w14:textId="77777777" w:rsidTr="00E175C3">
        <w:trPr>
          <w:trHeight w:val="270"/>
        </w:trPr>
        <w:tc>
          <w:tcPr>
            <w:tcW w:w="4678" w:type="dxa"/>
            <w:tcBorders>
              <w:top w:val="nil"/>
            </w:tcBorders>
            <w:vAlign w:val="center"/>
          </w:tcPr>
          <w:p w14:paraId="112DF025" w14:textId="77777777" w:rsidR="00EA1D1F" w:rsidRPr="00413914" w:rsidRDefault="00EA1D1F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2410" w:type="dxa"/>
            <w:vAlign w:val="center"/>
          </w:tcPr>
          <w:p w14:paraId="4F868B13" w14:textId="3AE5BFAB" w:rsidR="00EA1D1F" w:rsidRPr="00413914" w:rsidRDefault="00EA1D1F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2 na</w:t>
            </w:r>
            <w:r w:rsidR="00394057" w:rsidRPr="00413914">
              <w:rPr>
                <w:rFonts w:ascii="Times New Roman" w:eastAsia="Times New Roman" w:hAnsi="Times New Roman" w:cs="Times New Roman"/>
              </w:rPr>
              <w:t>d</w:t>
            </w:r>
            <w:r w:rsidRPr="00413914">
              <w:rPr>
                <w:rFonts w:ascii="Times New Roman" w:eastAsia="Times New Roman" w:hAnsi="Times New Roman" w:cs="Times New Roman"/>
              </w:rPr>
              <w:t>ziemne</w:t>
            </w:r>
          </w:p>
        </w:tc>
        <w:tc>
          <w:tcPr>
            <w:tcW w:w="2551" w:type="dxa"/>
            <w:vAlign w:val="center"/>
          </w:tcPr>
          <w:p w14:paraId="24DF4959" w14:textId="1AF6C523" w:rsidR="00EA1D1F" w:rsidRPr="00413914" w:rsidRDefault="00EA1D1F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2 na</w:t>
            </w:r>
            <w:r w:rsidR="00394057" w:rsidRPr="00413914">
              <w:rPr>
                <w:rFonts w:ascii="Times New Roman" w:eastAsia="Times New Roman" w:hAnsi="Times New Roman" w:cs="Times New Roman"/>
              </w:rPr>
              <w:t>d</w:t>
            </w:r>
            <w:r w:rsidRPr="00413914">
              <w:rPr>
                <w:rFonts w:ascii="Times New Roman" w:eastAsia="Times New Roman" w:hAnsi="Times New Roman" w:cs="Times New Roman"/>
              </w:rPr>
              <w:t>ziemne</w:t>
            </w:r>
          </w:p>
          <w:p w14:paraId="2A62809A" w14:textId="51DE84F3" w:rsidR="00EA1D1F" w:rsidRPr="00413914" w:rsidRDefault="00EA1D1F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1 podziemna</w:t>
            </w:r>
          </w:p>
        </w:tc>
      </w:tr>
      <w:tr w:rsidR="00E64D8A" w:rsidRPr="00413914" w14:paraId="6F6B0CCF" w14:textId="77777777" w:rsidTr="00C6527E">
        <w:trPr>
          <w:trHeight w:val="270"/>
        </w:trPr>
        <w:tc>
          <w:tcPr>
            <w:tcW w:w="4678" w:type="dxa"/>
            <w:vAlign w:val="center"/>
          </w:tcPr>
          <w:p w14:paraId="06F47EE5" w14:textId="7514B3F6" w:rsidR="00E64D8A" w:rsidRPr="00413914" w:rsidRDefault="00E64D8A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Kubatura</w:t>
            </w:r>
          </w:p>
        </w:tc>
        <w:tc>
          <w:tcPr>
            <w:tcW w:w="4961" w:type="dxa"/>
            <w:gridSpan w:val="2"/>
            <w:vAlign w:val="center"/>
          </w:tcPr>
          <w:p w14:paraId="6CB4CEB6" w14:textId="100F5A51" w:rsidR="00E64D8A" w:rsidRPr="00413914" w:rsidRDefault="00760E28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3</w:t>
            </w:r>
            <w:r w:rsidR="00377B8D" w:rsidRPr="00413914">
              <w:rPr>
                <w:rFonts w:ascii="Times New Roman" w:eastAsia="Times New Roman" w:hAnsi="Times New Roman" w:cs="Times New Roman"/>
              </w:rPr>
              <w:t>194,30</w:t>
            </w:r>
            <w:r w:rsidRPr="00413914">
              <w:rPr>
                <w:rFonts w:ascii="Times New Roman" w:eastAsia="Times New Roman" w:hAnsi="Times New Roman" w:cs="Times New Roman"/>
              </w:rPr>
              <w:t xml:space="preserve"> </w:t>
            </w:r>
            <w:r w:rsidR="00E64D8A" w:rsidRPr="00413914">
              <w:rPr>
                <w:rFonts w:ascii="Times New Roman" w:eastAsia="Times New Roman" w:hAnsi="Times New Roman" w:cs="Times New Roman"/>
              </w:rPr>
              <w:t>m</w:t>
            </w:r>
            <w:r w:rsidR="00E64D8A" w:rsidRPr="00413914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</w:p>
        </w:tc>
      </w:tr>
      <w:tr w:rsidR="00E64D8A" w:rsidRPr="00413914" w14:paraId="1C557183" w14:textId="77777777" w:rsidTr="00C6527E">
        <w:trPr>
          <w:trHeight w:val="270"/>
        </w:trPr>
        <w:tc>
          <w:tcPr>
            <w:tcW w:w="4678" w:type="dxa"/>
            <w:vAlign w:val="center"/>
          </w:tcPr>
          <w:p w14:paraId="425D64FA" w14:textId="16EA1C26" w:rsidR="00E64D8A" w:rsidRPr="00413914" w:rsidRDefault="00E64D8A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Powierzchnia zabudowy</w:t>
            </w:r>
          </w:p>
        </w:tc>
        <w:tc>
          <w:tcPr>
            <w:tcW w:w="4961" w:type="dxa"/>
            <w:gridSpan w:val="2"/>
            <w:vAlign w:val="center"/>
          </w:tcPr>
          <w:p w14:paraId="13F79680" w14:textId="5BC8DCC4" w:rsidR="00E64D8A" w:rsidRPr="00413914" w:rsidRDefault="00377B8D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402,98</w:t>
            </w:r>
            <w:r w:rsidR="00EA1D1F" w:rsidRPr="00413914">
              <w:rPr>
                <w:rFonts w:ascii="Times New Roman" w:eastAsia="Times New Roman" w:hAnsi="Times New Roman" w:cs="Times New Roman"/>
              </w:rPr>
              <w:t xml:space="preserve"> </w:t>
            </w:r>
            <w:r w:rsidR="00E64D8A" w:rsidRPr="00413914">
              <w:rPr>
                <w:rFonts w:ascii="Times New Roman" w:eastAsia="Times New Roman" w:hAnsi="Times New Roman" w:cs="Times New Roman"/>
              </w:rPr>
              <w:t>m</w:t>
            </w:r>
            <w:r w:rsidR="00E64D8A" w:rsidRPr="00413914"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</w:p>
        </w:tc>
      </w:tr>
      <w:tr w:rsidR="004D4E2A" w:rsidRPr="00413914" w14:paraId="6DF17BC0" w14:textId="77777777" w:rsidTr="00C6527E">
        <w:trPr>
          <w:trHeight w:val="210"/>
        </w:trPr>
        <w:tc>
          <w:tcPr>
            <w:tcW w:w="4678" w:type="dxa"/>
            <w:vAlign w:val="center"/>
          </w:tcPr>
          <w:p w14:paraId="6621FD2E" w14:textId="57FAA046" w:rsidR="004D4E2A" w:rsidRPr="00413914" w:rsidRDefault="00E64D8A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13914">
              <w:rPr>
                <w:rFonts w:ascii="Times New Roman" w:eastAsia="Times New Roman" w:hAnsi="Times New Roman" w:cs="Times New Roman"/>
                <w:b/>
              </w:rPr>
              <w:t>Powierzchnia użytkowa</w:t>
            </w:r>
          </w:p>
        </w:tc>
        <w:tc>
          <w:tcPr>
            <w:tcW w:w="4961" w:type="dxa"/>
            <w:gridSpan w:val="2"/>
            <w:vAlign w:val="center"/>
          </w:tcPr>
          <w:p w14:paraId="40FABB55" w14:textId="28C822EB" w:rsidR="004D4E2A" w:rsidRPr="00413914" w:rsidRDefault="00377B8D" w:rsidP="00413914">
            <w:pPr>
              <w:pStyle w:val="Akapitzlist"/>
              <w:spacing w:before="100" w:beforeAutospacing="1" w:after="120"/>
              <w:ind w:left="0"/>
              <w:contextualSpacing w:val="0"/>
              <w:jc w:val="both"/>
              <w:rPr>
                <w:rFonts w:ascii="Times New Roman" w:eastAsia="Times New Roman" w:hAnsi="Times New Roman" w:cs="Times New Roman"/>
              </w:rPr>
            </w:pPr>
            <w:r w:rsidRPr="00413914">
              <w:rPr>
                <w:rFonts w:ascii="Times New Roman" w:eastAsia="Times New Roman" w:hAnsi="Times New Roman" w:cs="Times New Roman"/>
              </w:rPr>
              <w:t>753,68 m2</w:t>
            </w:r>
          </w:p>
        </w:tc>
      </w:tr>
    </w:tbl>
    <w:p w14:paraId="7652A3A7" w14:textId="285B71D4" w:rsidR="00D65C94" w:rsidRPr="00413914" w:rsidRDefault="00C6527E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</w:rPr>
      </w:pPr>
      <w:bookmarkStart w:id="3" w:name="_Hlk37975594"/>
      <w:bookmarkEnd w:id="2"/>
      <w:r w:rsidRPr="00413914">
        <w:rPr>
          <w:rFonts w:ascii="Times New Roman" w:eastAsiaTheme="minorHAnsi" w:hAnsi="Times New Roman" w:cs="Times New Roman"/>
        </w:rPr>
        <w:t>Tabela 1.</w:t>
      </w:r>
    </w:p>
    <w:p w14:paraId="56CA01AB" w14:textId="77777777" w:rsidR="00FF7FAD" w:rsidRPr="00413914" w:rsidRDefault="00FF7FAD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  <w:b/>
        </w:rPr>
      </w:pPr>
    </w:p>
    <w:p w14:paraId="7D094731" w14:textId="3DFC1DAA" w:rsidR="007E297E" w:rsidRPr="00413914" w:rsidRDefault="007E297E" w:rsidP="00413914">
      <w:pPr>
        <w:pStyle w:val="Akapitzlist"/>
        <w:numPr>
          <w:ilvl w:val="0"/>
          <w:numId w:val="1"/>
        </w:numPr>
        <w:spacing w:after="120" w:line="240" w:lineRule="auto"/>
        <w:ind w:left="426" w:hanging="426"/>
        <w:contextualSpacing w:val="0"/>
        <w:jc w:val="both"/>
        <w:rPr>
          <w:rFonts w:ascii="Times New Roman" w:eastAsiaTheme="minorHAnsi" w:hAnsi="Times New Roman" w:cs="Times New Roman"/>
          <w:b/>
        </w:rPr>
      </w:pPr>
      <w:r w:rsidRPr="00413914">
        <w:rPr>
          <w:rFonts w:ascii="Times New Roman" w:eastAsiaTheme="minorHAnsi" w:hAnsi="Times New Roman" w:cs="Times New Roman"/>
          <w:b/>
        </w:rPr>
        <w:t>Opis techniczny pomieszczeń</w:t>
      </w:r>
      <w:r w:rsidR="0068628A" w:rsidRPr="00413914">
        <w:rPr>
          <w:rFonts w:ascii="Times New Roman" w:eastAsiaTheme="minorHAnsi" w:hAnsi="Times New Roman" w:cs="Times New Roman"/>
          <w:b/>
        </w:rPr>
        <w:t xml:space="preserve"> i elementów</w:t>
      </w:r>
      <w:r w:rsidRPr="00413914">
        <w:rPr>
          <w:rFonts w:ascii="Times New Roman" w:eastAsiaTheme="minorHAnsi" w:hAnsi="Times New Roman" w:cs="Times New Roman"/>
          <w:b/>
        </w:rPr>
        <w:t xml:space="preserve"> objętych dokumentacją projektową:</w:t>
      </w:r>
    </w:p>
    <w:p w14:paraId="391A33F5" w14:textId="608B2F4A" w:rsidR="008E60BC" w:rsidRPr="00413914" w:rsidRDefault="002216B4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</w:rPr>
      </w:pPr>
      <w:r w:rsidRPr="00413914">
        <w:rPr>
          <w:rFonts w:ascii="Times New Roman" w:eastAsiaTheme="minorHAnsi" w:hAnsi="Times New Roman" w:cs="Times New Roman"/>
          <w:u w:val="single"/>
        </w:rPr>
        <w:t>Nieruchomość</w:t>
      </w:r>
      <w:r w:rsidRPr="00413914">
        <w:rPr>
          <w:rFonts w:ascii="Times New Roman" w:eastAsiaTheme="minorHAnsi" w:hAnsi="Times New Roman" w:cs="Times New Roman"/>
        </w:rPr>
        <w:t xml:space="preserve"> zlokalizowana jest w miejscowości </w:t>
      </w:r>
      <w:r w:rsidR="00EA1D1F" w:rsidRPr="00413914">
        <w:rPr>
          <w:rFonts w:ascii="Times New Roman" w:eastAsiaTheme="minorHAnsi" w:hAnsi="Times New Roman" w:cs="Times New Roman"/>
        </w:rPr>
        <w:t>Kłobuck</w:t>
      </w:r>
      <w:r w:rsidRPr="00413914">
        <w:rPr>
          <w:rFonts w:ascii="Times New Roman" w:eastAsiaTheme="minorHAnsi" w:hAnsi="Times New Roman" w:cs="Times New Roman"/>
        </w:rPr>
        <w:t xml:space="preserve">, ul. </w:t>
      </w:r>
      <w:r w:rsidR="00AF3C23" w:rsidRPr="00413914">
        <w:rPr>
          <w:rFonts w:ascii="Times New Roman" w:eastAsiaTheme="minorHAnsi" w:hAnsi="Times New Roman" w:cs="Times New Roman"/>
        </w:rPr>
        <w:t xml:space="preserve">11 Listopada 3A i ul. Wyszyńskiego 15. </w:t>
      </w:r>
      <w:r w:rsidRPr="00413914">
        <w:rPr>
          <w:rFonts w:ascii="Times New Roman" w:eastAsiaTheme="minorHAnsi" w:hAnsi="Times New Roman" w:cs="Times New Roman"/>
        </w:rPr>
        <w:t xml:space="preserve"> Jest to </w:t>
      </w:r>
      <w:r w:rsidR="00AF3C23" w:rsidRPr="00413914">
        <w:rPr>
          <w:rFonts w:ascii="Times New Roman" w:eastAsiaTheme="minorHAnsi" w:hAnsi="Times New Roman" w:cs="Times New Roman"/>
        </w:rPr>
        <w:t xml:space="preserve">nieruchomość złożona z 2 części, część A wynajmowana jest przez OR KRUS w Częstochowie dla PT KRUS w Kłobucku, część B wynajmowana jest przez Powiatowy Inspektorat Weterynarii w Kłobucku.  </w:t>
      </w:r>
    </w:p>
    <w:p w14:paraId="5F93A894" w14:textId="4765B83E" w:rsidR="002216B4" w:rsidRPr="00413914" w:rsidRDefault="008E60BC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</w:rPr>
      </w:pPr>
      <w:r w:rsidRPr="00413914">
        <w:rPr>
          <w:rFonts w:ascii="Times New Roman" w:eastAsiaTheme="minorHAnsi" w:hAnsi="Times New Roman" w:cs="Times New Roman"/>
        </w:rPr>
        <w:t xml:space="preserve">Dla nieruchomości Sąd Rejonowy w Częstochowie X Wydział Zamiejscowy Ksiąg Wieczystych  w Kłobucku prowadzi księgę wieczystą nr KW CZ2C/00021331/1. </w:t>
      </w:r>
      <w:r w:rsidR="00AF3C23" w:rsidRPr="00413914">
        <w:rPr>
          <w:rFonts w:ascii="Times New Roman" w:eastAsiaTheme="minorHAnsi" w:hAnsi="Times New Roman" w:cs="Times New Roman"/>
        </w:rPr>
        <w:t xml:space="preserve"> </w:t>
      </w:r>
    </w:p>
    <w:p w14:paraId="22F4F890" w14:textId="4550B5D6" w:rsidR="00756491" w:rsidRPr="00413914" w:rsidRDefault="002216B4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</w:rPr>
      </w:pPr>
      <w:r w:rsidRPr="00413914">
        <w:rPr>
          <w:rFonts w:ascii="Times New Roman" w:eastAsiaTheme="minorHAnsi" w:hAnsi="Times New Roman" w:cs="Times New Roman"/>
          <w:u w:val="single"/>
        </w:rPr>
        <w:t>Działka</w:t>
      </w:r>
      <w:r w:rsidRPr="00413914">
        <w:rPr>
          <w:rFonts w:ascii="Times New Roman" w:eastAsiaTheme="minorHAnsi" w:hAnsi="Times New Roman" w:cs="Times New Roman"/>
        </w:rPr>
        <w:t xml:space="preserve"> o nr </w:t>
      </w:r>
      <w:proofErr w:type="spellStart"/>
      <w:r w:rsidRPr="00413914">
        <w:rPr>
          <w:rFonts w:ascii="Times New Roman" w:eastAsiaTheme="minorHAnsi" w:hAnsi="Times New Roman" w:cs="Times New Roman"/>
        </w:rPr>
        <w:t>ewid</w:t>
      </w:r>
      <w:proofErr w:type="spellEnd"/>
      <w:r w:rsidRPr="00413914">
        <w:rPr>
          <w:rFonts w:ascii="Times New Roman" w:eastAsiaTheme="minorHAnsi" w:hAnsi="Times New Roman" w:cs="Times New Roman"/>
        </w:rPr>
        <w:t xml:space="preserve">. </w:t>
      </w:r>
      <w:r w:rsidR="00FF7FAD" w:rsidRPr="00413914">
        <w:rPr>
          <w:rFonts w:ascii="Times New Roman" w:eastAsiaTheme="minorHAnsi" w:hAnsi="Times New Roman" w:cs="Times New Roman"/>
        </w:rPr>
        <w:t>5717/1</w:t>
      </w:r>
      <w:r w:rsidRPr="00413914">
        <w:rPr>
          <w:rFonts w:ascii="Times New Roman" w:eastAsiaTheme="minorHAnsi" w:hAnsi="Times New Roman" w:cs="Times New Roman"/>
        </w:rPr>
        <w:t xml:space="preserve"> obręb </w:t>
      </w:r>
      <w:r w:rsidR="00534CB9" w:rsidRPr="00413914">
        <w:rPr>
          <w:rFonts w:ascii="Times New Roman" w:eastAsiaTheme="minorHAnsi" w:hAnsi="Times New Roman" w:cs="Times New Roman"/>
        </w:rPr>
        <w:t>0002</w:t>
      </w:r>
      <w:r w:rsidRPr="00413914">
        <w:rPr>
          <w:rFonts w:ascii="Times New Roman" w:eastAsiaTheme="minorHAnsi" w:hAnsi="Times New Roman" w:cs="Times New Roman"/>
        </w:rPr>
        <w:t xml:space="preserve"> </w:t>
      </w:r>
      <w:r w:rsidR="00756491" w:rsidRPr="00413914">
        <w:rPr>
          <w:rFonts w:ascii="Times New Roman" w:eastAsiaTheme="minorHAnsi" w:hAnsi="Times New Roman" w:cs="Times New Roman"/>
        </w:rPr>
        <w:t xml:space="preserve"> Kłobuck </w:t>
      </w:r>
      <w:r w:rsidRPr="00413914">
        <w:rPr>
          <w:rFonts w:ascii="Times New Roman" w:eastAsiaTheme="minorHAnsi" w:hAnsi="Times New Roman" w:cs="Times New Roman"/>
        </w:rPr>
        <w:t>o powierzchni 16</w:t>
      </w:r>
      <w:r w:rsidR="00F73C7D" w:rsidRPr="00413914">
        <w:rPr>
          <w:rFonts w:ascii="Times New Roman" w:eastAsiaTheme="minorHAnsi" w:hAnsi="Times New Roman" w:cs="Times New Roman"/>
        </w:rPr>
        <w:t>64</w:t>
      </w:r>
      <w:r w:rsidR="00756491" w:rsidRPr="00413914">
        <w:rPr>
          <w:rFonts w:ascii="Times New Roman" w:eastAsiaTheme="minorHAnsi" w:hAnsi="Times New Roman" w:cs="Times New Roman"/>
        </w:rPr>
        <w:t xml:space="preserve"> m</w:t>
      </w:r>
      <w:r w:rsidR="00756491" w:rsidRPr="00413914">
        <w:rPr>
          <w:rFonts w:ascii="Times New Roman" w:eastAsiaTheme="minorHAnsi" w:hAnsi="Times New Roman" w:cs="Times New Roman"/>
          <w:vertAlign w:val="superscript"/>
        </w:rPr>
        <w:t>2</w:t>
      </w:r>
      <w:r w:rsidRPr="00413914">
        <w:rPr>
          <w:rFonts w:ascii="Times New Roman" w:eastAsiaTheme="minorHAnsi" w:hAnsi="Times New Roman" w:cs="Times New Roman"/>
        </w:rPr>
        <w:t>. Usytuowany jest na niej budynek biurow</w:t>
      </w:r>
      <w:r w:rsidR="00F0411B" w:rsidRPr="00413914">
        <w:rPr>
          <w:rFonts w:ascii="Times New Roman" w:eastAsiaTheme="minorHAnsi" w:hAnsi="Times New Roman" w:cs="Times New Roman"/>
        </w:rPr>
        <w:t>y</w:t>
      </w:r>
      <w:r w:rsidRPr="00413914">
        <w:rPr>
          <w:rFonts w:ascii="Times New Roman" w:eastAsiaTheme="minorHAnsi" w:hAnsi="Times New Roman" w:cs="Times New Roman"/>
        </w:rPr>
        <w:t>, którego powierzchnię użytkową stanowią</w:t>
      </w:r>
      <w:r w:rsidR="008E60BC" w:rsidRPr="00413914">
        <w:rPr>
          <w:rFonts w:ascii="Times New Roman" w:eastAsiaTheme="minorHAnsi" w:hAnsi="Times New Roman" w:cs="Times New Roman"/>
        </w:rPr>
        <w:t>:</w:t>
      </w:r>
      <w:r w:rsidRPr="00413914">
        <w:rPr>
          <w:rFonts w:ascii="Times New Roman" w:eastAsiaTheme="minorHAnsi" w:hAnsi="Times New Roman" w:cs="Times New Roman"/>
        </w:rPr>
        <w:t xml:space="preserve"> </w:t>
      </w:r>
      <w:r w:rsidR="00756491" w:rsidRPr="00413914">
        <w:rPr>
          <w:rFonts w:ascii="Times New Roman" w:eastAsiaTheme="minorHAnsi" w:hAnsi="Times New Roman" w:cs="Times New Roman"/>
        </w:rPr>
        <w:t xml:space="preserve">w części A </w:t>
      </w:r>
      <w:r w:rsidRPr="00413914">
        <w:rPr>
          <w:rFonts w:ascii="Times New Roman" w:eastAsiaTheme="minorHAnsi" w:hAnsi="Times New Roman" w:cs="Times New Roman"/>
        </w:rPr>
        <w:t>dwie kondygnacje nadziemne</w:t>
      </w:r>
      <w:r w:rsidR="00756491" w:rsidRPr="00413914">
        <w:rPr>
          <w:rFonts w:ascii="Times New Roman" w:eastAsiaTheme="minorHAnsi" w:hAnsi="Times New Roman" w:cs="Times New Roman"/>
        </w:rPr>
        <w:t>, w części B dwie kondygnacj</w:t>
      </w:r>
      <w:r w:rsidR="00E175C3">
        <w:rPr>
          <w:rFonts w:ascii="Times New Roman" w:eastAsiaTheme="minorHAnsi" w:hAnsi="Times New Roman" w:cs="Times New Roman"/>
        </w:rPr>
        <w:t>e</w:t>
      </w:r>
      <w:r w:rsidR="00756491" w:rsidRPr="00413914">
        <w:rPr>
          <w:rFonts w:ascii="Times New Roman" w:eastAsiaTheme="minorHAnsi" w:hAnsi="Times New Roman" w:cs="Times New Roman"/>
        </w:rPr>
        <w:t xml:space="preserve"> nadziemne</w:t>
      </w:r>
      <w:r w:rsidRPr="00413914">
        <w:rPr>
          <w:rFonts w:ascii="Times New Roman" w:eastAsiaTheme="minorHAnsi" w:hAnsi="Times New Roman" w:cs="Times New Roman"/>
        </w:rPr>
        <w:t xml:space="preserve"> </w:t>
      </w:r>
      <w:r w:rsidR="00355B0D">
        <w:rPr>
          <w:rFonts w:ascii="Times New Roman" w:eastAsiaTheme="minorHAnsi" w:hAnsi="Times New Roman" w:cs="Times New Roman"/>
        </w:rPr>
        <w:t xml:space="preserve">oraz </w:t>
      </w:r>
      <w:r w:rsidR="00E175C3">
        <w:rPr>
          <w:rFonts w:ascii="Times New Roman" w:eastAsiaTheme="minorHAnsi" w:hAnsi="Times New Roman" w:cs="Times New Roman"/>
        </w:rPr>
        <w:t>jedna podziemna (piwnica)</w:t>
      </w:r>
      <w:r w:rsidRPr="00413914">
        <w:rPr>
          <w:rFonts w:ascii="Times New Roman" w:eastAsiaTheme="minorHAnsi" w:hAnsi="Times New Roman" w:cs="Times New Roman"/>
        </w:rPr>
        <w:t xml:space="preserve">. </w:t>
      </w:r>
    </w:p>
    <w:p w14:paraId="637D8FB5" w14:textId="578A6118" w:rsidR="00756491" w:rsidRPr="00413914" w:rsidRDefault="00756491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  <w:u w:val="single"/>
        </w:rPr>
      </w:pPr>
      <w:r w:rsidRPr="00413914">
        <w:rPr>
          <w:rFonts w:ascii="Times New Roman" w:eastAsiaTheme="minorHAnsi" w:hAnsi="Times New Roman" w:cs="Times New Roman"/>
          <w:u w:val="single"/>
        </w:rPr>
        <w:t>Część A:</w:t>
      </w:r>
    </w:p>
    <w:p w14:paraId="72BBAC1C" w14:textId="7C8F73D8" w:rsidR="00057F9F" w:rsidRPr="00413914" w:rsidRDefault="00057F9F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</w:rPr>
      </w:pPr>
      <w:r w:rsidRPr="00413914">
        <w:rPr>
          <w:rFonts w:ascii="Times New Roman" w:eastAsiaTheme="minorHAnsi" w:hAnsi="Times New Roman" w:cs="Times New Roman"/>
        </w:rPr>
        <w:t>Część składa się z 2 kondygnacji nadziemnych w niemal całej części wynajmowanych dla potrzeb PT KRUS w Kłobucku. Na parterze są pomieszczenia: hol wejściowy, biuro obsługi klienta, pomieszczeni</w:t>
      </w:r>
      <w:r w:rsidR="006D539A" w:rsidRPr="00413914">
        <w:rPr>
          <w:rFonts w:ascii="Times New Roman" w:eastAsiaTheme="minorHAnsi" w:hAnsi="Times New Roman" w:cs="Times New Roman"/>
        </w:rPr>
        <w:t>e</w:t>
      </w:r>
      <w:r w:rsidRPr="00413914">
        <w:rPr>
          <w:rFonts w:ascii="Times New Roman" w:eastAsiaTheme="minorHAnsi" w:hAnsi="Times New Roman" w:cs="Times New Roman"/>
        </w:rPr>
        <w:t xml:space="preserve"> prewencji, gabinet lekarski, gabinet kierownika, pomieszczenia socjalne i schody prowadzące na piętro. Na piętrze znajduje się hol, pomieszczenie pomocnicze, pomieszczenia socjalne, sala operacyjna podzielona przepierzaniami na: archiwum, serwerownię, pomieszczenie kuchni i 5 pomieszczeń operacyjnych.</w:t>
      </w:r>
    </w:p>
    <w:p w14:paraId="54B5701B" w14:textId="0A854EE4" w:rsidR="00F0411B" w:rsidRPr="00413914" w:rsidRDefault="00F0411B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</w:rPr>
      </w:pPr>
      <w:r w:rsidRPr="00413914">
        <w:rPr>
          <w:rFonts w:ascii="Times New Roman" w:eastAsiaTheme="minorHAnsi" w:hAnsi="Times New Roman" w:cs="Times New Roman"/>
        </w:rPr>
        <w:t>Od strony ul. Wyszyńskiego jest wjazd do garażu zlokalizowanego na poziomie parteru części A.</w:t>
      </w:r>
    </w:p>
    <w:p w14:paraId="4918D10B" w14:textId="4D333289" w:rsidR="00F0411B" w:rsidRPr="00413914" w:rsidRDefault="00057F9F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</w:rPr>
      </w:pPr>
      <w:r w:rsidRPr="00413914">
        <w:rPr>
          <w:rFonts w:ascii="Times New Roman" w:eastAsiaTheme="minorHAnsi" w:hAnsi="Times New Roman" w:cs="Times New Roman"/>
        </w:rPr>
        <w:t>Na parterze części A od strony ul. Wyszyńskiego zlokalizowane jest wejście do pomieszczeń wynajmowanych dla PIW</w:t>
      </w:r>
      <w:r w:rsidR="00E175C3">
        <w:rPr>
          <w:rFonts w:ascii="Times New Roman" w:eastAsiaTheme="minorHAnsi" w:hAnsi="Times New Roman" w:cs="Times New Roman"/>
        </w:rPr>
        <w:t xml:space="preserve">, </w:t>
      </w:r>
      <w:r w:rsidR="00F0411B" w:rsidRPr="00413914">
        <w:rPr>
          <w:rFonts w:ascii="Times New Roman" w:eastAsiaTheme="minorHAnsi" w:hAnsi="Times New Roman" w:cs="Times New Roman"/>
        </w:rPr>
        <w:t>pomieszczenia socjalne, 2 pomieszczenia magazynowe, 1 pomieszczenie serwerowni i hol prowadzący do części B.</w:t>
      </w:r>
    </w:p>
    <w:p w14:paraId="1C1E3316" w14:textId="381D77F4" w:rsidR="00756491" w:rsidRPr="00413914" w:rsidRDefault="00756491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  <w:u w:val="single"/>
        </w:rPr>
      </w:pPr>
      <w:r w:rsidRPr="00413914">
        <w:rPr>
          <w:rFonts w:ascii="Times New Roman" w:eastAsiaTheme="minorHAnsi" w:hAnsi="Times New Roman" w:cs="Times New Roman"/>
          <w:u w:val="single"/>
        </w:rPr>
        <w:t>Część B:</w:t>
      </w:r>
    </w:p>
    <w:p w14:paraId="5D8FAC26" w14:textId="7DA86766" w:rsidR="00F0411B" w:rsidRPr="00413914" w:rsidRDefault="00F0411B" w:rsidP="00413914">
      <w:pPr>
        <w:spacing w:after="120" w:line="240" w:lineRule="auto"/>
        <w:jc w:val="both"/>
        <w:rPr>
          <w:rFonts w:ascii="Times New Roman" w:eastAsiaTheme="minorHAnsi" w:hAnsi="Times New Roman" w:cs="Times New Roman"/>
        </w:rPr>
      </w:pPr>
      <w:r w:rsidRPr="00413914">
        <w:rPr>
          <w:rFonts w:ascii="Times New Roman" w:eastAsiaTheme="minorHAnsi" w:hAnsi="Times New Roman" w:cs="Times New Roman"/>
        </w:rPr>
        <w:t xml:space="preserve">Na część B składają się: 1 kondygnacja podziemna z odrębnym wejściem z zewnątrz w całości zaadoptowana przez PIW na pomieszczenia biurowo-magazynowe. Na parterze znajduje się hol prowadzący z części A, pomieszczenie socjalne, 2 pokoje biurowe oraz klatka schodowa prowadząca z piwnicy na 1 piętro. Na piętrze znajdują się 4 pomieszczenia biurowe. </w:t>
      </w:r>
    </w:p>
    <w:p w14:paraId="2FEEE2FF" w14:textId="77777777" w:rsidR="00B55DC3" w:rsidRDefault="00B55DC3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</w:p>
    <w:p w14:paraId="7A2227CB" w14:textId="77777777" w:rsidR="00170605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</w:p>
    <w:p w14:paraId="0B5D856B" w14:textId="77777777" w:rsidR="00170605" w:rsidRPr="00413914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</w:p>
    <w:p w14:paraId="2BB8715D" w14:textId="77777777" w:rsidR="00C70379" w:rsidRPr="00413914" w:rsidRDefault="00C70379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  <w:r w:rsidRPr="00413914">
        <w:rPr>
          <w:rFonts w:ascii="Times New Roman" w:hAnsi="Times New Roman" w:cs="Times New Roman"/>
          <w:bCs/>
          <w:u w:val="single"/>
        </w:rPr>
        <w:t>Konstrukcja:</w:t>
      </w:r>
    </w:p>
    <w:p w14:paraId="0E69CA9D" w14:textId="449D6FD9" w:rsidR="00C70379" w:rsidRPr="00413914" w:rsidRDefault="00C70379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lastRenderedPageBreak/>
        <w:t>Ławy fundamentowe, ściany piwnic – murowane z cegły pełnej oraz bloczków betonowych na zaprawie cementowo-wapiennej, częściowy wylewane z gruzobetonu</w:t>
      </w:r>
    </w:p>
    <w:p w14:paraId="66D8A994" w14:textId="76D0A7E1" w:rsidR="00C70379" w:rsidRPr="00413914" w:rsidRDefault="00C70379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Izolacja</w:t>
      </w:r>
    </w:p>
    <w:p w14:paraId="3DC55275" w14:textId="3C404911" w:rsidR="00C70379" w:rsidRPr="00413914" w:rsidRDefault="00C70379" w:rsidP="000751D7">
      <w:pPr>
        <w:pStyle w:val="Akapitzlist"/>
        <w:numPr>
          <w:ilvl w:val="0"/>
          <w:numId w:val="27"/>
        </w:numPr>
        <w:overflowPunct w:val="0"/>
        <w:autoSpaceDE w:val="0"/>
        <w:adjustRightInd w:val="0"/>
        <w:spacing w:after="0" w:line="240" w:lineRule="auto"/>
        <w:ind w:left="1134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Pionowa – warstwa lepiku na ścianach fundamentowych po zewnętrznej powierzchni na warstwie rapówki cementowej</w:t>
      </w:r>
    </w:p>
    <w:p w14:paraId="093FE0E7" w14:textId="54FC904A" w:rsidR="00C70379" w:rsidRPr="00413914" w:rsidRDefault="00C70379" w:rsidP="000751D7">
      <w:pPr>
        <w:pStyle w:val="Akapitzlist"/>
        <w:numPr>
          <w:ilvl w:val="0"/>
          <w:numId w:val="27"/>
        </w:numPr>
        <w:overflowPunct w:val="0"/>
        <w:autoSpaceDE w:val="0"/>
        <w:adjustRightInd w:val="0"/>
        <w:spacing w:after="0" w:line="240" w:lineRule="auto"/>
        <w:ind w:left="1134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Pozioma – wykonana z warstwy papy na lepiku</w:t>
      </w:r>
    </w:p>
    <w:p w14:paraId="2A81C349" w14:textId="64F52B2D" w:rsidR="00C70379" w:rsidRPr="00413914" w:rsidRDefault="00C70379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Ściany zewnętrzne – murowane z cegły pełnej i pustaka ceramicznego na zaprawie cementowo- wapiennej grub. 32-50 cm</w:t>
      </w:r>
    </w:p>
    <w:p w14:paraId="2C864C9E" w14:textId="62D50C4C" w:rsidR="009D6633" w:rsidRPr="00413914" w:rsidRDefault="009D6633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 xml:space="preserve">Ściany wewnętrzne – murowane z cegły pełnej, dziurawki oraz częściowo </w:t>
      </w:r>
      <w:r w:rsidR="004E7954" w:rsidRPr="00413914">
        <w:rPr>
          <w:rFonts w:ascii="Times New Roman" w:hAnsi="Times New Roman" w:cs="Times New Roman"/>
          <w:bCs/>
        </w:rPr>
        <w:t>połówek pustaka na zaprawie cementowo-wapiennej, grub.11-57cm</w:t>
      </w:r>
    </w:p>
    <w:p w14:paraId="26B68B04" w14:textId="6FFF2C1B" w:rsidR="00C70379" w:rsidRPr="00413914" w:rsidRDefault="00C70379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Nadproża – okienne i drzwiowe nadproża wylewane żelbetowe, częściowo prefabrykowane L-19</w:t>
      </w:r>
    </w:p>
    <w:p w14:paraId="2B4BF49B" w14:textId="5183CDCF" w:rsidR="00C70379" w:rsidRPr="00413914" w:rsidRDefault="000043C4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 xml:space="preserve">Ścianki działowe </w:t>
      </w:r>
      <w:r w:rsidR="009D6633" w:rsidRPr="00413914">
        <w:rPr>
          <w:rFonts w:ascii="Times New Roman" w:hAnsi="Times New Roman" w:cs="Times New Roman"/>
          <w:bCs/>
        </w:rPr>
        <w:t>– murowane z cegły ceramicznej dziurawki oraz cegły pełnej, częściowo płyty gipsowo-kartonowe z wypełnieniem wełną mineralną oraz konstrukcji stalowo-szklanej</w:t>
      </w:r>
    </w:p>
    <w:p w14:paraId="6188A08B" w14:textId="661947A5" w:rsidR="009D6633" w:rsidRPr="00413914" w:rsidRDefault="009D6633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Kominy – murowane z cegły pełnej na zaprawie cementowej częściowo z kształtek kominowych obmurowanych cegłą pełną na zaprawie cementowej, otynkowane</w:t>
      </w:r>
    </w:p>
    <w:p w14:paraId="72DE751B" w14:textId="3BAC66ED" w:rsidR="009D6633" w:rsidRPr="00413914" w:rsidRDefault="009D6633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Wieńce budynku – wylewane żelbetowe</w:t>
      </w:r>
    </w:p>
    <w:p w14:paraId="5FF5589B" w14:textId="56602029" w:rsidR="009D6633" w:rsidRPr="00413914" w:rsidRDefault="009D6633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Schody – żelbetowe, wylewane zbrojone</w:t>
      </w:r>
    </w:p>
    <w:p w14:paraId="40BE9D89" w14:textId="68534F98" w:rsidR="009D6633" w:rsidRPr="00413914" w:rsidRDefault="009D6633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Słupy – żelbetowe zbrojone</w:t>
      </w:r>
    </w:p>
    <w:p w14:paraId="5F21758D" w14:textId="3728D4A0" w:rsidR="009D6633" w:rsidRPr="00413914" w:rsidRDefault="009D6633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 xml:space="preserve">Stropy – </w:t>
      </w:r>
      <w:proofErr w:type="spellStart"/>
      <w:r w:rsidRPr="00413914">
        <w:rPr>
          <w:rFonts w:ascii="Times New Roman" w:hAnsi="Times New Roman" w:cs="Times New Roman"/>
          <w:bCs/>
        </w:rPr>
        <w:t>akermana</w:t>
      </w:r>
      <w:proofErr w:type="spellEnd"/>
      <w:r w:rsidRPr="00413914">
        <w:rPr>
          <w:rFonts w:ascii="Times New Roman" w:hAnsi="Times New Roman" w:cs="Times New Roman"/>
          <w:bCs/>
        </w:rPr>
        <w:t>, częściowo żelbetowe wylewane</w:t>
      </w:r>
    </w:p>
    <w:p w14:paraId="7DF83C28" w14:textId="38695A8B" w:rsidR="009D6633" w:rsidRPr="00413914" w:rsidRDefault="009D6633" w:rsidP="000751D7">
      <w:pPr>
        <w:pStyle w:val="Akapitzlist"/>
        <w:numPr>
          <w:ilvl w:val="0"/>
          <w:numId w:val="26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Stropodachy – konstrukcja żelbetowa – częściowo docieplona styropianem, kryta papą</w:t>
      </w:r>
    </w:p>
    <w:p w14:paraId="5B43CA8D" w14:textId="77777777" w:rsidR="000751D7" w:rsidRDefault="000751D7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</w:p>
    <w:p w14:paraId="65E11A0C" w14:textId="1CBEB573" w:rsidR="004E7954" w:rsidRPr="00413914" w:rsidRDefault="002216B4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  <w:r w:rsidRPr="00413914">
        <w:rPr>
          <w:rFonts w:ascii="Times New Roman" w:hAnsi="Times New Roman" w:cs="Times New Roman"/>
          <w:bCs/>
          <w:u w:val="single"/>
        </w:rPr>
        <w:t>Wy</w:t>
      </w:r>
      <w:r w:rsidR="004E7954" w:rsidRPr="00413914">
        <w:rPr>
          <w:rFonts w:ascii="Times New Roman" w:hAnsi="Times New Roman" w:cs="Times New Roman"/>
          <w:bCs/>
          <w:u w:val="single"/>
        </w:rPr>
        <w:t xml:space="preserve">kończenie wewnętrzne: </w:t>
      </w:r>
    </w:p>
    <w:p w14:paraId="4FF86E88" w14:textId="77777777" w:rsidR="004E7954" w:rsidRPr="00413914" w:rsidRDefault="004E7954" w:rsidP="00413914">
      <w:pPr>
        <w:pStyle w:val="Akapitzlist"/>
        <w:numPr>
          <w:ilvl w:val="0"/>
          <w:numId w:val="28"/>
        </w:numPr>
        <w:overflowPunct w:val="0"/>
        <w:autoSpaceDE w:val="0"/>
        <w:adjustRightInd w:val="0"/>
        <w:spacing w:after="12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Tynki – cementowo-wapienne kat. III, malowane emulsyjnie, częściowo tynki akrylowe, częściowo gładź gipsowa, w sanitariatach i WC ściany wyłożone płytkami ceramicznymi</w:t>
      </w:r>
    </w:p>
    <w:p w14:paraId="0E74D17D" w14:textId="7243402A" w:rsidR="009D5E47" w:rsidRPr="00413914" w:rsidRDefault="004E7954" w:rsidP="00413914">
      <w:pPr>
        <w:pStyle w:val="Akapitzlist"/>
        <w:numPr>
          <w:ilvl w:val="0"/>
          <w:numId w:val="28"/>
        </w:numPr>
        <w:overflowPunct w:val="0"/>
        <w:autoSpaceDE w:val="0"/>
        <w:adjustRightInd w:val="0"/>
        <w:spacing w:after="12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Podłogi i posadzki – posadzki betonowe izolowane, wyłożone wykładziną dywanową i płytkami ceramicznymi, w holach i sanitariatach z płytek terakoty</w:t>
      </w:r>
    </w:p>
    <w:p w14:paraId="1901804C" w14:textId="6C833A01" w:rsidR="004E7954" w:rsidRPr="00413914" w:rsidRDefault="004E7954" w:rsidP="00413914">
      <w:pPr>
        <w:pStyle w:val="Akapitzlist"/>
        <w:numPr>
          <w:ilvl w:val="0"/>
          <w:numId w:val="28"/>
        </w:numPr>
        <w:overflowPunct w:val="0"/>
        <w:autoSpaceDE w:val="0"/>
        <w:adjustRightInd w:val="0"/>
        <w:spacing w:after="12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Sufity – pomalowane emulsją, częściowo płyty podwieszane oraz płyty gipsowo-kartonowe</w:t>
      </w:r>
    </w:p>
    <w:p w14:paraId="015533ED" w14:textId="169DBB60" w:rsidR="004E7954" w:rsidRPr="00413914" w:rsidRDefault="004E7954" w:rsidP="00413914">
      <w:pPr>
        <w:pStyle w:val="Akapitzlist"/>
        <w:numPr>
          <w:ilvl w:val="0"/>
          <w:numId w:val="28"/>
        </w:numPr>
        <w:overflowPunct w:val="0"/>
        <w:autoSpaceDE w:val="0"/>
        <w:adjustRightInd w:val="0"/>
        <w:spacing w:after="12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Stolarka okienna i drzwiowa – okna PCV typowe i nietypowe, częściowo aluminiowe, drzwi PCV, drewniane i płytowe typowe, część okien okratowana</w:t>
      </w:r>
    </w:p>
    <w:p w14:paraId="6F241C87" w14:textId="77777777" w:rsidR="000751D7" w:rsidRDefault="000751D7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</w:p>
    <w:p w14:paraId="353ACC1B" w14:textId="52BE71E4" w:rsidR="004E7954" w:rsidRPr="00413914" w:rsidRDefault="004E7954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  <w:r w:rsidRPr="00413914">
        <w:rPr>
          <w:rFonts w:ascii="Times New Roman" w:hAnsi="Times New Roman" w:cs="Times New Roman"/>
          <w:bCs/>
          <w:u w:val="single"/>
        </w:rPr>
        <w:t xml:space="preserve">Wykończenie zewnętrzne: </w:t>
      </w:r>
    </w:p>
    <w:p w14:paraId="2876F3AE" w14:textId="419CC585" w:rsidR="009D5E47" w:rsidRPr="00413914" w:rsidRDefault="004E7954" w:rsidP="00DA3E1B">
      <w:pPr>
        <w:pStyle w:val="Akapitzlist"/>
        <w:numPr>
          <w:ilvl w:val="0"/>
          <w:numId w:val="29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Tynk</w:t>
      </w:r>
      <w:r w:rsidR="00E175C3">
        <w:rPr>
          <w:rFonts w:ascii="Times New Roman" w:hAnsi="Times New Roman" w:cs="Times New Roman"/>
          <w:bCs/>
        </w:rPr>
        <w:t>i</w:t>
      </w:r>
      <w:r w:rsidRPr="00413914">
        <w:rPr>
          <w:rFonts w:ascii="Times New Roman" w:hAnsi="Times New Roman" w:cs="Times New Roman"/>
          <w:bCs/>
        </w:rPr>
        <w:t xml:space="preserve"> – pocienian</w:t>
      </w:r>
      <w:r w:rsidR="00E175C3">
        <w:rPr>
          <w:rFonts w:ascii="Times New Roman" w:hAnsi="Times New Roman" w:cs="Times New Roman"/>
          <w:bCs/>
        </w:rPr>
        <w:t>e</w:t>
      </w:r>
      <w:r w:rsidRPr="00413914">
        <w:rPr>
          <w:rFonts w:ascii="Times New Roman" w:hAnsi="Times New Roman" w:cs="Times New Roman"/>
          <w:bCs/>
        </w:rPr>
        <w:t xml:space="preserve"> akrylow</w:t>
      </w:r>
      <w:r w:rsidR="00E175C3">
        <w:rPr>
          <w:rFonts w:ascii="Times New Roman" w:hAnsi="Times New Roman" w:cs="Times New Roman"/>
          <w:bCs/>
        </w:rPr>
        <w:t>e</w:t>
      </w:r>
    </w:p>
    <w:p w14:paraId="445B296C" w14:textId="7CEDF48A" w:rsidR="004E7954" w:rsidRPr="00413914" w:rsidRDefault="004E7954" w:rsidP="00DA3E1B">
      <w:pPr>
        <w:pStyle w:val="Akapitzlist"/>
        <w:numPr>
          <w:ilvl w:val="0"/>
          <w:numId w:val="29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Obróbki blacharskie, rynny i rury spustowe – z blachy ocynkowanej, częściowo pomalowane</w:t>
      </w:r>
    </w:p>
    <w:p w14:paraId="35A8A55C" w14:textId="77777777" w:rsidR="000751D7" w:rsidRDefault="000751D7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</w:p>
    <w:p w14:paraId="5519CFEE" w14:textId="57676C0A" w:rsidR="004E7954" w:rsidRPr="00413914" w:rsidRDefault="004E7954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u w:val="single"/>
        </w:rPr>
      </w:pPr>
      <w:r w:rsidRPr="00413914">
        <w:rPr>
          <w:rFonts w:ascii="Times New Roman" w:hAnsi="Times New Roman" w:cs="Times New Roman"/>
          <w:bCs/>
          <w:u w:val="single"/>
        </w:rPr>
        <w:t xml:space="preserve">Instalacje wewnętrzne: </w:t>
      </w:r>
    </w:p>
    <w:p w14:paraId="2C999AFB" w14:textId="7DCE8D8D" w:rsidR="004E7954" w:rsidRPr="00413914" w:rsidRDefault="004E7954" w:rsidP="00DA3E1B">
      <w:pPr>
        <w:pStyle w:val="Akapitzlist"/>
        <w:numPr>
          <w:ilvl w:val="0"/>
          <w:numId w:val="30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Elektryczna – 220/380 V</w:t>
      </w:r>
    </w:p>
    <w:p w14:paraId="7819679C" w14:textId="62B0A159" w:rsidR="004E7954" w:rsidRPr="00413914" w:rsidRDefault="004E7954" w:rsidP="00DA3E1B">
      <w:pPr>
        <w:pStyle w:val="Akapitzlist"/>
        <w:numPr>
          <w:ilvl w:val="0"/>
          <w:numId w:val="30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Wodociągowa</w:t>
      </w:r>
    </w:p>
    <w:p w14:paraId="2D2ABA5C" w14:textId="3C9EED83" w:rsidR="004E7954" w:rsidRPr="00413914" w:rsidRDefault="004E7954" w:rsidP="00DA3E1B">
      <w:pPr>
        <w:pStyle w:val="Akapitzlist"/>
        <w:numPr>
          <w:ilvl w:val="0"/>
          <w:numId w:val="30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Kanalizacji sanitarnej</w:t>
      </w:r>
    </w:p>
    <w:p w14:paraId="380A91F5" w14:textId="5766207D" w:rsidR="004E7954" w:rsidRPr="00413914" w:rsidRDefault="004E7954" w:rsidP="00DA3E1B">
      <w:pPr>
        <w:pStyle w:val="Akapitzlist"/>
        <w:numPr>
          <w:ilvl w:val="0"/>
          <w:numId w:val="30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Centralnego ogrzewania</w:t>
      </w:r>
    </w:p>
    <w:p w14:paraId="03F92DAF" w14:textId="7F9E9145" w:rsidR="00FC7DD2" w:rsidRPr="00413914" w:rsidRDefault="00FC7DD2" w:rsidP="00DA3E1B">
      <w:pPr>
        <w:pStyle w:val="Akapitzlist"/>
        <w:numPr>
          <w:ilvl w:val="0"/>
          <w:numId w:val="30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Wentylacji grawitacyjnej</w:t>
      </w:r>
    </w:p>
    <w:p w14:paraId="70D9E024" w14:textId="013802ED" w:rsidR="004E7954" w:rsidRPr="00413914" w:rsidRDefault="004E7954" w:rsidP="00DA3E1B">
      <w:pPr>
        <w:pStyle w:val="Akapitzlist"/>
        <w:numPr>
          <w:ilvl w:val="0"/>
          <w:numId w:val="30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Telefoniczna</w:t>
      </w:r>
      <w:r w:rsidR="00FC7DD2" w:rsidRPr="00413914">
        <w:rPr>
          <w:rFonts w:ascii="Times New Roman" w:hAnsi="Times New Roman" w:cs="Times New Roman"/>
          <w:bCs/>
        </w:rPr>
        <w:t xml:space="preserve"> / Informatyczna</w:t>
      </w:r>
    </w:p>
    <w:p w14:paraId="5CD4DF24" w14:textId="6B07BF3D" w:rsidR="00FC7DD2" w:rsidRPr="00413914" w:rsidRDefault="00FC7DD2" w:rsidP="00DA3E1B">
      <w:pPr>
        <w:pStyle w:val="Akapitzlist"/>
        <w:numPr>
          <w:ilvl w:val="0"/>
          <w:numId w:val="30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P.poż</w:t>
      </w:r>
    </w:p>
    <w:p w14:paraId="23406DBD" w14:textId="02A5FB78" w:rsidR="00FC7DD2" w:rsidRPr="00413914" w:rsidRDefault="00FC7DD2" w:rsidP="00DA3E1B">
      <w:pPr>
        <w:pStyle w:val="Akapitzlist"/>
        <w:numPr>
          <w:ilvl w:val="0"/>
          <w:numId w:val="30"/>
        </w:numPr>
        <w:overflowPunct w:val="0"/>
        <w:autoSpaceDE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 xml:space="preserve">Alarmowa </w:t>
      </w:r>
    </w:p>
    <w:p w14:paraId="537828DE" w14:textId="77777777" w:rsidR="00E175C3" w:rsidRPr="00E175C3" w:rsidRDefault="00E175C3" w:rsidP="00E175C3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  <w:noProof/>
          <w:u w:val="single"/>
        </w:rPr>
      </w:pPr>
      <w:r w:rsidRPr="00E175C3">
        <w:rPr>
          <w:rFonts w:ascii="Times New Roman" w:hAnsi="Times New Roman" w:cs="Times New Roman"/>
          <w:noProof/>
          <w:u w:val="single"/>
        </w:rPr>
        <w:t>Stan istniejący:</w:t>
      </w:r>
    </w:p>
    <w:p w14:paraId="344B9AA3" w14:textId="77777777" w:rsidR="00E175C3" w:rsidRDefault="00E175C3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1DD4184A" w14:textId="77777777" w:rsidR="00170605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6CB48E1F" w14:textId="77777777" w:rsidR="00170605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65BD20CA" w14:textId="77777777" w:rsidR="00170605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18E2878A" w14:textId="3A42EB59" w:rsidR="00D16C06" w:rsidRPr="00413914" w:rsidRDefault="00D16C06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Rys.1 – elewacja od strony ul. 11 Listopada</w:t>
      </w:r>
    </w:p>
    <w:p w14:paraId="4E28BC15" w14:textId="7DFAFD96" w:rsidR="00B73CB4" w:rsidRPr="00413914" w:rsidRDefault="00C10ADC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  <w:noProof/>
        </w:rPr>
        <w:lastRenderedPageBreak/>
        <w:drawing>
          <wp:inline distT="0" distB="0" distL="0" distR="0" wp14:anchorId="1E2B701D" wp14:editId="6BF28271">
            <wp:extent cx="6120000" cy="3572434"/>
            <wp:effectExtent l="0" t="0" r="0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lewacja od str. ul. 11 Listopada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57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7EE81" w14:textId="77777777" w:rsidR="00413914" w:rsidRDefault="00413914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16592608" w14:textId="3680B8A2" w:rsidR="00D16C06" w:rsidRPr="00413914" w:rsidRDefault="00D16C06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Rys. 2 - elewacja od strony ul. Wyszyńskiego</w:t>
      </w:r>
    </w:p>
    <w:p w14:paraId="4CE6A5CD" w14:textId="4DEDE825" w:rsidR="00C6527E" w:rsidRPr="00413914" w:rsidRDefault="00C6527E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  <w:noProof/>
        </w:rPr>
        <w:drawing>
          <wp:inline distT="0" distB="0" distL="0" distR="0" wp14:anchorId="2431FD9E" wp14:editId="6B763BB9">
            <wp:extent cx="6120130" cy="2870200"/>
            <wp:effectExtent l="0" t="0" r="0" b="635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lewacja od str. ul. Wyszyńskiego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B8E6B" w14:textId="3EA76B7B" w:rsidR="00C6527E" w:rsidRPr="00413914" w:rsidRDefault="00C6527E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1B083BB9" w14:textId="77777777" w:rsidR="00413914" w:rsidRDefault="00413914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noProof/>
        </w:rPr>
      </w:pPr>
    </w:p>
    <w:p w14:paraId="4AB59C51" w14:textId="77777777" w:rsidR="00413914" w:rsidRDefault="00413914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noProof/>
        </w:rPr>
      </w:pPr>
    </w:p>
    <w:p w14:paraId="47CD3AC6" w14:textId="378F4599" w:rsidR="00413914" w:rsidRDefault="00413914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noProof/>
        </w:rPr>
      </w:pPr>
    </w:p>
    <w:p w14:paraId="239FC405" w14:textId="77777777" w:rsidR="00170605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noProof/>
        </w:rPr>
      </w:pPr>
    </w:p>
    <w:p w14:paraId="432FB71A" w14:textId="77777777" w:rsidR="00170605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noProof/>
        </w:rPr>
      </w:pPr>
    </w:p>
    <w:p w14:paraId="18903EA2" w14:textId="77777777" w:rsidR="00170605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noProof/>
        </w:rPr>
      </w:pPr>
    </w:p>
    <w:p w14:paraId="70BF8CB0" w14:textId="77777777" w:rsidR="00170605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noProof/>
        </w:rPr>
      </w:pPr>
    </w:p>
    <w:p w14:paraId="37D33409" w14:textId="174242CC" w:rsidR="00831903" w:rsidRPr="00413914" w:rsidRDefault="004F5933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  <w:noProof/>
        </w:rPr>
      </w:pPr>
      <w:r w:rsidRPr="00413914">
        <w:rPr>
          <w:rFonts w:ascii="Times New Roman" w:hAnsi="Times New Roman" w:cs="Times New Roman"/>
          <w:bCs/>
          <w:noProof/>
        </w:rPr>
        <w:t>Część B – piwnica – najemca PIW</w:t>
      </w:r>
    </w:p>
    <w:p w14:paraId="2E67CB09" w14:textId="100113C3" w:rsidR="004F5933" w:rsidRPr="00413914" w:rsidRDefault="004F5933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C1F833A" wp14:editId="0EF02C6D">
            <wp:extent cx="2520000" cy="2785929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8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778D4" w14:textId="77777777" w:rsidR="00D16C06" w:rsidRPr="00413914" w:rsidRDefault="00D16C06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145FE4A1" w14:textId="77C36398" w:rsidR="004F5933" w:rsidRPr="00413914" w:rsidRDefault="004F5933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Część B i A – parter – najemca PIW i PT KRUS</w:t>
      </w:r>
    </w:p>
    <w:p w14:paraId="675B5EEB" w14:textId="5BC67DB1" w:rsidR="004F5933" w:rsidRPr="00413914" w:rsidRDefault="004F5933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  <w:noProof/>
        </w:rPr>
        <w:drawing>
          <wp:inline distT="0" distB="0" distL="0" distR="0" wp14:anchorId="68D0DCB2" wp14:editId="36D6E78D">
            <wp:extent cx="5040000" cy="5181194"/>
            <wp:effectExtent l="0" t="0" r="8255" b="63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rter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181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532D8" w14:textId="77777777" w:rsidR="00170605" w:rsidRDefault="00170605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6519B1C8" w14:textId="0F0A43F1" w:rsidR="004F5933" w:rsidRPr="00413914" w:rsidRDefault="00D16C06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</w:rPr>
        <w:t>Część B i A – piętro – najemca PIW i PT KRUS</w:t>
      </w:r>
    </w:p>
    <w:p w14:paraId="517C7161" w14:textId="3D0B7AA4" w:rsidR="00D16C06" w:rsidRPr="00413914" w:rsidRDefault="00D16C06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413914">
        <w:rPr>
          <w:rFonts w:ascii="Times New Roman" w:hAnsi="Times New Roman" w:cs="Times New Roman"/>
          <w:bCs/>
          <w:noProof/>
        </w:rPr>
        <w:lastRenderedPageBreak/>
        <w:drawing>
          <wp:inline distT="0" distB="0" distL="0" distR="0" wp14:anchorId="7C6CC303" wp14:editId="3C75569E">
            <wp:extent cx="5040000" cy="5497030"/>
            <wp:effectExtent l="0" t="0" r="8255" b="889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ętro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49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B4ECC" w14:textId="77777777" w:rsidR="00413914" w:rsidRDefault="00413914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Cs/>
        </w:rPr>
      </w:pPr>
    </w:p>
    <w:p w14:paraId="03AA169E" w14:textId="7C88AE15" w:rsidR="00B73CB4" w:rsidRPr="00413914" w:rsidRDefault="00E14A43" w:rsidP="00413914">
      <w:pPr>
        <w:overflowPunct w:val="0"/>
        <w:autoSpaceDE w:val="0"/>
        <w:adjustRightInd w:val="0"/>
        <w:spacing w:after="120" w:line="240" w:lineRule="auto"/>
        <w:jc w:val="both"/>
        <w:rPr>
          <w:rFonts w:ascii="Times New Roman" w:hAnsi="Times New Roman" w:cs="Times New Roman"/>
          <w:b/>
          <w:bCs/>
        </w:rPr>
      </w:pPr>
      <w:r w:rsidRPr="00413914">
        <w:rPr>
          <w:rFonts w:ascii="Times New Roman" w:hAnsi="Times New Roman" w:cs="Times New Roman"/>
          <w:b/>
          <w:bCs/>
        </w:rPr>
        <w:t>Rzu</w:t>
      </w:r>
      <w:r w:rsidR="00746ABC" w:rsidRPr="00413914">
        <w:rPr>
          <w:rFonts w:ascii="Times New Roman" w:hAnsi="Times New Roman" w:cs="Times New Roman"/>
          <w:b/>
          <w:bCs/>
        </w:rPr>
        <w:t xml:space="preserve">t poziomów budynku oraz przekrój stanowi </w:t>
      </w:r>
      <w:r w:rsidR="000651BA" w:rsidRPr="00413914">
        <w:rPr>
          <w:rFonts w:ascii="Times New Roman" w:hAnsi="Times New Roman" w:cs="Times New Roman"/>
          <w:b/>
          <w:bCs/>
        </w:rPr>
        <w:t xml:space="preserve">załącznik nr </w:t>
      </w:r>
      <w:r w:rsidR="00D81C3F" w:rsidRPr="00413914">
        <w:rPr>
          <w:rFonts w:ascii="Times New Roman" w:hAnsi="Times New Roman" w:cs="Times New Roman"/>
          <w:b/>
          <w:bCs/>
        </w:rPr>
        <w:t>2</w:t>
      </w:r>
      <w:r w:rsidR="000651BA" w:rsidRPr="00413914">
        <w:rPr>
          <w:rFonts w:ascii="Times New Roman" w:hAnsi="Times New Roman" w:cs="Times New Roman"/>
          <w:b/>
          <w:bCs/>
        </w:rPr>
        <w:t xml:space="preserve"> do OPZ</w:t>
      </w:r>
    </w:p>
    <w:p w14:paraId="09D2075B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  <w:noProof/>
        </w:rPr>
      </w:pPr>
      <w:r w:rsidRPr="00413914">
        <w:rPr>
          <w:rFonts w:ascii="Times New Roman" w:hAnsi="Times New Roman" w:cs="Times New Roman"/>
          <w:noProof/>
        </w:rPr>
        <w:t>Okna</w:t>
      </w:r>
    </w:p>
    <w:p w14:paraId="5970E56E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3789A5DB" wp14:editId="36AC91D5">
            <wp:extent cx="2700000" cy="1796894"/>
            <wp:effectExtent l="0" t="0" r="571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_DSC868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79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  <w:noProof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156378F7" wp14:editId="24245461">
            <wp:extent cx="2700000" cy="1796893"/>
            <wp:effectExtent l="0" t="0" r="571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_DSC868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79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C48C1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Elewacja</w:t>
      </w:r>
    </w:p>
    <w:p w14:paraId="40FFF5D2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20C5CD01" wp14:editId="5F5668F1">
            <wp:extent cx="2700000" cy="2025143"/>
            <wp:effectExtent l="0" t="0" r="571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181116_151704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  <w:noProof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1104CDA1" wp14:editId="0051586F">
            <wp:extent cx="2700000" cy="2025140"/>
            <wp:effectExtent l="0" t="0" r="571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181116_1514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64DBC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5960F3F8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Dach</w:t>
      </w:r>
    </w:p>
    <w:p w14:paraId="777C66A7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4BBA3D9D" wp14:editId="42DA9F15">
            <wp:extent cx="2700000" cy="2025148"/>
            <wp:effectExtent l="0" t="0" r="571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  <w:noProof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5815B1D5" wp14:editId="535423FA">
            <wp:extent cx="2700000" cy="2025140"/>
            <wp:effectExtent l="0" t="0" r="571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B14A4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6D61567B" w14:textId="77777777" w:rsidR="00E175C3" w:rsidRDefault="00E175C3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6DCCA241" w14:textId="17D4DB6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Terakota i wykładzina</w:t>
      </w:r>
    </w:p>
    <w:p w14:paraId="5E797CFD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  <w:noProof/>
        </w:rPr>
      </w:pPr>
      <w:r w:rsidRPr="0041391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DF5015D" wp14:editId="65F8B33B">
            <wp:extent cx="2700000" cy="3600000"/>
            <wp:effectExtent l="0" t="0" r="5715" b="63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sized_20200716_14051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  <w:noProof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56DB96C0" wp14:editId="734E4334">
            <wp:extent cx="2700001" cy="3600000"/>
            <wp:effectExtent l="0" t="0" r="5715" b="63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esized_20200716_14112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BD7FB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Toalety</w:t>
      </w:r>
    </w:p>
    <w:p w14:paraId="6BF9BBFB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604DE3AC" wp14:editId="2BBEF14A">
            <wp:extent cx="2700000" cy="3600000"/>
            <wp:effectExtent l="0" t="0" r="5715" b="63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sized_20200716_14064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32F80AC7" wp14:editId="6EB973DE">
            <wp:extent cx="2700000" cy="3600000"/>
            <wp:effectExtent l="0" t="0" r="5715" b="63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esized_20200716_141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EC853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69C6DB57" w14:textId="77777777" w:rsidR="00A12CB4" w:rsidRDefault="00A12CB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0F21D8E8" w14:textId="77777777" w:rsidR="00A12CB4" w:rsidRDefault="00A12CB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0C8A1DBF" w14:textId="77777777" w:rsidR="00A12CB4" w:rsidRDefault="00A12CB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4A580FBD" w14:textId="1DA775BF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Kuchnia</w:t>
      </w:r>
    </w:p>
    <w:p w14:paraId="2F609B9B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  <w:noProof/>
        </w:rPr>
      </w:pPr>
      <w:r w:rsidRPr="0041391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5E0C6B1" wp14:editId="5678AFC3">
            <wp:extent cx="2700000" cy="3600000"/>
            <wp:effectExtent l="0" t="0" r="5715" b="63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sized_20200716_14122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  <w:noProof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7AEA8581" wp14:editId="036A71AF">
            <wp:extent cx="2700000" cy="3600000"/>
            <wp:effectExtent l="0" t="0" r="5715" b="63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esized_20200716_1413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DCF03" w14:textId="77777777" w:rsid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33FC92DD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283E49E6" w14:textId="239F09ED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Oświetlenie</w:t>
      </w:r>
    </w:p>
    <w:p w14:paraId="78A5C60E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239D2D7A" wp14:editId="6E492C20">
            <wp:extent cx="2700000" cy="3600000"/>
            <wp:effectExtent l="0" t="0" r="5715" b="63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esized_20200717_0736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24F36964" wp14:editId="11C13360">
            <wp:extent cx="2700000" cy="3600000"/>
            <wp:effectExtent l="0" t="0" r="5715" b="63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Resized_20200717_07371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E358B" w14:textId="77777777" w:rsid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135610B3" w14:textId="77777777" w:rsidR="003A32DA" w:rsidRDefault="003A32DA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7EED8297" w14:textId="77777777" w:rsidR="003A32DA" w:rsidRDefault="003A32DA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0AAC0E8F" w14:textId="67CB57A0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Kaloryfery</w:t>
      </w:r>
    </w:p>
    <w:p w14:paraId="05B74704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1DE33D" wp14:editId="393073A0">
            <wp:extent cx="2700000" cy="3600000"/>
            <wp:effectExtent l="0" t="0" r="5715" b="63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sized_20200716_14144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3065B0E1" wp14:editId="3B41C950">
            <wp:extent cx="3408005" cy="2268000"/>
            <wp:effectExtent l="0" t="0" r="254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_DSC869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8005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252ED" w14:textId="77777777" w:rsid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7B9AEEA4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01C1F8ED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632C075E" w14:textId="15BDCB8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Klimatyzatory</w:t>
      </w:r>
    </w:p>
    <w:p w14:paraId="2B2393B7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4563D312" wp14:editId="20603F1A">
            <wp:extent cx="2700000" cy="3600000"/>
            <wp:effectExtent l="0" t="0" r="5715" b="63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sized_20200717_07364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58779001" wp14:editId="68C370FC">
            <wp:extent cx="3407877" cy="2268000"/>
            <wp:effectExtent l="0" t="0" r="254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_DSC863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7877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14191" w14:textId="77777777" w:rsidR="003A32DA" w:rsidRDefault="003A32DA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6820020A" w14:textId="77777777" w:rsidR="003A32DA" w:rsidRDefault="003A32DA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7587E830" w14:textId="77777777" w:rsidR="003A32DA" w:rsidRDefault="003A32DA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0EE6A2E8" w14:textId="2EFB30B2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Drzwi wewnętrzne</w:t>
      </w:r>
    </w:p>
    <w:p w14:paraId="41046670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FFDE66" wp14:editId="7C386C9D">
            <wp:extent cx="1890001" cy="2520000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esized_20200717_07343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00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0E6E24E1" wp14:editId="70EC2A89">
            <wp:extent cx="3786695" cy="2520000"/>
            <wp:effectExtent l="0" t="0" r="4445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_DSC866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669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74C94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40C19140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5CEE19A8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355B35A6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0725DF33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52F05C5A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6A13C4B4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60DAAD74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Drzwi zewnętrzne</w:t>
      </w:r>
    </w:p>
    <w:p w14:paraId="403D2204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5E7DC2B0" wp14:editId="33A0A3D0">
            <wp:extent cx="3029341" cy="2016000"/>
            <wp:effectExtent l="0" t="0" r="0" b="381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_DSC866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341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139DD689" wp14:editId="5D06359F">
            <wp:extent cx="3029342" cy="2016000"/>
            <wp:effectExtent l="0" t="0" r="0" b="381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_DSC868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342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95D0D" w14:textId="77777777" w:rsid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044EDC5B" w14:textId="3488D885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Ogrodzenie</w:t>
      </w:r>
    </w:p>
    <w:p w14:paraId="60684DEC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7CECB685" wp14:editId="1AB2DB5A">
            <wp:extent cx="3786545" cy="2520000"/>
            <wp:effectExtent l="0" t="0" r="4445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_DSC863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654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0B8A6" w14:textId="77777777" w:rsidR="003A32DA" w:rsidRDefault="003A32DA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54107F1D" w14:textId="77777777" w:rsidR="003A32DA" w:rsidRDefault="003A32DA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1C823FC9" w14:textId="21082D68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Piwnica</w:t>
      </w:r>
    </w:p>
    <w:p w14:paraId="4BD5CED2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C61D386" wp14:editId="651F7162">
            <wp:extent cx="3029342" cy="2016000"/>
            <wp:effectExtent l="0" t="0" r="0" b="381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_DSC870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342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2E367979" wp14:editId="4A8D2CAD">
            <wp:extent cx="3029341" cy="2016000"/>
            <wp:effectExtent l="0" t="0" r="0" b="381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_DSC870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341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E2FB2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05286E46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7B1B2627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5B93A53F" w14:textId="77777777" w:rsidR="00170605" w:rsidRDefault="00170605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646C2F18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Schody zewnętrzne do piwnicy </w:t>
      </w:r>
    </w:p>
    <w:p w14:paraId="25579FA3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53644F54" wp14:editId="1C4C7321">
            <wp:extent cx="3029344" cy="2016000"/>
            <wp:effectExtent l="0" t="0" r="0" b="381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_DSC866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344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324F7444" wp14:editId="66B9C3DA">
            <wp:extent cx="3029341" cy="2016000"/>
            <wp:effectExtent l="0" t="0" r="0" b="381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_DSC866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341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3E39E" w14:textId="77777777" w:rsidR="00413914" w:rsidRP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Zabezpieczenie okien piwnicznych i trawnik od ul. Wyszyńskiego</w:t>
      </w:r>
    </w:p>
    <w:p w14:paraId="1D8FEF1B" w14:textId="77777777" w:rsidR="00413914" w:rsidRDefault="00413914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137556FF" wp14:editId="784CA433">
            <wp:extent cx="3029341" cy="2016000"/>
            <wp:effectExtent l="0" t="0" r="0" b="381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_DSC866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341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3914">
        <w:rPr>
          <w:rFonts w:ascii="Times New Roman" w:hAnsi="Times New Roman" w:cs="Times New Roman"/>
        </w:rPr>
        <w:t xml:space="preserve"> </w:t>
      </w:r>
      <w:r w:rsidRPr="00413914">
        <w:rPr>
          <w:rFonts w:ascii="Times New Roman" w:hAnsi="Times New Roman" w:cs="Times New Roman"/>
          <w:noProof/>
        </w:rPr>
        <w:drawing>
          <wp:inline distT="0" distB="0" distL="0" distR="0" wp14:anchorId="20E4446E" wp14:editId="080736C3">
            <wp:extent cx="2687814" cy="2016000"/>
            <wp:effectExtent l="0" t="0" r="0" b="381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180418_11385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814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F3536" w14:textId="77777777" w:rsidR="00DD4BC2" w:rsidRPr="00413914" w:rsidRDefault="00DD4BC2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5465A28D" w14:textId="5CB440BF" w:rsidR="0007232A" w:rsidRPr="00413914" w:rsidRDefault="00CF3DBA" w:rsidP="00413914">
      <w:pPr>
        <w:pStyle w:val="Akapitzlist"/>
        <w:numPr>
          <w:ilvl w:val="0"/>
          <w:numId w:val="1"/>
        </w:numPr>
        <w:overflowPunct w:val="0"/>
        <w:autoSpaceDE w:val="0"/>
        <w:adjustRightInd w:val="0"/>
        <w:spacing w:after="120" w:line="240" w:lineRule="auto"/>
        <w:ind w:left="426" w:hanging="426"/>
        <w:contextualSpacing w:val="0"/>
        <w:jc w:val="both"/>
        <w:rPr>
          <w:rFonts w:ascii="Times New Roman" w:hAnsi="Times New Roman" w:cs="Times New Roman"/>
          <w:b/>
        </w:rPr>
      </w:pPr>
      <w:r w:rsidRPr="00413914">
        <w:rPr>
          <w:rFonts w:ascii="Times New Roman" w:hAnsi="Times New Roman" w:cs="Times New Roman"/>
          <w:b/>
        </w:rPr>
        <w:t>Zakres rzeczowy dokumentacji projektowej obejmuje w szczególności:</w:t>
      </w:r>
    </w:p>
    <w:p w14:paraId="76A6A8C7" w14:textId="0FC38319" w:rsidR="002B678B" w:rsidRPr="00413914" w:rsidRDefault="00CF03BF" w:rsidP="00413914">
      <w:pPr>
        <w:pStyle w:val="Akapitzlist"/>
        <w:numPr>
          <w:ilvl w:val="1"/>
          <w:numId w:val="4"/>
        </w:numPr>
        <w:spacing w:after="120" w:line="240" w:lineRule="auto"/>
        <w:ind w:left="426" w:hanging="426"/>
        <w:contextualSpacing w:val="0"/>
        <w:jc w:val="both"/>
        <w:rPr>
          <w:rFonts w:ascii="Times New Roman" w:hAnsi="Times New Roman" w:cs="Times New Roman"/>
        </w:rPr>
      </w:pPr>
      <w:r w:rsidRPr="00111B52">
        <w:rPr>
          <w:rFonts w:ascii="Times New Roman" w:hAnsi="Times New Roman" w:cs="Times New Roman"/>
          <w:b/>
        </w:rPr>
        <w:t>Projekt</w:t>
      </w:r>
      <w:r w:rsidR="00273DFC" w:rsidRPr="00111B52">
        <w:rPr>
          <w:rFonts w:ascii="Times New Roman" w:hAnsi="Times New Roman" w:cs="Times New Roman"/>
          <w:b/>
        </w:rPr>
        <w:t xml:space="preserve"> </w:t>
      </w:r>
      <w:r w:rsidR="006D6218">
        <w:rPr>
          <w:rFonts w:ascii="Times New Roman" w:hAnsi="Times New Roman" w:cs="Times New Roman"/>
          <w:b/>
        </w:rPr>
        <w:t>przebudowy</w:t>
      </w:r>
      <w:r w:rsidRPr="00111B52">
        <w:rPr>
          <w:rFonts w:ascii="Times New Roman" w:hAnsi="Times New Roman" w:cs="Times New Roman"/>
          <w:b/>
        </w:rPr>
        <w:t xml:space="preserve"> ma obejmować</w:t>
      </w:r>
      <w:r w:rsidR="00D16C06" w:rsidRPr="00413914">
        <w:rPr>
          <w:rFonts w:ascii="Times New Roman" w:hAnsi="Times New Roman" w:cs="Times New Roman"/>
        </w:rPr>
        <w:t xml:space="preserve"> –założenia dokumentacji projektowej </w:t>
      </w:r>
      <w:r w:rsidR="006311E7">
        <w:rPr>
          <w:rFonts w:ascii="Times New Roman" w:hAnsi="Times New Roman" w:cs="Times New Roman"/>
        </w:rPr>
        <w:t>z podziałem na</w:t>
      </w:r>
      <w:r w:rsidR="00D16C06" w:rsidRPr="00413914">
        <w:rPr>
          <w:rFonts w:ascii="Times New Roman" w:hAnsi="Times New Roman" w:cs="Times New Roman"/>
        </w:rPr>
        <w:t xml:space="preserve"> 2 najemców</w:t>
      </w:r>
      <w:r w:rsidR="00F24C16">
        <w:rPr>
          <w:rFonts w:ascii="Times New Roman" w:hAnsi="Times New Roman" w:cs="Times New Roman"/>
        </w:rPr>
        <w:t>:</w:t>
      </w:r>
    </w:p>
    <w:p w14:paraId="31FBFBBF" w14:textId="38132D54" w:rsidR="002903FF" w:rsidRPr="00413914" w:rsidRDefault="00273DFC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Podział nieruchomości na </w:t>
      </w:r>
      <w:r w:rsidR="00D16C06" w:rsidRPr="00413914">
        <w:rPr>
          <w:rFonts w:ascii="Times New Roman" w:hAnsi="Times New Roman" w:cs="Times New Roman"/>
        </w:rPr>
        <w:t>2</w:t>
      </w:r>
      <w:r w:rsidRPr="00413914">
        <w:rPr>
          <w:rFonts w:ascii="Times New Roman" w:hAnsi="Times New Roman" w:cs="Times New Roman"/>
        </w:rPr>
        <w:t xml:space="preserve"> odrębne strefy / lokale z osobnymi wejściami </w:t>
      </w:r>
      <w:r w:rsidR="00C4247D" w:rsidRPr="00413914">
        <w:rPr>
          <w:rFonts w:ascii="Times New Roman" w:hAnsi="Times New Roman" w:cs="Times New Roman"/>
        </w:rPr>
        <w:t xml:space="preserve">przeznaczonymi dla </w:t>
      </w:r>
      <w:r w:rsidR="00D16C06" w:rsidRPr="00413914">
        <w:rPr>
          <w:rFonts w:ascii="Times New Roman" w:hAnsi="Times New Roman" w:cs="Times New Roman"/>
        </w:rPr>
        <w:t>2</w:t>
      </w:r>
      <w:r w:rsidR="00C4247D" w:rsidRPr="00413914">
        <w:rPr>
          <w:rFonts w:ascii="Times New Roman" w:hAnsi="Times New Roman" w:cs="Times New Roman"/>
        </w:rPr>
        <w:t xml:space="preserve"> najemców </w:t>
      </w:r>
      <w:r w:rsidRPr="00413914">
        <w:rPr>
          <w:rFonts w:ascii="Times New Roman" w:hAnsi="Times New Roman" w:cs="Times New Roman"/>
        </w:rPr>
        <w:t xml:space="preserve">tj. PT KRUS w części A od ul. 11 Listopada, </w:t>
      </w:r>
      <w:r w:rsidR="00D16C06" w:rsidRPr="00413914">
        <w:rPr>
          <w:rFonts w:ascii="Times New Roman" w:hAnsi="Times New Roman" w:cs="Times New Roman"/>
        </w:rPr>
        <w:t xml:space="preserve">PIW </w:t>
      </w:r>
      <w:r w:rsidRPr="00413914">
        <w:rPr>
          <w:rFonts w:ascii="Times New Roman" w:hAnsi="Times New Roman" w:cs="Times New Roman"/>
        </w:rPr>
        <w:t>w części A od ul. Wyszyńskiego</w:t>
      </w:r>
      <w:r w:rsidR="00D16C06" w:rsidRPr="00413914">
        <w:rPr>
          <w:rFonts w:ascii="Times New Roman" w:hAnsi="Times New Roman" w:cs="Times New Roman"/>
        </w:rPr>
        <w:t xml:space="preserve">.  </w:t>
      </w:r>
    </w:p>
    <w:p w14:paraId="1CCF0AFA" w14:textId="71CF9066" w:rsidR="00273DFC" w:rsidRPr="00413914" w:rsidRDefault="00273DFC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Likwidacja części okien fasadowych</w:t>
      </w:r>
      <w:r w:rsidR="00331A40" w:rsidRPr="00413914">
        <w:rPr>
          <w:rFonts w:ascii="Times New Roman" w:hAnsi="Times New Roman" w:cs="Times New Roman"/>
        </w:rPr>
        <w:t xml:space="preserve"> i z</w:t>
      </w:r>
      <w:r w:rsidRPr="00413914">
        <w:rPr>
          <w:rFonts w:ascii="Times New Roman" w:hAnsi="Times New Roman" w:cs="Times New Roman"/>
        </w:rPr>
        <w:t>aprojektowanie nowego podziału okien</w:t>
      </w:r>
      <w:r w:rsidR="004B7F32">
        <w:rPr>
          <w:rFonts w:ascii="Times New Roman" w:hAnsi="Times New Roman" w:cs="Times New Roman"/>
        </w:rPr>
        <w:t xml:space="preserve"> – wg ustaleń z Zamawiającym</w:t>
      </w:r>
      <w:r w:rsidR="00D16C06" w:rsidRPr="00413914">
        <w:rPr>
          <w:rFonts w:ascii="Times New Roman" w:hAnsi="Times New Roman" w:cs="Times New Roman"/>
        </w:rPr>
        <w:t>.</w:t>
      </w:r>
    </w:p>
    <w:p w14:paraId="080FB142" w14:textId="4662EDD7" w:rsidR="00273DFC" w:rsidRPr="00413914" w:rsidRDefault="00273DFC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Wymiana okien</w:t>
      </w:r>
      <w:r w:rsidR="00FA3F54" w:rsidRPr="00413914">
        <w:rPr>
          <w:rFonts w:ascii="Times New Roman" w:hAnsi="Times New Roman" w:cs="Times New Roman"/>
        </w:rPr>
        <w:t>,</w:t>
      </w:r>
      <w:r w:rsidRPr="00413914">
        <w:rPr>
          <w:rFonts w:ascii="Times New Roman" w:hAnsi="Times New Roman" w:cs="Times New Roman"/>
        </w:rPr>
        <w:t xml:space="preserve"> drzwi</w:t>
      </w:r>
      <w:r w:rsidR="00FA3F54" w:rsidRPr="00413914">
        <w:rPr>
          <w:rFonts w:ascii="Times New Roman" w:hAnsi="Times New Roman" w:cs="Times New Roman"/>
        </w:rPr>
        <w:t>, parapetów (wewnętrznych i zewnętrznych), kaloryferów, białego montażu itp.</w:t>
      </w:r>
    </w:p>
    <w:p w14:paraId="70AA1547" w14:textId="3EEBE8DD" w:rsidR="00273DFC" w:rsidRPr="00413914" w:rsidRDefault="00273DFC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Wymiana podłóg</w:t>
      </w:r>
      <w:r w:rsidR="00FA3F54" w:rsidRPr="00413914">
        <w:rPr>
          <w:rFonts w:ascii="Times New Roman" w:hAnsi="Times New Roman" w:cs="Times New Roman"/>
        </w:rPr>
        <w:t xml:space="preserve"> – wykładzin, terakoty</w:t>
      </w:r>
      <w:r w:rsidR="006129AF" w:rsidRPr="00413914">
        <w:rPr>
          <w:rFonts w:ascii="Times New Roman" w:hAnsi="Times New Roman" w:cs="Times New Roman"/>
        </w:rPr>
        <w:t>, gresu.</w:t>
      </w:r>
    </w:p>
    <w:p w14:paraId="01AEF0CB" w14:textId="4DCC5F6E" w:rsidR="00273DFC" w:rsidRPr="00413914" w:rsidRDefault="00273DFC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Przebudowy we wnętrzach</w:t>
      </w:r>
      <w:r w:rsidR="00FA3F54" w:rsidRPr="00413914">
        <w:rPr>
          <w:rFonts w:ascii="Times New Roman" w:hAnsi="Times New Roman" w:cs="Times New Roman"/>
        </w:rPr>
        <w:t xml:space="preserve"> </w:t>
      </w:r>
      <w:r w:rsidR="00E802F6" w:rsidRPr="00413914">
        <w:rPr>
          <w:rFonts w:ascii="Times New Roman" w:hAnsi="Times New Roman" w:cs="Times New Roman"/>
        </w:rPr>
        <w:t xml:space="preserve">wg </w:t>
      </w:r>
      <w:r w:rsidR="006129AF" w:rsidRPr="00413914">
        <w:rPr>
          <w:rFonts w:ascii="Times New Roman" w:hAnsi="Times New Roman" w:cs="Times New Roman"/>
        </w:rPr>
        <w:t>dokładnych ustaleń z</w:t>
      </w:r>
      <w:r w:rsidR="00E802F6" w:rsidRPr="00413914">
        <w:rPr>
          <w:rFonts w:ascii="Times New Roman" w:hAnsi="Times New Roman" w:cs="Times New Roman"/>
        </w:rPr>
        <w:t xml:space="preserve"> </w:t>
      </w:r>
      <w:r w:rsidR="006129AF" w:rsidRPr="00413914">
        <w:rPr>
          <w:rFonts w:ascii="Times New Roman" w:hAnsi="Times New Roman" w:cs="Times New Roman"/>
        </w:rPr>
        <w:t xml:space="preserve">Zamawiającym i </w:t>
      </w:r>
      <w:r w:rsidR="00E802F6" w:rsidRPr="00413914">
        <w:rPr>
          <w:rFonts w:ascii="Times New Roman" w:hAnsi="Times New Roman" w:cs="Times New Roman"/>
        </w:rPr>
        <w:t>użytkownik</w:t>
      </w:r>
      <w:r w:rsidR="006129AF" w:rsidRPr="00413914">
        <w:rPr>
          <w:rFonts w:ascii="Times New Roman" w:hAnsi="Times New Roman" w:cs="Times New Roman"/>
        </w:rPr>
        <w:t>ami.</w:t>
      </w:r>
    </w:p>
    <w:p w14:paraId="5DEFDDC2" w14:textId="7651A180" w:rsidR="00273DFC" w:rsidRPr="00413914" w:rsidRDefault="00273DFC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Wykonanie nowej instalacji wodno-kanalizacyjnej</w:t>
      </w:r>
      <w:r w:rsidR="00637457" w:rsidRPr="00413914">
        <w:rPr>
          <w:rFonts w:ascii="Times New Roman" w:hAnsi="Times New Roman" w:cs="Times New Roman"/>
        </w:rPr>
        <w:t>, centralnego ogrzewania</w:t>
      </w:r>
      <w:r w:rsidRPr="00413914">
        <w:rPr>
          <w:rFonts w:ascii="Times New Roman" w:hAnsi="Times New Roman" w:cs="Times New Roman"/>
        </w:rPr>
        <w:t>, elektrycznej, p.poż., komputerowej, alarmowej, kart dostępu, centralnej klimatyzacji</w:t>
      </w:r>
      <w:r w:rsidR="004B7F32">
        <w:rPr>
          <w:rFonts w:ascii="Times New Roman" w:hAnsi="Times New Roman" w:cs="Times New Roman"/>
        </w:rPr>
        <w:t>, monitoringu wizyjnego.</w:t>
      </w:r>
    </w:p>
    <w:p w14:paraId="6D8EE7FE" w14:textId="479657E0" w:rsidR="00273DFC" w:rsidRPr="00413914" w:rsidRDefault="00273DFC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Podział </w:t>
      </w:r>
      <w:r w:rsidR="00637457" w:rsidRPr="00413914">
        <w:rPr>
          <w:rFonts w:ascii="Times New Roman" w:hAnsi="Times New Roman" w:cs="Times New Roman"/>
        </w:rPr>
        <w:t xml:space="preserve">w/w </w:t>
      </w:r>
      <w:r w:rsidRPr="00413914">
        <w:rPr>
          <w:rFonts w:ascii="Times New Roman" w:hAnsi="Times New Roman" w:cs="Times New Roman"/>
        </w:rPr>
        <w:t xml:space="preserve">instalacji - na </w:t>
      </w:r>
      <w:r w:rsidR="006129AF" w:rsidRPr="00413914">
        <w:rPr>
          <w:rFonts w:ascii="Times New Roman" w:hAnsi="Times New Roman" w:cs="Times New Roman"/>
        </w:rPr>
        <w:t>2</w:t>
      </w:r>
      <w:r w:rsidRPr="00413914">
        <w:rPr>
          <w:rFonts w:ascii="Times New Roman" w:hAnsi="Times New Roman" w:cs="Times New Roman"/>
        </w:rPr>
        <w:t xml:space="preserve"> odrębne strefy</w:t>
      </w:r>
      <w:r w:rsidR="006129AF" w:rsidRPr="00413914">
        <w:rPr>
          <w:rFonts w:ascii="Times New Roman" w:hAnsi="Times New Roman" w:cs="Times New Roman"/>
        </w:rPr>
        <w:t>.</w:t>
      </w:r>
      <w:r w:rsidRPr="00413914">
        <w:rPr>
          <w:rFonts w:ascii="Times New Roman" w:hAnsi="Times New Roman" w:cs="Times New Roman"/>
        </w:rPr>
        <w:t xml:space="preserve"> </w:t>
      </w:r>
    </w:p>
    <w:p w14:paraId="53B350BD" w14:textId="796FD0CA" w:rsidR="00273DFC" w:rsidRPr="00413914" w:rsidRDefault="00FA3F54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Odnowienie i naprawy elewacji zewnętrznej, gzymsów, rur spustowych, rynien, krat, żaluzji antywłamaniowych</w:t>
      </w:r>
      <w:r w:rsidR="006129AF" w:rsidRPr="00413914">
        <w:rPr>
          <w:rFonts w:ascii="Times New Roman" w:hAnsi="Times New Roman" w:cs="Times New Roman"/>
        </w:rPr>
        <w:t>.</w:t>
      </w:r>
    </w:p>
    <w:p w14:paraId="208C9412" w14:textId="4B7802A4" w:rsidR="00FA3F54" w:rsidRDefault="00FA3F54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Odnowienie, malowanie wnętrz, remonty</w:t>
      </w:r>
      <w:r w:rsidR="006403E4">
        <w:rPr>
          <w:rFonts w:ascii="Times New Roman" w:hAnsi="Times New Roman" w:cs="Times New Roman"/>
        </w:rPr>
        <w:t xml:space="preserve"> i modernizacje</w:t>
      </w:r>
      <w:r w:rsidRPr="00413914">
        <w:rPr>
          <w:rFonts w:ascii="Times New Roman" w:hAnsi="Times New Roman" w:cs="Times New Roman"/>
        </w:rPr>
        <w:t xml:space="preserve"> pomieszczeń socjalnych</w:t>
      </w:r>
      <w:r w:rsidR="004B7F32">
        <w:rPr>
          <w:rFonts w:ascii="Times New Roman" w:hAnsi="Times New Roman" w:cs="Times New Roman"/>
        </w:rPr>
        <w:t>.</w:t>
      </w:r>
    </w:p>
    <w:p w14:paraId="176A4966" w14:textId="2A13EEA7" w:rsidR="004B7F32" w:rsidRDefault="004B7F32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Usytuowanie 2 szlabanów wraz z instalacją elektryczną i obsługą inter</w:t>
      </w:r>
      <w:r w:rsidR="006608B8">
        <w:rPr>
          <w:rFonts w:ascii="Times New Roman" w:hAnsi="Times New Roman" w:cs="Times New Roman"/>
        </w:rPr>
        <w:t>k</w:t>
      </w:r>
      <w:r>
        <w:rPr>
          <w:rFonts w:ascii="Times New Roman" w:hAnsi="Times New Roman" w:cs="Times New Roman"/>
        </w:rPr>
        <w:t>om.</w:t>
      </w:r>
    </w:p>
    <w:p w14:paraId="5000D79A" w14:textId="074E348F" w:rsidR="006608B8" w:rsidRDefault="004B7F32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Style w:val="hgkelc"/>
          <w:rFonts w:ascii="Times New Roman" w:hAnsi="Times New Roman" w:cs="Times New Roman"/>
        </w:rPr>
      </w:pPr>
      <w:r w:rsidRPr="006608B8">
        <w:rPr>
          <w:rFonts w:ascii="Times New Roman" w:hAnsi="Times New Roman" w:cs="Times New Roman"/>
        </w:rPr>
        <w:t xml:space="preserve">Usytuowanie garażu zewnętrznego na </w:t>
      </w:r>
      <w:r w:rsidR="006608B8">
        <w:rPr>
          <w:rFonts w:ascii="Times New Roman" w:hAnsi="Times New Roman" w:cs="Times New Roman"/>
        </w:rPr>
        <w:t>działce</w:t>
      </w:r>
      <w:r w:rsidRPr="006608B8">
        <w:rPr>
          <w:rFonts w:ascii="Times New Roman" w:hAnsi="Times New Roman" w:cs="Times New Roman"/>
        </w:rPr>
        <w:t xml:space="preserve"> od ul. 11 Listopada </w:t>
      </w:r>
      <w:r w:rsidR="006608B8" w:rsidRPr="006608B8">
        <w:rPr>
          <w:rFonts w:ascii="Times New Roman" w:hAnsi="Times New Roman" w:cs="Times New Roman"/>
        </w:rPr>
        <w:t>z</w:t>
      </w:r>
      <w:r w:rsidRPr="006608B8">
        <w:rPr>
          <w:rFonts w:ascii="Times New Roman" w:hAnsi="Times New Roman" w:cs="Times New Roman"/>
        </w:rPr>
        <w:t xml:space="preserve"> doprowadz</w:t>
      </w:r>
      <w:r w:rsidR="006608B8" w:rsidRPr="006608B8">
        <w:rPr>
          <w:rFonts w:ascii="Times New Roman" w:hAnsi="Times New Roman" w:cs="Times New Roman"/>
        </w:rPr>
        <w:t>onym</w:t>
      </w:r>
      <w:r w:rsidRPr="006608B8">
        <w:rPr>
          <w:rFonts w:ascii="Times New Roman" w:hAnsi="Times New Roman" w:cs="Times New Roman"/>
        </w:rPr>
        <w:t xml:space="preserve"> </w:t>
      </w:r>
      <w:r w:rsidR="006608B8" w:rsidRPr="006608B8">
        <w:rPr>
          <w:rStyle w:val="hgkelc"/>
          <w:rFonts w:ascii="Times New Roman" w:hAnsi="Times New Roman" w:cs="Times New Roman"/>
        </w:rPr>
        <w:t xml:space="preserve">napięciem 230 V, częstotliwość 50 </w:t>
      </w:r>
      <w:proofErr w:type="spellStart"/>
      <w:r w:rsidR="006608B8" w:rsidRPr="006608B8">
        <w:rPr>
          <w:rStyle w:val="hgkelc"/>
          <w:rFonts w:ascii="Times New Roman" w:hAnsi="Times New Roman" w:cs="Times New Roman"/>
        </w:rPr>
        <w:t>Hz</w:t>
      </w:r>
      <w:proofErr w:type="spellEnd"/>
      <w:r w:rsidR="006608B8" w:rsidRPr="006608B8">
        <w:rPr>
          <w:rStyle w:val="hgkelc"/>
          <w:rFonts w:ascii="Times New Roman" w:hAnsi="Times New Roman" w:cs="Times New Roman"/>
        </w:rPr>
        <w:t xml:space="preserve"> rodzaj: </w:t>
      </w:r>
      <w:r w:rsidR="006608B8" w:rsidRPr="006608B8">
        <w:rPr>
          <w:rStyle w:val="hgkelc"/>
          <w:rFonts w:ascii="Times New Roman" w:hAnsi="Times New Roman" w:cs="Times New Roman"/>
          <w:bCs/>
        </w:rPr>
        <w:t>prąd</w:t>
      </w:r>
      <w:r w:rsidR="006608B8" w:rsidRPr="006608B8">
        <w:rPr>
          <w:rStyle w:val="hgkelc"/>
          <w:rFonts w:ascii="Times New Roman" w:hAnsi="Times New Roman" w:cs="Times New Roman"/>
        </w:rPr>
        <w:t xml:space="preserve"> przemienny oraz instalacją gniazda trójfazowego do podłączenia ładowarki samochodu elektrycznego.</w:t>
      </w:r>
    </w:p>
    <w:p w14:paraId="71AC3B29" w14:textId="763801EB" w:rsidR="004B7F32" w:rsidRPr="006608B8" w:rsidRDefault="006608B8" w:rsidP="00413914">
      <w:pPr>
        <w:pStyle w:val="Akapitzlist"/>
        <w:numPr>
          <w:ilvl w:val="0"/>
          <w:numId w:val="31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Style w:val="hgkelc"/>
          <w:rFonts w:ascii="Times New Roman" w:hAnsi="Times New Roman" w:cs="Times New Roman"/>
        </w:rPr>
        <w:t>Wykonanie instalacji elektrycznej oświetlenia zewnętrznego parkingu.</w:t>
      </w:r>
    </w:p>
    <w:p w14:paraId="7681EADD" w14:textId="77777777" w:rsidR="00FA3F54" w:rsidRPr="00111B52" w:rsidRDefault="00FA3F54" w:rsidP="00413914">
      <w:pPr>
        <w:pStyle w:val="Akapitzlist"/>
        <w:numPr>
          <w:ilvl w:val="1"/>
          <w:numId w:val="4"/>
        </w:numPr>
        <w:spacing w:after="120" w:line="240" w:lineRule="auto"/>
        <w:ind w:left="426" w:hanging="426"/>
        <w:contextualSpacing w:val="0"/>
        <w:jc w:val="both"/>
        <w:rPr>
          <w:rFonts w:ascii="Times New Roman" w:hAnsi="Times New Roman" w:cs="Times New Roman"/>
          <w:b/>
        </w:rPr>
      </w:pPr>
      <w:r w:rsidRPr="00111B52">
        <w:rPr>
          <w:rFonts w:ascii="Times New Roman" w:hAnsi="Times New Roman" w:cs="Times New Roman"/>
          <w:b/>
        </w:rPr>
        <w:t xml:space="preserve">Wykonawca przed przystąpieniem do prac projektowych dokona wizji lokalnej, a w ramach prac projektowych przeprowadzi inwentaryzację elementów objętych projektem w zakresie niezbędnym do prawidłowej realizacji projektu. </w:t>
      </w:r>
    </w:p>
    <w:p w14:paraId="3D07AB05" w14:textId="026B5B9F" w:rsidR="00CF03BF" w:rsidRPr="000751D7" w:rsidRDefault="00CF03BF" w:rsidP="00413914">
      <w:pPr>
        <w:pStyle w:val="Akapitzlist"/>
        <w:numPr>
          <w:ilvl w:val="1"/>
          <w:numId w:val="4"/>
        </w:numPr>
        <w:spacing w:after="120" w:line="240" w:lineRule="auto"/>
        <w:ind w:left="426" w:hanging="426"/>
        <w:contextualSpacing w:val="0"/>
        <w:jc w:val="both"/>
        <w:rPr>
          <w:rFonts w:ascii="Times New Roman" w:hAnsi="Times New Roman" w:cs="Times New Roman"/>
          <w:b/>
        </w:rPr>
      </w:pPr>
      <w:r w:rsidRPr="000751D7">
        <w:rPr>
          <w:rFonts w:ascii="Times New Roman" w:hAnsi="Times New Roman" w:cs="Times New Roman"/>
          <w:b/>
        </w:rPr>
        <w:t>Założenia zamawiającego:</w:t>
      </w:r>
    </w:p>
    <w:p w14:paraId="4C408A97" w14:textId="77777777" w:rsidR="005C3D91" w:rsidRPr="00111B52" w:rsidRDefault="005C3D91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  <w:r w:rsidRPr="00111B52">
        <w:rPr>
          <w:rFonts w:ascii="Times New Roman" w:hAnsi="Times New Roman" w:cs="Times New Roman"/>
          <w:u w:val="single"/>
        </w:rPr>
        <w:t xml:space="preserve">Cała nieruchomość: </w:t>
      </w:r>
    </w:p>
    <w:p w14:paraId="6BA69902" w14:textId="434ED9EE" w:rsidR="005C3D91" w:rsidRPr="00413914" w:rsidRDefault="005C3D91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inwentaryzacja instalacji elektrycznej – podział na </w:t>
      </w:r>
      <w:r w:rsidR="006129AF" w:rsidRPr="00413914">
        <w:rPr>
          <w:rFonts w:ascii="Times New Roman" w:hAnsi="Times New Roman" w:cs="Times New Roman"/>
        </w:rPr>
        <w:t>2</w:t>
      </w:r>
      <w:r w:rsidRPr="00413914">
        <w:rPr>
          <w:rFonts w:ascii="Times New Roman" w:hAnsi="Times New Roman" w:cs="Times New Roman"/>
        </w:rPr>
        <w:t xml:space="preserve"> odrębne strefy z </w:t>
      </w:r>
      <w:r w:rsidR="006129AF" w:rsidRPr="00413914">
        <w:rPr>
          <w:rFonts w:ascii="Times New Roman" w:hAnsi="Times New Roman" w:cs="Times New Roman"/>
        </w:rPr>
        <w:t>2</w:t>
      </w:r>
      <w:r w:rsidRPr="00413914">
        <w:rPr>
          <w:rFonts w:ascii="Times New Roman" w:hAnsi="Times New Roman" w:cs="Times New Roman"/>
        </w:rPr>
        <w:t xml:space="preserve"> podlicznikami z podziałem dla każdego najemcy. Uzupełnienie gniazdek, włączników i wyłączników – właściwe usytuowanie w każdym pomieszczeniu z przeznaczeniem na podłączenia urządzeń. </w:t>
      </w:r>
    </w:p>
    <w:p w14:paraId="1F0A43A7" w14:textId="197D5A65" w:rsidR="005C3D91" w:rsidRPr="00413914" w:rsidRDefault="005C3D91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oświetlenie – zmiana oświetlenia na </w:t>
      </w:r>
      <w:r w:rsidR="001B424F" w:rsidRPr="00413914">
        <w:rPr>
          <w:rFonts w:ascii="Times New Roman" w:hAnsi="Times New Roman" w:cs="Times New Roman"/>
        </w:rPr>
        <w:t>LED</w:t>
      </w:r>
      <w:r w:rsidRPr="00413914">
        <w:rPr>
          <w:rFonts w:ascii="Times New Roman" w:hAnsi="Times New Roman" w:cs="Times New Roman"/>
        </w:rPr>
        <w:t xml:space="preserve"> z właściwym usytuowaniem lamp nad stanowiskami pracy oraz właściwe oświetlenie ciągów komunikacyjnych i pomieszczeń pomocniczych.</w:t>
      </w:r>
    </w:p>
    <w:p w14:paraId="01A7D41B" w14:textId="430B6537" w:rsidR="005C3D91" w:rsidRPr="00413914" w:rsidRDefault="005C3D91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sieć komputerowa – inwentaryzacja istniejących sieci komputerowych w budynku. Dostosowanie do wymagań użytkownik</w:t>
      </w:r>
      <w:r w:rsidR="006129AF" w:rsidRPr="00413914">
        <w:rPr>
          <w:rFonts w:ascii="Times New Roman" w:hAnsi="Times New Roman" w:cs="Times New Roman"/>
        </w:rPr>
        <w:t>ów</w:t>
      </w:r>
      <w:r w:rsidRPr="00413914">
        <w:rPr>
          <w:rFonts w:ascii="Times New Roman" w:hAnsi="Times New Roman" w:cs="Times New Roman"/>
        </w:rPr>
        <w:t xml:space="preserve">, umieszczenie gniazd we właściwych / dodatkowych miejscach. </w:t>
      </w:r>
    </w:p>
    <w:p w14:paraId="6755760A" w14:textId="5A5D2B31" w:rsidR="005C3D91" w:rsidRPr="00413914" w:rsidRDefault="008435DA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system p.poż. </w:t>
      </w:r>
      <w:r w:rsidR="00F95C02" w:rsidRPr="00413914">
        <w:rPr>
          <w:rFonts w:ascii="Times New Roman" w:hAnsi="Times New Roman" w:cs="Times New Roman"/>
        </w:rPr>
        <w:t xml:space="preserve">– dostosowanie systemu p.poż. do </w:t>
      </w:r>
      <w:r w:rsidR="006129AF" w:rsidRPr="00413914">
        <w:rPr>
          <w:rFonts w:ascii="Times New Roman" w:hAnsi="Times New Roman" w:cs="Times New Roman"/>
        </w:rPr>
        <w:t>n</w:t>
      </w:r>
      <w:r w:rsidR="00F95C02" w:rsidRPr="00413914">
        <w:rPr>
          <w:rFonts w:ascii="Times New Roman" w:hAnsi="Times New Roman" w:cs="Times New Roman"/>
        </w:rPr>
        <w:t>owych podziałów pomieszczeń i organizacji oraz obecnie obowiązujących przepisów p.poż. oświetlenie ewakuacyjne, schematy, gaśnice</w:t>
      </w:r>
      <w:r w:rsidR="00CF0A17" w:rsidRPr="00413914">
        <w:rPr>
          <w:rFonts w:ascii="Times New Roman" w:hAnsi="Times New Roman" w:cs="Times New Roman"/>
        </w:rPr>
        <w:t xml:space="preserve"> itp.</w:t>
      </w:r>
      <w:r w:rsidR="00E802F6" w:rsidRPr="00413914">
        <w:rPr>
          <w:rFonts w:ascii="Times New Roman" w:hAnsi="Times New Roman" w:cs="Times New Roman"/>
        </w:rPr>
        <w:t>, montaż ścianek wewnętrznych w odporności pożarowej z wykorzystaniem maksymalnym wolnej przestrzeni montaż drzwi i systemów p.poż zarówno w pomieszczeniach jak i w przestrzeni sufitu powieszanego</w:t>
      </w:r>
      <w:r w:rsidR="006129AF" w:rsidRPr="00413914">
        <w:rPr>
          <w:rFonts w:ascii="Times New Roman" w:hAnsi="Times New Roman" w:cs="Times New Roman"/>
        </w:rPr>
        <w:t xml:space="preserve">. </w:t>
      </w:r>
    </w:p>
    <w:p w14:paraId="03FEEFB5" w14:textId="0A1C708D" w:rsidR="009956A6" w:rsidRPr="00413914" w:rsidRDefault="009956A6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wentylacja grawitacyjna – sprawdzenie przepustowości,  udrożnienie kanałów</w:t>
      </w:r>
      <w:r w:rsidR="006129AF" w:rsidRPr="00413914">
        <w:rPr>
          <w:rFonts w:ascii="Times New Roman" w:hAnsi="Times New Roman" w:cs="Times New Roman"/>
        </w:rPr>
        <w:t xml:space="preserve"> – zastosowanie wentylacji mechanicznej z centralami pod sufitem.</w:t>
      </w:r>
    </w:p>
    <w:p w14:paraId="6686ED23" w14:textId="7DBC385D" w:rsidR="00F95C02" w:rsidRPr="00413914" w:rsidRDefault="00F95C02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instalacja centralnej klimatyzacji – zaprojektowanie centralnej klimatyzacji dla całej nieruchomości z podziałem na </w:t>
      </w:r>
      <w:r w:rsidR="006129AF" w:rsidRPr="00413914">
        <w:rPr>
          <w:rFonts w:ascii="Times New Roman" w:hAnsi="Times New Roman" w:cs="Times New Roman"/>
        </w:rPr>
        <w:t>2</w:t>
      </w:r>
      <w:r w:rsidRPr="00413914">
        <w:rPr>
          <w:rFonts w:ascii="Times New Roman" w:hAnsi="Times New Roman" w:cs="Times New Roman"/>
        </w:rPr>
        <w:t xml:space="preserve"> odrębne strefy – dla każdego użytkownika odrębne.</w:t>
      </w:r>
    </w:p>
    <w:p w14:paraId="419EE690" w14:textId="440697EE" w:rsidR="00F95C02" w:rsidRPr="00413914" w:rsidRDefault="00F95C02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instalacja wodno-kanalizacyjna – inwentaryzacja instalacji na całym obiekcie. Wykonanie nowych podłączeń zgodnie z założeniami </w:t>
      </w:r>
      <w:r w:rsidR="006129AF" w:rsidRPr="00413914">
        <w:rPr>
          <w:rFonts w:ascii="Times New Roman" w:hAnsi="Times New Roman" w:cs="Times New Roman"/>
        </w:rPr>
        <w:t xml:space="preserve">Zamawiającego i </w:t>
      </w:r>
      <w:r w:rsidRPr="00413914">
        <w:rPr>
          <w:rFonts w:ascii="Times New Roman" w:hAnsi="Times New Roman" w:cs="Times New Roman"/>
        </w:rPr>
        <w:t xml:space="preserve">użytkowników, podział na </w:t>
      </w:r>
      <w:r w:rsidR="006129AF" w:rsidRPr="00413914">
        <w:rPr>
          <w:rFonts w:ascii="Times New Roman" w:hAnsi="Times New Roman" w:cs="Times New Roman"/>
        </w:rPr>
        <w:t>2</w:t>
      </w:r>
      <w:r w:rsidRPr="00413914">
        <w:rPr>
          <w:rFonts w:ascii="Times New Roman" w:hAnsi="Times New Roman" w:cs="Times New Roman"/>
        </w:rPr>
        <w:t xml:space="preserve"> odrębne strefy. </w:t>
      </w:r>
    </w:p>
    <w:p w14:paraId="61E0111A" w14:textId="7A46C27D" w:rsidR="00F95C02" w:rsidRPr="00413914" w:rsidRDefault="00F95C02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lastRenderedPageBreak/>
        <w:t xml:space="preserve">instalacja hydrauliczna i centralnego ogrzewania – inwentaryzacja istniejącej instalacji. Zaprojektowanie nowej z podziałem na </w:t>
      </w:r>
      <w:r w:rsidR="006129AF" w:rsidRPr="00413914">
        <w:rPr>
          <w:rFonts w:ascii="Times New Roman" w:hAnsi="Times New Roman" w:cs="Times New Roman"/>
        </w:rPr>
        <w:t>2</w:t>
      </w:r>
      <w:r w:rsidRPr="00413914">
        <w:rPr>
          <w:rFonts w:ascii="Times New Roman" w:hAnsi="Times New Roman" w:cs="Times New Roman"/>
        </w:rPr>
        <w:t xml:space="preserve"> odrębne strefy. Ciepła woda użytkowa dla całej  nieruchomości </w:t>
      </w:r>
      <w:r w:rsidR="006129AF" w:rsidRPr="00413914">
        <w:rPr>
          <w:rFonts w:ascii="Times New Roman" w:hAnsi="Times New Roman" w:cs="Times New Roman"/>
        </w:rPr>
        <w:t>ze</w:t>
      </w:r>
      <w:r w:rsidRPr="00413914">
        <w:rPr>
          <w:rFonts w:ascii="Times New Roman" w:hAnsi="Times New Roman" w:cs="Times New Roman"/>
        </w:rPr>
        <w:t xml:space="preserve"> wspólnego węzła cieplnego z podziałem na </w:t>
      </w:r>
      <w:r w:rsidR="006129AF" w:rsidRPr="00413914">
        <w:rPr>
          <w:rFonts w:ascii="Times New Roman" w:hAnsi="Times New Roman" w:cs="Times New Roman"/>
        </w:rPr>
        <w:t>2</w:t>
      </w:r>
      <w:r w:rsidRPr="00413914">
        <w:rPr>
          <w:rFonts w:ascii="Times New Roman" w:hAnsi="Times New Roman" w:cs="Times New Roman"/>
        </w:rPr>
        <w:t xml:space="preserve"> odrębne strefy.</w:t>
      </w:r>
      <w:r w:rsidR="00502F19">
        <w:rPr>
          <w:rFonts w:ascii="Times New Roman" w:hAnsi="Times New Roman" w:cs="Times New Roman"/>
        </w:rPr>
        <w:t xml:space="preserve"> </w:t>
      </w:r>
      <w:r w:rsidR="006129AF" w:rsidRPr="00413914">
        <w:rPr>
          <w:rFonts w:ascii="Times New Roman" w:hAnsi="Times New Roman" w:cs="Times New Roman"/>
        </w:rPr>
        <w:t xml:space="preserve">Wymiana </w:t>
      </w:r>
      <w:r w:rsidR="00502F19">
        <w:rPr>
          <w:rFonts w:ascii="Times New Roman" w:hAnsi="Times New Roman" w:cs="Times New Roman"/>
        </w:rPr>
        <w:t xml:space="preserve">starych żeliwnych </w:t>
      </w:r>
      <w:r w:rsidR="006129AF" w:rsidRPr="00413914">
        <w:rPr>
          <w:rFonts w:ascii="Times New Roman" w:hAnsi="Times New Roman" w:cs="Times New Roman"/>
        </w:rPr>
        <w:t>kaloryferów</w:t>
      </w:r>
      <w:r w:rsidR="00502F19">
        <w:rPr>
          <w:rFonts w:ascii="Times New Roman" w:hAnsi="Times New Roman" w:cs="Times New Roman"/>
        </w:rPr>
        <w:t xml:space="preserve"> na nowe płytowe</w:t>
      </w:r>
      <w:r w:rsidR="006129AF" w:rsidRPr="00413914">
        <w:rPr>
          <w:rFonts w:ascii="Times New Roman" w:hAnsi="Times New Roman" w:cs="Times New Roman"/>
        </w:rPr>
        <w:t xml:space="preserve"> wyposażon</w:t>
      </w:r>
      <w:r w:rsidR="00502F19">
        <w:rPr>
          <w:rFonts w:ascii="Times New Roman" w:hAnsi="Times New Roman" w:cs="Times New Roman"/>
        </w:rPr>
        <w:t>e</w:t>
      </w:r>
      <w:r w:rsidR="006129AF" w:rsidRPr="00413914">
        <w:rPr>
          <w:rFonts w:ascii="Times New Roman" w:hAnsi="Times New Roman" w:cs="Times New Roman"/>
        </w:rPr>
        <w:t xml:space="preserve"> w termostaty.</w:t>
      </w:r>
    </w:p>
    <w:p w14:paraId="31FB4BA8" w14:textId="27CF8449" w:rsidR="00E802F6" w:rsidRDefault="004B23B9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zaprojektowanie systemu </w:t>
      </w:r>
      <w:r w:rsidR="00E802F6" w:rsidRPr="00413914">
        <w:rPr>
          <w:rFonts w:ascii="Times New Roman" w:hAnsi="Times New Roman" w:cs="Times New Roman"/>
        </w:rPr>
        <w:t xml:space="preserve">kart dostępu – z podziałem na </w:t>
      </w:r>
      <w:r w:rsidR="006129AF" w:rsidRPr="00413914">
        <w:rPr>
          <w:rFonts w:ascii="Times New Roman" w:hAnsi="Times New Roman" w:cs="Times New Roman"/>
        </w:rPr>
        <w:t>2</w:t>
      </w:r>
      <w:r w:rsidR="00E802F6" w:rsidRPr="00413914">
        <w:rPr>
          <w:rFonts w:ascii="Times New Roman" w:hAnsi="Times New Roman" w:cs="Times New Roman"/>
        </w:rPr>
        <w:t xml:space="preserve"> odrębne strefy</w:t>
      </w:r>
    </w:p>
    <w:p w14:paraId="22EE056E" w14:textId="37B2BB48" w:rsidR="004B23B9" w:rsidRPr="00413914" w:rsidRDefault="004B23B9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zaprojektowanie systemu monitoringu wizyjnego </w:t>
      </w:r>
      <w:r w:rsidRPr="00413914">
        <w:rPr>
          <w:rFonts w:ascii="Times New Roman" w:hAnsi="Times New Roman" w:cs="Times New Roman"/>
        </w:rPr>
        <w:t>– z podziałem na 2 odrębne strefy</w:t>
      </w:r>
    </w:p>
    <w:p w14:paraId="6F5A3CAF" w14:textId="3E625E10" w:rsidR="001A1536" w:rsidRPr="00413914" w:rsidRDefault="001A1536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montaż na dachach i gzymsach zabezpieczeń przed gołębiami i innym ptactwem</w:t>
      </w:r>
    </w:p>
    <w:p w14:paraId="3F0E5C95" w14:textId="0C478B6F" w:rsidR="001B424F" w:rsidRDefault="004B23B9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</w:t>
      </w:r>
      <w:r w:rsidR="001B424F" w:rsidRPr="00413914">
        <w:rPr>
          <w:rFonts w:ascii="Times New Roman" w:hAnsi="Times New Roman" w:cs="Times New Roman"/>
        </w:rPr>
        <w:t>zupełnienie</w:t>
      </w:r>
      <w:r w:rsidR="005A3C78" w:rsidRPr="00413914">
        <w:rPr>
          <w:rFonts w:ascii="Times New Roman" w:hAnsi="Times New Roman" w:cs="Times New Roman"/>
        </w:rPr>
        <w:t xml:space="preserve"> i malowanie</w:t>
      </w:r>
      <w:r w:rsidR="001B424F" w:rsidRPr="00413914">
        <w:rPr>
          <w:rFonts w:ascii="Times New Roman" w:hAnsi="Times New Roman" w:cs="Times New Roman"/>
        </w:rPr>
        <w:t xml:space="preserve"> tynków, </w:t>
      </w:r>
      <w:r w:rsidR="003708D8" w:rsidRPr="00413914">
        <w:rPr>
          <w:rFonts w:ascii="Times New Roman" w:hAnsi="Times New Roman" w:cs="Times New Roman"/>
        </w:rPr>
        <w:t>ściany wewnętrzne – naprawy, gładzie i malowanie</w:t>
      </w:r>
      <w:r w:rsidR="001B424F" w:rsidRPr="00413914">
        <w:rPr>
          <w:rFonts w:ascii="Times New Roman" w:hAnsi="Times New Roman" w:cs="Times New Roman"/>
        </w:rPr>
        <w:t xml:space="preserve">, zamontowanie nowych drzwi wewnętrznych, nowe ścianki działowe, </w:t>
      </w:r>
      <w:r w:rsidR="003708D8" w:rsidRPr="00413914">
        <w:rPr>
          <w:rFonts w:ascii="Times New Roman" w:hAnsi="Times New Roman" w:cs="Times New Roman"/>
        </w:rPr>
        <w:t xml:space="preserve">nowe </w:t>
      </w:r>
      <w:r w:rsidR="001B424F" w:rsidRPr="00413914">
        <w:rPr>
          <w:rFonts w:ascii="Times New Roman" w:hAnsi="Times New Roman" w:cs="Times New Roman"/>
        </w:rPr>
        <w:t>sufity podwieszane</w:t>
      </w:r>
    </w:p>
    <w:p w14:paraId="2FBCD16E" w14:textId="28EFF320" w:rsidR="006608B8" w:rsidRDefault="006608B8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montaż garażu zewnętrznego na działce od ul. 11 Listopada</w:t>
      </w:r>
    </w:p>
    <w:p w14:paraId="184ED3D1" w14:textId="7A19A962" w:rsidR="006608B8" w:rsidRPr="00413914" w:rsidRDefault="006608B8" w:rsidP="00413914">
      <w:pPr>
        <w:pStyle w:val="Akapitzlist"/>
        <w:numPr>
          <w:ilvl w:val="0"/>
          <w:numId w:val="33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instalacja elektryczna oświetlania zewnętrznego</w:t>
      </w:r>
    </w:p>
    <w:p w14:paraId="24ADEA9D" w14:textId="77777777" w:rsidR="001B424F" w:rsidRPr="00413914" w:rsidRDefault="001B424F" w:rsidP="00413914">
      <w:pPr>
        <w:pStyle w:val="Akapitzlist"/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</w:p>
    <w:p w14:paraId="3660F87E" w14:textId="6C8B2A91" w:rsidR="00C2213B" w:rsidRDefault="00C2213B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  <w:r w:rsidRPr="00111B52">
        <w:rPr>
          <w:rFonts w:ascii="Times New Roman" w:hAnsi="Times New Roman" w:cs="Times New Roman"/>
          <w:u w:val="single"/>
        </w:rPr>
        <w:t>Elewacja:</w:t>
      </w:r>
    </w:p>
    <w:p w14:paraId="0B04A46E" w14:textId="719A2F59" w:rsidR="007D66CC" w:rsidRPr="00111B52" w:rsidRDefault="00975317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</w:rPr>
        <w:drawing>
          <wp:inline distT="0" distB="0" distL="0" distR="0" wp14:anchorId="175079F6" wp14:editId="7641E5FE">
            <wp:extent cx="3874539" cy="206692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539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B4C83" w14:textId="6C03095E" w:rsidR="00C2213B" w:rsidRPr="00413914" w:rsidRDefault="00696719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Likwidacja okien fasadowych poprzez demontaż fasad, wstawienie nadproży, wykonanie podmurowania, uzupełnianie tynku, wykonanie elewacji. </w:t>
      </w:r>
    </w:p>
    <w:p w14:paraId="4B8B59B4" w14:textId="788BC1ED" w:rsidR="00696719" w:rsidRPr="00413914" w:rsidRDefault="00696719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Likwidacja okien „dekoracyjnych” umieszczonych nad elewacją od strony ul. 11 Listopada.</w:t>
      </w:r>
    </w:p>
    <w:p w14:paraId="249BA9D8" w14:textId="7BCA5BC7" w:rsidR="00696719" w:rsidRPr="00413914" w:rsidRDefault="00696719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Wymiana wszystkich okien na nowe PCV z zastosowaniem właściwego podziału oraz zamurowaniem </w:t>
      </w:r>
      <w:r w:rsidR="003708D8" w:rsidRPr="00413914">
        <w:rPr>
          <w:rFonts w:ascii="Times New Roman" w:hAnsi="Times New Roman" w:cs="Times New Roman"/>
        </w:rPr>
        <w:t>wskazanych</w:t>
      </w:r>
      <w:r w:rsidRPr="00413914">
        <w:rPr>
          <w:rFonts w:ascii="Times New Roman" w:hAnsi="Times New Roman" w:cs="Times New Roman"/>
        </w:rPr>
        <w:t xml:space="preserve"> część.</w:t>
      </w:r>
    </w:p>
    <w:p w14:paraId="0CFE01E2" w14:textId="4597E17C" w:rsidR="00696719" w:rsidRPr="00413914" w:rsidRDefault="00696719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Wymiana wszystkich parapetów zewnętrznych i wewnętrznych</w:t>
      </w:r>
      <w:r w:rsidR="00E802F6" w:rsidRPr="00413914">
        <w:rPr>
          <w:rFonts w:ascii="Times New Roman" w:hAnsi="Times New Roman" w:cs="Times New Roman"/>
        </w:rPr>
        <w:t xml:space="preserve"> - w ramach wymiany okien parapety zewnętrzne </w:t>
      </w:r>
      <w:r w:rsidR="002844CF" w:rsidRPr="006311E7">
        <w:rPr>
          <w:rFonts w:ascii="Times New Roman" w:eastAsia="Times New Roman" w:hAnsi="Times New Roman" w:cs="Times New Roman"/>
        </w:rPr>
        <w:t>klinkier</w:t>
      </w:r>
      <w:r w:rsidR="006311E7" w:rsidRPr="006311E7">
        <w:rPr>
          <w:rFonts w:ascii="Times New Roman" w:eastAsia="Times New Roman" w:hAnsi="Times New Roman" w:cs="Times New Roman"/>
        </w:rPr>
        <w:t xml:space="preserve"> </w:t>
      </w:r>
      <w:r w:rsidR="002844CF" w:rsidRPr="006311E7">
        <w:rPr>
          <w:rFonts w:ascii="Times New Roman" w:eastAsia="Times New Roman" w:hAnsi="Times New Roman" w:cs="Times New Roman"/>
        </w:rPr>
        <w:t xml:space="preserve">lub aluminiowe typu płytka </w:t>
      </w:r>
      <w:proofErr w:type="spellStart"/>
      <w:r w:rsidR="002844CF" w:rsidRPr="006311E7">
        <w:rPr>
          <w:rFonts w:ascii="Times New Roman" w:eastAsia="Times New Roman" w:hAnsi="Times New Roman" w:cs="Times New Roman"/>
        </w:rPr>
        <w:t>softline</w:t>
      </w:r>
      <w:proofErr w:type="spellEnd"/>
      <w:r w:rsidR="00E802F6" w:rsidRPr="006311E7">
        <w:rPr>
          <w:rFonts w:ascii="Times New Roman" w:hAnsi="Times New Roman" w:cs="Times New Roman"/>
        </w:rPr>
        <w:t>,</w:t>
      </w:r>
      <w:r w:rsidR="00E802F6" w:rsidRPr="00413914">
        <w:rPr>
          <w:rFonts w:ascii="Times New Roman" w:hAnsi="Times New Roman" w:cs="Times New Roman"/>
        </w:rPr>
        <w:t xml:space="preserve"> wewnętrzne granitowe.</w:t>
      </w:r>
    </w:p>
    <w:p w14:paraId="0B6B3ABA" w14:textId="75617FA1" w:rsidR="00696719" w:rsidRPr="00413914" w:rsidRDefault="001B424F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Odnowienie </w:t>
      </w:r>
      <w:r w:rsidR="003708D8" w:rsidRPr="00413914">
        <w:rPr>
          <w:rFonts w:ascii="Times New Roman" w:hAnsi="Times New Roman" w:cs="Times New Roman"/>
        </w:rPr>
        <w:t>(</w:t>
      </w:r>
      <w:r w:rsidRPr="00413914">
        <w:rPr>
          <w:rFonts w:ascii="Times New Roman" w:hAnsi="Times New Roman" w:cs="Times New Roman"/>
        </w:rPr>
        <w:t>lub z</w:t>
      </w:r>
      <w:r w:rsidR="00696719" w:rsidRPr="00413914">
        <w:rPr>
          <w:rFonts w:ascii="Times New Roman" w:hAnsi="Times New Roman" w:cs="Times New Roman"/>
        </w:rPr>
        <w:t>ałożenie nowych</w:t>
      </w:r>
      <w:r w:rsidR="006608B8">
        <w:rPr>
          <w:rFonts w:ascii="Times New Roman" w:hAnsi="Times New Roman" w:cs="Times New Roman"/>
        </w:rPr>
        <w:t>)</w:t>
      </w:r>
      <w:r w:rsidR="00696719" w:rsidRPr="00413914">
        <w:rPr>
          <w:rFonts w:ascii="Times New Roman" w:hAnsi="Times New Roman" w:cs="Times New Roman"/>
        </w:rPr>
        <w:t xml:space="preserve"> krat oraz żaluzji zewnętrznych we wskazanych oknach.</w:t>
      </w:r>
    </w:p>
    <w:p w14:paraId="1076DB76" w14:textId="089918FF" w:rsidR="00696719" w:rsidRPr="00413914" w:rsidRDefault="00696719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Zmiana lokalizacji wejścia do PT KRUS w miejsce istniejącego okna po prawej stronie od drzwi wejściowych wraz z montażem zadaszenia nad nowym wejściem. Drzwi wejściowe otwierane </w:t>
      </w:r>
      <w:r w:rsidRPr="006311E7">
        <w:rPr>
          <w:rFonts w:ascii="Times New Roman" w:hAnsi="Times New Roman" w:cs="Times New Roman"/>
        </w:rPr>
        <w:t>automatycznie</w:t>
      </w:r>
      <w:r w:rsidRPr="00413914">
        <w:rPr>
          <w:rFonts w:ascii="Times New Roman" w:hAnsi="Times New Roman" w:cs="Times New Roman"/>
        </w:rPr>
        <w:t>, dostosowane do wymogów osób niepełnosprawnych.</w:t>
      </w:r>
    </w:p>
    <w:p w14:paraId="7460A914" w14:textId="07F83829" w:rsidR="009956A6" w:rsidRDefault="009956A6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Zamurowanie otworu po dotychczasowych drzwiach w celu zamontowania okna.</w:t>
      </w:r>
      <w:r w:rsidR="00975317">
        <w:rPr>
          <w:rFonts w:ascii="Times New Roman" w:hAnsi="Times New Roman" w:cs="Times New Roman"/>
        </w:rPr>
        <w:t xml:space="preserve"> Likwidacja zadaszenia nad nowym oknem.</w:t>
      </w:r>
    </w:p>
    <w:p w14:paraId="2A0CF206" w14:textId="60C29E41" w:rsidR="007D66CC" w:rsidRPr="00413914" w:rsidRDefault="007D66CC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Usunięcie zewnętrznych jednostek klimatyzatorów (najemcy).</w:t>
      </w:r>
    </w:p>
    <w:p w14:paraId="0A306AA7" w14:textId="02B43E77" w:rsidR="00696719" w:rsidRPr="00413914" w:rsidRDefault="001B424F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Odnowienie lub w</w:t>
      </w:r>
      <w:r w:rsidR="00696719" w:rsidRPr="00413914">
        <w:rPr>
          <w:rFonts w:ascii="Times New Roman" w:hAnsi="Times New Roman" w:cs="Times New Roman"/>
        </w:rPr>
        <w:t>ymiana rynien i rur spustowych.</w:t>
      </w:r>
    </w:p>
    <w:p w14:paraId="09EF4481" w14:textId="10D8EC94" w:rsidR="00696719" w:rsidRPr="00413914" w:rsidRDefault="00696719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Uzupełnienie</w:t>
      </w:r>
      <w:r w:rsidR="001B424F" w:rsidRPr="00413914">
        <w:rPr>
          <w:rFonts w:ascii="Times New Roman" w:hAnsi="Times New Roman" w:cs="Times New Roman"/>
        </w:rPr>
        <w:t xml:space="preserve"> i odnowienie </w:t>
      </w:r>
      <w:r w:rsidRPr="00413914">
        <w:rPr>
          <w:rFonts w:ascii="Times New Roman" w:hAnsi="Times New Roman" w:cs="Times New Roman"/>
        </w:rPr>
        <w:t>tynków.</w:t>
      </w:r>
    </w:p>
    <w:p w14:paraId="648DAC78" w14:textId="5D4F6AAB" w:rsidR="00696719" w:rsidRPr="00413914" w:rsidRDefault="00CF0A17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P</w:t>
      </w:r>
      <w:r w:rsidR="00696719" w:rsidRPr="00413914">
        <w:rPr>
          <w:rFonts w:ascii="Times New Roman" w:hAnsi="Times New Roman" w:cs="Times New Roman"/>
        </w:rPr>
        <w:t>okrycie dachowe</w:t>
      </w:r>
      <w:r w:rsidRPr="00413914">
        <w:rPr>
          <w:rFonts w:ascii="Times New Roman" w:hAnsi="Times New Roman" w:cs="Times New Roman"/>
        </w:rPr>
        <w:t xml:space="preserve"> – uzupeł</w:t>
      </w:r>
      <w:r w:rsidR="006129AF" w:rsidRPr="00413914">
        <w:rPr>
          <w:rFonts w:ascii="Times New Roman" w:hAnsi="Times New Roman" w:cs="Times New Roman"/>
        </w:rPr>
        <w:t>nienie i odnowienie</w:t>
      </w:r>
      <w:r w:rsidR="00696719" w:rsidRPr="00413914">
        <w:rPr>
          <w:rFonts w:ascii="Times New Roman" w:hAnsi="Times New Roman" w:cs="Times New Roman"/>
        </w:rPr>
        <w:t>.</w:t>
      </w:r>
    </w:p>
    <w:p w14:paraId="721E43F7" w14:textId="5EFA004E" w:rsidR="00CF0A17" w:rsidRPr="00413914" w:rsidRDefault="00CF0A17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Instalacja piorunochronna – uzupełni</w:t>
      </w:r>
      <w:r w:rsidR="006129AF" w:rsidRPr="00413914">
        <w:rPr>
          <w:rFonts w:ascii="Times New Roman" w:hAnsi="Times New Roman" w:cs="Times New Roman"/>
        </w:rPr>
        <w:t>enie mocowań.</w:t>
      </w:r>
    </w:p>
    <w:p w14:paraId="4E65B683" w14:textId="2539B649" w:rsidR="00780A65" w:rsidRPr="00413914" w:rsidRDefault="00780A65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Dostosowanie chodnika na zewnątrz do nowego usytuowania wejścia głównego do PT KRUS.</w:t>
      </w:r>
    </w:p>
    <w:p w14:paraId="3212CEBC" w14:textId="07C35C12" w:rsidR="00CF0A17" w:rsidRPr="00413914" w:rsidRDefault="006403E4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Przebudowa</w:t>
      </w:r>
      <w:r w:rsidR="006129AF" w:rsidRPr="00413914">
        <w:rPr>
          <w:rFonts w:ascii="Times New Roman" w:hAnsi="Times New Roman" w:cs="Times New Roman"/>
        </w:rPr>
        <w:t xml:space="preserve"> części parkingu do ul. Wyszyńskiego, zaprojektowanie nowych miejsc parkingowych i ułożenie kostki na całości (likwidacja </w:t>
      </w:r>
      <w:r w:rsidR="002844CF" w:rsidRPr="00413914">
        <w:rPr>
          <w:rFonts w:ascii="Times New Roman" w:hAnsi="Times New Roman" w:cs="Times New Roman"/>
        </w:rPr>
        <w:t>„trawnika”).</w:t>
      </w:r>
      <w:r w:rsidR="006129AF" w:rsidRPr="00413914">
        <w:rPr>
          <w:rFonts w:ascii="Times New Roman" w:hAnsi="Times New Roman" w:cs="Times New Roman"/>
        </w:rPr>
        <w:t xml:space="preserve"> </w:t>
      </w:r>
    </w:p>
    <w:p w14:paraId="62B3BFAB" w14:textId="0CDFD797" w:rsidR="001B424F" w:rsidRPr="00413914" w:rsidRDefault="00CF0A17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Wymiana drzwi wejściowych głównych od ul. Wyszyńskiego</w:t>
      </w:r>
      <w:r w:rsidR="003708D8" w:rsidRPr="00413914">
        <w:rPr>
          <w:rFonts w:ascii="Times New Roman" w:hAnsi="Times New Roman" w:cs="Times New Roman"/>
        </w:rPr>
        <w:t xml:space="preserve"> (na większe). </w:t>
      </w:r>
      <w:r w:rsidR="001A1536" w:rsidRPr="00413914">
        <w:rPr>
          <w:rFonts w:ascii="Times New Roman" w:hAnsi="Times New Roman" w:cs="Times New Roman"/>
        </w:rPr>
        <w:t>Remont zadaszenia nad wejściem</w:t>
      </w:r>
      <w:r w:rsidR="002844CF" w:rsidRPr="00413914">
        <w:rPr>
          <w:rFonts w:ascii="Times New Roman" w:hAnsi="Times New Roman" w:cs="Times New Roman"/>
        </w:rPr>
        <w:t>.</w:t>
      </w:r>
    </w:p>
    <w:p w14:paraId="025E787A" w14:textId="4F638090" w:rsidR="002844CF" w:rsidRPr="00413914" w:rsidRDefault="002844CF" w:rsidP="00413914">
      <w:pPr>
        <w:pStyle w:val="Akapitzlist"/>
        <w:numPr>
          <w:ilvl w:val="0"/>
          <w:numId w:val="3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Zaopatrzenie parkingów z obu stron w automatyczne szlabany wyposażone w interkom. </w:t>
      </w:r>
    </w:p>
    <w:p w14:paraId="5F4E4B68" w14:textId="77777777" w:rsidR="002844CF" w:rsidRPr="00413914" w:rsidRDefault="002844CF" w:rsidP="00413914">
      <w:pPr>
        <w:spacing w:after="120" w:line="240" w:lineRule="auto"/>
        <w:jc w:val="both"/>
        <w:rPr>
          <w:rFonts w:ascii="Times New Roman" w:hAnsi="Times New Roman" w:cs="Times New Roman"/>
        </w:rPr>
      </w:pPr>
    </w:p>
    <w:p w14:paraId="67ACB374" w14:textId="3C93E3EB" w:rsidR="00C2213B" w:rsidRDefault="00C2213B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  <w:r w:rsidRPr="00111B52">
        <w:rPr>
          <w:rFonts w:ascii="Times New Roman" w:hAnsi="Times New Roman" w:cs="Times New Roman"/>
          <w:u w:val="single"/>
        </w:rPr>
        <w:t>Parter</w:t>
      </w:r>
      <w:r w:rsidR="001B424F" w:rsidRPr="00111B52">
        <w:rPr>
          <w:rFonts w:ascii="Times New Roman" w:hAnsi="Times New Roman" w:cs="Times New Roman"/>
          <w:u w:val="single"/>
        </w:rPr>
        <w:t xml:space="preserve"> </w:t>
      </w:r>
      <w:r w:rsidR="009956A6" w:rsidRPr="00111B52">
        <w:rPr>
          <w:rFonts w:ascii="Times New Roman" w:hAnsi="Times New Roman" w:cs="Times New Roman"/>
          <w:u w:val="single"/>
        </w:rPr>
        <w:t>C</w:t>
      </w:r>
      <w:r w:rsidR="001B424F" w:rsidRPr="00111B52">
        <w:rPr>
          <w:rFonts w:ascii="Times New Roman" w:hAnsi="Times New Roman" w:cs="Times New Roman"/>
          <w:u w:val="single"/>
        </w:rPr>
        <w:t xml:space="preserve">zęść A - </w:t>
      </w:r>
      <w:r w:rsidR="001B424F" w:rsidRPr="000751D7">
        <w:rPr>
          <w:rFonts w:ascii="Times New Roman" w:hAnsi="Times New Roman" w:cs="Times New Roman"/>
          <w:b/>
          <w:u w:val="single"/>
        </w:rPr>
        <w:t>PT KRUS</w:t>
      </w:r>
      <w:r w:rsidRPr="00111B52">
        <w:rPr>
          <w:rFonts w:ascii="Times New Roman" w:hAnsi="Times New Roman" w:cs="Times New Roman"/>
          <w:u w:val="single"/>
        </w:rPr>
        <w:t>:</w:t>
      </w:r>
    </w:p>
    <w:p w14:paraId="109B800C" w14:textId="5B59E883" w:rsidR="00AF0183" w:rsidRDefault="00CB1E1D" w:rsidP="00413914">
      <w:pPr>
        <w:spacing w:after="120" w:line="240" w:lineRule="auto"/>
        <w:jc w:val="both"/>
        <w:rPr>
          <w:rFonts w:ascii="Times New Roman" w:hAnsi="Times New Roman" w:cs="Times New Roman"/>
          <w:noProof/>
          <w:u w:val="single"/>
        </w:rPr>
      </w:pPr>
      <w:r>
        <w:rPr>
          <w:rFonts w:ascii="Times New Roman" w:hAnsi="Times New Roman" w:cs="Times New Roman"/>
          <w:noProof/>
          <w:u w:val="single"/>
        </w:rPr>
        <w:lastRenderedPageBreak/>
        <w:drawing>
          <wp:inline distT="0" distB="0" distL="0" distR="0" wp14:anchorId="18130614" wp14:editId="246F169B">
            <wp:extent cx="2560791" cy="3600000"/>
            <wp:effectExtent l="0" t="0" r="0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79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u w:val="single"/>
        </w:rPr>
        <w:t xml:space="preserve">                  </w:t>
      </w:r>
      <w:r>
        <w:rPr>
          <w:rFonts w:ascii="Times New Roman" w:hAnsi="Times New Roman" w:cs="Times New Roman"/>
          <w:noProof/>
          <w:u w:val="single"/>
        </w:rPr>
        <w:drawing>
          <wp:inline distT="0" distB="0" distL="0" distR="0" wp14:anchorId="4C917FA2" wp14:editId="4988A2F3">
            <wp:extent cx="2560791" cy="3600000"/>
            <wp:effectExtent l="0" t="0" r="0" b="63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79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EBD96" w14:textId="77777777" w:rsidR="00CB1E1D" w:rsidRPr="00111B52" w:rsidRDefault="00CB1E1D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</w:p>
    <w:p w14:paraId="7DAE781C" w14:textId="7525EFBB" w:rsidR="002B678B" w:rsidRPr="00413914" w:rsidRDefault="002B678B" w:rsidP="00413914">
      <w:pPr>
        <w:pStyle w:val="Akapitzlist"/>
        <w:numPr>
          <w:ilvl w:val="0"/>
          <w:numId w:val="2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Zmiana położenia i podział</w:t>
      </w:r>
      <w:r w:rsidR="00905B6F" w:rsidRPr="00413914">
        <w:rPr>
          <w:rFonts w:ascii="Times New Roman" w:hAnsi="Times New Roman" w:cs="Times New Roman"/>
        </w:rPr>
        <w:t>u</w:t>
      </w:r>
      <w:r w:rsidRPr="00413914">
        <w:rPr>
          <w:rFonts w:ascii="Times New Roman" w:hAnsi="Times New Roman" w:cs="Times New Roman"/>
        </w:rPr>
        <w:t xml:space="preserve"> sali obsługi klienta w sposób umożliwiający zorganizowanie indywidualnej obsługi rolników </w:t>
      </w:r>
      <w:r w:rsidR="001F50F2" w:rsidRPr="00413914">
        <w:rPr>
          <w:rFonts w:ascii="Times New Roman" w:hAnsi="Times New Roman" w:cs="Times New Roman"/>
        </w:rPr>
        <w:t xml:space="preserve">w </w:t>
      </w:r>
      <w:r w:rsidR="003708D8" w:rsidRPr="00413914">
        <w:rPr>
          <w:rFonts w:ascii="Times New Roman" w:hAnsi="Times New Roman" w:cs="Times New Roman"/>
        </w:rPr>
        <w:t xml:space="preserve">2 </w:t>
      </w:r>
      <w:r w:rsidR="001F50F2" w:rsidRPr="00413914">
        <w:rPr>
          <w:rFonts w:ascii="Times New Roman" w:hAnsi="Times New Roman" w:cs="Times New Roman"/>
        </w:rPr>
        <w:t xml:space="preserve">wydzielonych pomieszczeniach (boksach). Demontaż ściany szklanej o konstrukcji aluminiowej. Skucie pozostałości schodów, wyrównanie powierzchni. Montaż ściany przeszklonej oddzielającej pomieszczenie Sali obsługi klienta od poczekalni. </w:t>
      </w:r>
    </w:p>
    <w:p w14:paraId="78179B63" w14:textId="31E30A08" w:rsidR="001F50F2" w:rsidRPr="00413914" w:rsidRDefault="00C2213B" w:rsidP="00413914">
      <w:pPr>
        <w:pStyle w:val="Akapitzlist"/>
        <w:numPr>
          <w:ilvl w:val="0"/>
          <w:numId w:val="2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Remont </w:t>
      </w:r>
      <w:r w:rsidR="006403E4">
        <w:rPr>
          <w:rFonts w:ascii="Times New Roman" w:hAnsi="Times New Roman" w:cs="Times New Roman"/>
        </w:rPr>
        <w:t xml:space="preserve">i modernizacja </w:t>
      </w:r>
      <w:r w:rsidRPr="00413914">
        <w:rPr>
          <w:rFonts w:ascii="Times New Roman" w:hAnsi="Times New Roman" w:cs="Times New Roman"/>
        </w:rPr>
        <w:t>pomieszczeń socjalnych, łazienka dla klientów z dostosowaniem dla osób niepełnosprawnych, łazienka dla personelu powiększona o pomieszczenie gospodarcze, wyposażona w bidet</w:t>
      </w:r>
      <w:r w:rsidR="002844CF" w:rsidRPr="00413914">
        <w:rPr>
          <w:rFonts w:ascii="Times New Roman" w:hAnsi="Times New Roman" w:cs="Times New Roman"/>
        </w:rPr>
        <w:t>.</w:t>
      </w:r>
      <w:r w:rsidRPr="00413914">
        <w:rPr>
          <w:rFonts w:ascii="Times New Roman" w:hAnsi="Times New Roman" w:cs="Times New Roman"/>
        </w:rPr>
        <w:t xml:space="preserve"> Pomieszczenie gospodarcze</w:t>
      </w:r>
      <w:r w:rsidR="00780A65" w:rsidRPr="00413914">
        <w:rPr>
          <w:rFonts w:ascii="Times New Roman" w:hAnsi="Times New Roman" w:cs="Times New Roman"/>
        </w:rPr>
        <w:t xml:space="preserve"> do</w:t>
      </w:r>
      <w:r w:rsidRPr="00413914">
        <w:rPr>
          <w:rFonts w:ascii="Times New Roman" w:hAnsi="Times New Roman" w:cs="Times New Roman"/>
        </w:rPr>
        <w:t xml:space="preserve"> zaadoptowa</w:t>
      </w:r>
      <w:r w:rsidR="00780A65" w:rsidRPr="00413914">
        <w:rPr>
          <w:rFonts w:ascii="Times New Roman" w:hAnsi="Times New Roman" w:cs="Times New Roman"/>
        </w:rPr>
        <w:t>nia</w:t>
      </w:r>
      <w:r w:rsidRPr="00413914">
        <w:rPr>
          <w:rFonts w:ascii="Times New Roman" w:hAnsi="Times New Roman" w:cs="Times New Roman"/>
        </w:rPr>
        <w:t xml:space="preserve"> na łazienki. </w:t>
      </w:r>
      <w:r w:rsidR="00780A65" w:rsidRPr="00413914">
        <w:rPr>
          <w:rFonts w:ascii="Times New Roman" w:hAnsi="Times New Roman" w:cs="Times New Roman"/>
        </w:rPr>
        <w:t>Łazienki</w:t>
      </w:r>
      <w:r w:rsidRPr="00413914">
        <w:rPr>
          <w:rFonts w:ascii="Times New Roman" w:hAnsi="Times New Roman" w:cs="Times New Roman"/>
        </w:rPr>
        <w:t xml:space="preserve"> wyposaż</w:t>
      </w:r>
      <w:r w:rsidR="00780A65" w:rsidRPr="00413914">
        <w:rPr>
          <w:rFonts w:ascii="Times New Roman" w:hAnsi="Times New Roman" w:cs="Times New Roman"/>
        </w:rPr>
        <w:t>one</w:t>
      </w:r>
      <w:r w:rsidRPr="00413914">
        <w:rPr>
          <w:rFonts w:ascii="Times New Roman" w:hAnsi="Times New Roman" w:cs="Times New Roman"/>
        </w:rPr>
        <w:t xml:space="preserve"> w sprawnie działając</w:t>
      </w:r>
      <w:r w:rsidR="00780A65" w:rsidRPr="00413914">
        <w:rPr>
          <w:rFonts w:ascii="Times New Roman" w:hAnsi="Times New Roman" w:cs="Times New Roman"/>
        </w:rPr>
        <w:t>ą</w:t>
      </w:r>
      <w:r w:rsidRPr="00413914">
        <w:rPr>
          <w:rFonts w:ascii="Times New Roman" w:hAnsi="Times New Roman" w:cs="Times New Roman"/>
        </w:rPr>
        <w:t xml:space="preserve"> wentylację (mechaniczną).</w:t>
      </w:r>
    </w:p>
    <w:p w14:paraId="7D7E5BF1" w14:textId="2F5DA228" w:rsidR="00C2213B" w:rsidRPr="00413914" w:rsidRDefault="00C2213B" w:rsidP="00413914">
      <w:pPr>
        <w:pStyle w:val="Akapitzlist"/>
        <w:numPr>
          <w:ilvl w:val="0"/>
          <w:numId w:val="2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lastRenderedPageBreak/>
        <w:t>Skucie</w:t>
      </w:r>
      <w:r w:rsidR="00780A65" w:rsidRPr="00413914">
        <w:rPr>
          <w:rFonts w:ascii="Times New Roman" w:hAnsi="Times New Roman" w:cs="Times New Roman"/>
        </w:rPr>
        <w:t xml:space="preserve"> terakoty na całym poziomie – ułożenie nowej we wskazanych pomieszczeniach oraz wykładziny dywanowej w części Sali obsługi klienta przeznaczonej dla pracowników. W pokoju lekarskim </w:t>
      </w:r>
      <w:r w:rsidR="00780A65" w:rsidRPr="006311E7">
        <w:rPr>
          <w:rFonts w:ascii="Times New Roman" w:hAnsi="Times New Roman" w:cs="Times New Roman"/>
        </w:rPr>
        <w:t>wykładzina</w:t>
      </w:r>
      <w:r w:rsidR="00666E09" w:rsidRPr="006311E7">
        <w:rPr>
          <w:rFonts w:ascii="Times New Roman" w:hAnsi="Times New Roman" w:cs="Times New Roman"/>
        </w:rPr>
        <w:t xml:space="preserve"> typu TARKETT</w:t>
      </w:r>
      <w:r w:rsidR="006311E7">
        <w:rPr>
          <w:rFonts w:ascii="Times New Roman" w:hAnsi="Times New Roman" w:cs="Times New Roman"/>
        </w:rPr>
        <w:t>.</w:t>
      </w:r>
    </w:p>
    <w:p w14:paraId="79008129" w14:textId="41F4BEC9" w:rsidR="00C2213B" w:rsidRPr="00413914" w:rsidRDefault="00C2213B" w:rsidP="00413914">
      <w:pPr>
        <w:pStyle w:val="Akapitzlist"/>
        <w:numPr>
          <w:ilvl w:val="0"/>
          <w:numId w:val="2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Przed wejściem na schody na poziom I  wydzielenie wejścia tylko dla pracowników poprzez montaż właściwych drzwi p.poż.</w:t>
      </w:r>
    </w:p>
    <w:p w14:paraId="6547F26B" w14:textId="3E0CA396" w:rsidR="00C2213B" w:rsidRPr="00413914" w:rsidRDefault="00780A65" w:rsidP="00413914">
      <w:pPr>
        <w:pStyle w:val="Akapitzlist"/>
        <w:numPr>
          <w:ilvl w:val="0"/>
          <w:numId w:val="2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Zamurowanie drzwi prowadzących do części B.</w:t>
      </w:r>
    </w:p>
    <w:p w14:paraId="05EC7E26" w14:textId="21B26733" w:rsidR="00780A65" w:rsidRPr="00413914" w:rsidRDefault="00780A65" w:rsidP="00413914">
      <w:pPr>
        <w:pStyle w:val="Akapitzlist"/>
        <w:numPr>
          <w:ilvl w:val="0"/>
          <w:numId w:val="2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Wyburzenie ścian w pomieszczeniu prewencyjnym</w:t>
      </w:r>
      <w:r w:rsidR="001B424F" w:rsidRPr="00413914">
        <w:rPr>
          <w:rFonts w:ascii="Times New Roman" w:hAnsi="Times New Roman" w:cs="Times New Roman"/>
        </w:rPr>
        <w:t xml:space="preserve"> </w:t>
      </w:r>
      <w:r w:rsidR="000458E4">
        <w:rPr>
          <w:rFonts w:ascii="Times New Roman" w:hAnsi="Times New Roman" w:cs="Times New Roman"/>
        </w:rPr>
        <w:t>w celu utworzenia 1 pokoju</w:t>
      </w:r>
      <w:r w:rsidR="001B424F" w:rsidRPr="00413914">
        <w:rPr>
          <w:rFonts w:ascii="Times New Roman" w:hAnsi="Times New Roman" w:cs="Times New Roman"/>
        </w:rPr>
        <w:t>.</w:t>
      </w:r>
    </w:p>
    <w:p w14:paraId="3383400E" w14:textId="3AA5C0A1" w:rsidR="00344E48" w:rsidRPr="00413914" w:rsidRDefault="00344E48" w:rsidP="00413914">
      <w:pPr>
        <w:pStyle w:val="Akapitzlist"/>
        <w:numPr>
          <w:ilvl w:val="0"/>
          <w:numId w:val="2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Przeniesienie pomieszczenia gospodarczego pod schody.</w:t>
      </w:r>
    </w:p>
    <w:p w14:paraId="264D66BE" w14:textId="1F34D137" w:rsidR="005C3D91" w:rsidRPr="00413914" w:rsidRDefault="00344E48" w:rsidP="00413914">
      <w:pPr>
        <w:pStyle w:val="Akapitzlist"/>
        <w:numPr>
          <w:ilvl w:val="0"/>
          <w:numId w:val="22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Remont schodów – usunięcie terakoty, położenie nowej.</w:t>
      </w:r>
    </w:p>
    <w:p w14:paraId="2146F73A" w14:textId="77777777" w:rsidR="00111B52" w:rsidRDefault="00111B52" w:rsidP="00413914">
      <w:pPr>
        <w:spacing w:after="120" w:line="240" w:lineRule="auto"/>
        <w:jc w:val="both"/>
        <w:rPr>
          <w:rFonts w:ascii="Times New Roman" w:hAnsi="Times New Roman" w:cs="Times New Roman"/>
        </w:rPr>
      </w:pPr>
    </w:p>
    <w:p w14:paraId="082DF275" w14:textId="64B77B45" w:rsidR="00344E48" w:rsidRDefault="00344E48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  <w:r w:rsidRPr="00111B52">
        <w:rPr>
          <w:rFonts w:ascii="Times New Roman" w:hAnsi="Times New Roman" w:cs="Times New Roman"/>
          <w:u w:val="single"/>
        </w:rPr>
        <w:t>Poziom I Część A - PT KRUS:</w:t>
      </w:r>
    </w:p>
    <w:p w14:paraId="6E010584" w14:textId="3CF4EDE0" w:rsidR="00C7466F" w:rsidRDefault="00C7466F" w:rsidP="00413914">
      <w:pPr>
        <w:spacing w:after="120" w:line="240" w:lineRule="auto"/>
        <w:jc w:val="both"/>
        <w:rPr>
          <w:rFonts w:ascii="Times New Roman" w:hAnsi="Times New Roman" w:cs="Times New Roman"/>
          <w:noProof/>
          <w:u w:val="single"/>
        </w:rPr>
      </w:pPr>
      <w:r>
        <w:rPr>
          <w:rFonts w:ascii="Times New Roman" w:hAnsi="Times New Roman" w:cs="Times New Roman"/>
          <w:noProof/>
          <w:u w:val="single"/>
        </w:rPr>
        <w:drawing>
          <wp:inline distT="0" distB="0" distL="0" distR="0" wp14:anchorId="594E3AA6" wp14:editId="6F2BB58E">
            <wp:extent cx="1863681" cy="3600000"/>
            <wp:effectExtent l="0" t="0" r="3810" b="63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68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u w:val="single"/>
        </w:rPr>
        <w:t xml:space="preserve">   </w:t>
      </w:r>
      <w:r>
        <w:rPr>
          <w:rFonts w:ascii="Times New Roman" w:hAnsi="Times New Roman" w:cs="Times New Roman"/>
          <w:noProof/>
          <w:u w:val="single"/>
        </w:rPr>
        <w:t xml:space="preserve">    </w:t>
      </w:r>
      <w:r>
        <w:rPr>
          <w:rFonts w:ascii="Times New Roman" w:hAnsi="Times New Roman" w:cs="Times New Roman"/>
          <w:noProof/>
          <w:u w:val="single"/>
        </w:rPr>
        <w:drawing>
          <wp:inline distT="0" distB="0" distL="0" distR="0" wp14:anchorId="20E234A2" wp14:editId="1756908B">
            <wp:extent cx="1863684" cy="3600000"/>
            <wp:effectExtent l="0" t="0" r="3810" b="63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68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u w:val="single"/>
        </w:rPr>
        <w:t xml:space="preserve">        </w:t>
      </w:r>
      <w:r>
        <w:rPr>
          <w:rFonts w:ascii="Times New Roman" w:hAnsi="Times New Roman" w:cs="Times New Roman"/>
          <w:noProof/>
          <w:u w:val="single"/>
        </w:rPr>
        <w:drawing>
          <wp:inline distT="0" distB="0" distL="0" distR="0" wp14:anchorId="59DFA449" wp14:editId="1439BF7E">
            <wp:extent cx="1863668" cy="3600000"/>
            <wp:effectExtent l="0" t="0" r="3810" b="63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66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68F4E" w14:textId="77777777" w:rsidR="00D57D3F" w:rsidRPr="00111B52" w:rsidRDefault="00D57D3F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</w:p>
    <w:p w14:paraId="1AA53E36" w14:textId="2D44A9B4" w:rsidR="00344E48" w:rsidRPr="00413914" w:rsidRDefault="00A14CB8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Przesunięcie kaloryfera na korytarzu na ścianę prostopadł</w:t>
      </w:r>
      <w:r w:rsidR="00B55DC3">
        <w:rPr>
          <w:rFonts w:ascii="Times New Roman" w:hAnsi="Times New Roman" w:cs="Times New Roman"/>
        </w:rPr>
        <w:t>ą</w:t>
      </w:r>
      <w:r w:rsidRPr="00413914">
        <w:rPr>
          <w:rFonts w:ascii="Times New Roman" w:hAnsi="Times New Roman" w:cs="Times New Roman"/>
        </w:rPr>
        <w:t xml:space="preserve"> do obecnej.</w:t>
      </w:r>
    </w:p>
    <w:p w14:paraId="7782BBF4" w14:textId="041DADD5" w:rsidR="00A14CB8" w:rsidRPr="00413914" w:rsidRDefault="00AA02E0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Zdemontowanie szklanej ścianki w pomieszczeniu na korytarzu, </w:t>
      </w:r>
      <w:r w:rsidR="003708D8" w:rsidRPr="00413914">
        <w:rPr>
          <w:rFonts w:ascii="Times New Roman" w:hAnsi="Times New Roman" w:cs="Times New Roman"/>
        </w:rPr>
        <w:t xml:space="preserve">wydzielenie większego pomieszczenia w celu </w:t>
      </w:r>
      <w:r w:rsidRPr="00413914">
        <w:rPr>
          <w:rFonts w:ascii="Times New Roman" w:hAnsi="Times New Roman" w:cs="Times New Roman"/>
        </w:rPr>
        <w:t>postawieni</w:t>
      </w:r>
      <w:r w:rsidR="003708D8" w:rsidRPr="00413914">
        <w:rPr>
          <w:rFonts w:ascii="Times New Roman" w:hAnsi="Times New Roman" w:cs="Times New Roman"/>
        </w:rPr>
        <w:t>a</w:t>
      </w:r>
      <w:r w:rsidRPr="00413914">
        <w:rPr>
          <w:rFonts w:ascii="Times New Roman" w:hAnsi="Times New Roman" w:cs="Times New Roman"/>
        </w:rPr>
        <w:t xml:space="preserve"> ścianki G</w:t>
      </w:r>
      <w:r w:rsidR="003708D8" w:rsidRPr="00413914">
        <w:rPr>
          <w:rFonts w:ascii="Times New Roman" w:hAnsi="Times New Roman" w:cs="Times New Roman"/>
        </w:rPr>
        <w:t>K</w:t>
      </w:r>
      <w:r w:rsidRPr="00413914">
        <w:rPr>
          <w:rFonts w:ascii="Times New Roman" w:hAnsi="Times New Roman" w:cs="Times New Roman"/>
        </w:rPr>
        <w:t xml:space="preserve"> i zamontowanie drzwi – pomieszczenie z przeznaczeniem na pokój Kierownika PT KRUS.</w:t>
      </w:r>
    </w:p>
    <w:p w14:paraId="248E87FC" w14:textId="472C5C0E" w:rsidR="00AA02E0" w:rsidRPr="00413914" w:rsidRDefault="00AA02E0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Remont </w:t>
      </w:r>
      <w:r w:rsidR="006403E4">
        <w:rPr>
          <w:rFonts w:ascii="Times New Roman" w:hAnsi="Times New Roman" w:cs="Times New Roman"/>
        </w:rPr>
        <w:t xml:space="preserve">i modernizacja </w:t>
      </w:r>
      <w:r w:rsidRPr="00413914">
        <w:rPr>
          <w:rFonts w:ascii="Times New Roman" w:hAnsi="Times New Roman" w:cs="Times New Roman"/>
        </w:rPr>
        <w:t xml:space="preserve">łazienek </w:t>
      </w:r>
      <w:r w:rsidR="00E802F6" w:rsidRPr="00413914">
        <w:rPr>
          <w:rFonts w:ascii="Times New Roman" w:hAnsi="Times New Roman" w:cs="Times New Roman"/>
        </w:rPr>
        <w:t xml:space="preserve">z przeznaczeniem tylko </w:t>
      </w:r>
      <w:r w:rsidRPr="00413914">
        <w:rPr>
          <w:rFonts w:ascii="Times New Roman" w:hAnsi="Times New Roman" w:cs="Times New Roman"/>
        </w:rPr>
        <w:t>dla personelu</w:t>
      </w:r>
      <w:r w:rsidR="00E802F6" w:rsidRPr="00413914">
        <w:rPr>
          <w:rFonts w:ascii="Times New Roman" w:hAnsi="Times New Roman" w:cs="Times New Roman"/>
        </w:rPr>
        <w:t>,</w:t>
      </w:r>
      <w:r w:rsidRPr="00413914">
        <w:rPr>
          <w:rFonts w:ascii="Times New Roman" w:hAnsi="Times New Roman" w:cs="Times New Roman"/>
        </w:rPr>
        <w:t xml:space="preserve"> wyposażone w bidet i prysznic. </w:t>
      </w:r>
    </w:p>
    <w:p w14:paraId="523E6E53" w14:textId="2F2DBB0B" w:rsidR="003708D8" w:rsidRPr="00413914" w:rsidRDefault="003708D8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Modernizacja wyjścia na dach</w:t>
      </w:r>
      <w:r w:rsidR="000458E4">
        <w:rPr>
          <w:rFonts w:ascii="Times New Roman" w:hAnsi="Times New Roman" w:cs="Times New Roman"/>
        </w:rPr>
        <w:t xml:space="preserve"> (schody opuszczane)</w:t>
      </w:r>
      <w:r w:rsidRPr="00413914">
        <w:rPr>
          <w:rFonts w:ascii="Times New Roman" w:hAnsi="Times New Roman" w:cs="Times New Roman"/>
        </w:rPr>
        <w:t>.</w:t>
      </w:r>
    </w:p>
    <w:p w14:paraId="5416135C" w14:textId="4A82F8CA" w:rsidR="00AA02E0" w:rsidRPr="00413914" w:rsidRDefault="00AA02E0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Likwidacja szklanej ścianki i drzwi wejściowych do Sali operacyjnej.</w:t>
      </w:r>
    </w:p>
    <w:p w14:paraId="69CA3CA4" w14:textId="1B840719" w:rsidR="00E802F6" w:rsidRPr="00413914" w:rsidRDefault="00E802F6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Montaż nowego sufitu podwieszanego</w:t>
      </w:r>
      <w:r w:rsidR="003708D8" w:rsidRPr="00413914">
        <w:rPr>
          <w:rFonts w:ascii="Times New Roman" w:hAnsi="Times New Roman" w:cs="Times New Roman"/>
        </w:rPr>
        <w:t>.</w:t>
      </w:r>
    </w:p>
    <w:p w14:paraId="0E8544BC" w14:textId="33110CD8" w:rsidR="00E802F6" w:rsidRPr="00413914" w:rsidRDefault="00E802F6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Wykonanie izolacji termicznej sufitu podwieszanego przy zastosowaniu 35cm wełny mineralnej w związku z bardzo wysoko umiejscowionym stropem</w:t>
      </w:r>
      <w:r w:rsidR="003708D8" w:rsidRPr="00413914">
        <w:rPr>
          <w:rFonts w:ascii="Times New Roman" w:hAnsi="Times New Roman" w:cs="Times New Roman"/>
        </w:rPr>
        <w:t>.</w:t>
      </w:r>
    </w:p>
    <w:p w14:paraId="6143D8BA" w14:textId="77777777" w:rsidR="002844CF" w:rsidRPr="00413914" w:rsidRDefault="00E802F6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Zaprojektowanie nowego podziału okien dostosowanego do potrzeb wydzielonych pomieszczeń </w:t>
      </w:r>
      <w:r w:rsidR="002844CF" w:rsidRPr="00413914">
        <w:rPr>
          <w:rFonts w:ascii="Times New Roman" w:hAnsi="Times New Roman" w:cs="Times New Roman"/>
        </w:rPr>
        <w:t>na 5 pokoi.</w:t>
      </w:r>
    </w:p>
    <w:p w14:paraId="7A2500DE" w14:textId="02DE53CE" w:rsidR="00AA02E0" w:rsidRPr="00413914" w:rsidRDefault="00AA02E0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lastRenderedPageBreak/>
        <w:t xml:space="preserve">Zaprojektowanie </w:t>
      </w:r>
      <w:r w:rsidR="00E802F6" w:rsidRPr="00413914">
        <w:rPr>
          <w:rFonts w:ascii="Times New Roman" w:hAnsi="Times New Roman" w:cs="Times New Roman"/>
        </w:rPr>
        <w:t>składnicy akt (</w:t>
      </w:r>
      <w:r w:rsidRPr="00413914">
        <w:rPr>
          <w:rFonts w:ascii="Times New Roman" w:hAnsi="Times New Roman" w:cs="Times New Roman"/>
        </w:rPr>
        <w:t>archiwum</w:t>
      </w:r>
      <w:r w:rsidR="00E802F6" w:rsidRPr="00413914">
        <w:rPr>
          <w:rFonts w:ascii="Times New Roman" w:hAnsi="Times New Roman" w:cs="Times New Roman"/>
        </w:rPr>
        <w:t>) i</w:t>
      </w:r>
      <w:r w:rsidRPr="00413914">
        <w:rPr>
          <w:rFonts w:ascii="Times New Roman" w:hAnsi="Times New Roman" w:cs="Times New Roman"/>
        </w:rPr>
        <w:t xml:space="preserve"> serwerowni</w:t>
      </w:r>
      <w:r w:rsidR="00E802F6" w:rsidRPr="00413914">
        <w:rPr>
          <w:rFonts w:ascii="Times New Roman" w:hAnsi="Times New Roman" w:cs="Times New Roman"/>
        </w:rPr>
        <w:t xml:space="preserve"> - do składnicy akt i serwerowni drzwi o odporności przeciwpożarowej.</w:t>
      </w:r>
    </w:p>
    <w:p w14:paraId="537031A3" w14:textId="086D7236" w:rsidR="00E802F6" w:rsidRDefault="00E802F6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W związku z koniecznością nowej organizacji przestrzeni na piętrze rozważyć zmianę lokalizacji serwera i montaż instalacji elektrycznej z zastosowaniem centralnego </w:t>
      </w:r>
      <w:proofErr w:type="spellStart"/>
      <w:r w:rsidRPr="00413914">
        <w:rPr>
          <w:rFonts w:ascii="Times New Roman" w:hAnsi="Times New Roman" w:cs="Times New Roman"/>
        </w:rPr>
        <w:t>UPSa</w:t>
      </w:r>
      <w:proofErr w:type="spellEnd"/>
      <w:r w:rsidRPr="00413914">
        <w:rPr>
          <w:rFonts w:ascii="Times New Roman" w:hAnsi="Times New Roman" w:cs="Times New Roman"/>
        </w:rPr>
        <w:t xml:space="preserve"> do zasilania komputerów</w:t>
      </w:r>
      <w:r w:rsidR="003708D8" w:rsidRPr="00413914">
        <w:rPr>
          <w:rFonts w:ascii="Times New Roman" w:hAnsi="Times New Roman" w:cs="Times New Roman"/>
        </w:rPr>
        <w:t>.</w:t>
      </w:r>
    </w:p>
    <w:p w14:paraId="69C33398" w14:textId="5BBFCC6D" w:rsidR="000458E4" w:rsidRPr="00413914" w:rsidRDefault="000458E4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Wyposażenie serwerowni w odrębny klimatyzator wyodrębniony z systemu klimatyzacji budynku.</w:t>
      </w:r>
    </w:p>
    <w:p w14:paraId="5872DE9B" w14:textId="4651B8B0" w:rsidR="00E802F6" w:rsidRDefault="00AA02E0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Remont </w:t>
      </w:r>
      <w:r w:rsidR="006403E4">
        <w:rPr>
          <w:rFonts w:ascii="Times New Roman" w:hAnsi="Times New Roman" w:cs="Times New Roman"/>
        </w:rPr>
        <w:t xml:space="preserve">i modernizacja </w:t>
      </w:r>
      <w:r w:rsidRPr="00413914">
        <w:rPr>
          <w:rFonts w:ascii="Times New Roman" w:hAnsi="Times New Roman" w:cs="Times New Roman"/>
        </w:rPr>
        <w:t xml:space="preserve">pomieszczenia kuchni </w:t>
      </w:r>
      <w:r w:rsidR="00E802F6" w:rsidRPr="00413914">
        <w:rPr>
          <w:rFonts w:ascii="Times New Roman" w:hAnsi="Times New Roman" w:cs="Times New Roman"/>
        </w:rPr>
        <w:t>- podłoga terakota płytki na ścianie z zabudową nowe zasilanie zimna i ciepła woda, zlewy, zabudowa kuchenna, zmywarka, lodówka, wyciąg wentylacyjny, stół z krzesłami.</w:t>
      </w:r>
    </w:p>
    <w:p w14:paraId="23ADB94A" w14:textId="05F5FF51" w:rsidR="000458E4" w:rsidRDefault="000458E4" w:rsidP="00413914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Kuchnia winna być w zamkniętym pomieszczeniu.</w:t>
      </w:r>
    </w:p>
    <w:p w14:paraId="3576718B" w14:textId="58522555" w:rsidR="00904451" w:rsidRDefault="00057E72" w:rsidP="00904451">
      <w:pPr>
        <w:pStyle w:val="Akapitzlist"/>
        <w:numPr>
          <w:ilvl w:val="0"/>
          <w:numId w:val="34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bookmarkStart w:id="4" w:name="_Hlk99097869"/>
      <w:r>
        <w:rPr>
          <w:rFonts w:ascii="Times New Roman" w:hAnsi="Times New Roman" w:cs="Times New Roman"/>
        </w:rPr>
        <w:t>Przygotowanie podłoża i z</w:t>
      </w:r>
      <w:r w:rsidR="00904451">
        <w:rPr>
          <w:rFonts w:ascii="Times New Roman" w:hAnsi="Times New Roman" w:cs="Times New Roman"/>
        </w:rPr>
        <w:t xml:space="preserve">amontowanie nowego garażu wolnostojącego o wymiarach </w:t>
      </w:r>
      <w:r w:rsidR="007213BD">
        <w:rPr>
          <w:rFonts w:ascii="Times New Roman" w:hAnsi="Times New Roman" w:cs="Times New Roman"/>
        </w:rPr>
        <w:t>min. 2,7</w:t>
      </w:r>
      <w:r w:rsidR="00904451">
        <w:rPr>
          <w:rFonts w:ascii="Times New Roman" w:hAnsi="Times New Roman" w:cs="Times New Roman"/>
        </w:rPr>
        <w:t xml:space="preserve">m x </w:t>
      </w:r>
      <w:r w:rsidR="007213BD">
        <w:rPr>
          <w:rFonts w:ascii="Times New Roman" w:hAnsi="Times New Roman" w:cs="Times New Roman"/>
        </w:rPr>
        <w:t>5,5</w:t>
      </w:r>
      <w:r w:rsidR="00904451">
        <w:rPr>
          <w:rFonts w:ascii="Times New Roman" w:hAnsi="Times New Roman" w:cs="Times New Roman"/>
        </w:rPr>
        <w:t xml:space="preserve">m na parkingu od strony ul. Wyszyńskiego z przeznaczeniem dla PT KRUS. Garaż blaszany akrylowy np. </w:t>
      </w:r>
      <w:hyperlink r:id="rId49" w:history="1">
        <w:r w:rsidR="00904451" w:rsidRPr="002D4428">
          <w:rPr>
            <w:rStyle w:val="Hipercze"/>
            <w:rFonts w:ascii="Times New Roman" w:hAnsi="Times New Roman" w:cs="Times New Roman"/>
          </w:rPr>
          <w:t>https://ultom-garaze.pl/garaze-blaszane/garaze-blaszane-akrylowe/</w:t>
        </w:r>
      </w:hyperlink>
      <w:r w:rsidR="00904451">
        <w:rPr>
          <w:rFonts w:ascii="Times New Roman" w:hAnsi="Times New Roman" w:cs="Times New Roman"/>
        </w:rPr>
        <w:t xml:space="preserve"> ma na celu udostępnienie pomieszczenia garażowego dla PIW gdzie będzie pokój biurowy.  Zdjęcie poglądowe:</w:t>
      </w:r>
    </w:p>
    <w:p w14:paraId="2FC60011" w14:textId="77777777" w:rsidR="000458E4" w:rsidRDefault="000458E4" w:rsidP="000458E4">
      <w:pPr>
        <w:pStyle w:val="Akapitzlist"/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</w:p>
    <w:p w14:paraId="26973DE8" w14:textId="1F84C1B4" w:rsidR="00904451" w:rsidRPr="00904451" w:rsidRDefault="000458E4" w:rsidP="00904451">
      <w:pPr>
        <w:spacing w:after="120" w:line="240" w:lineRule="auto"/>
        <w:ind w:left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307D6FB" wp14:editId="7E9BA883">
            <wp:extent cx="6188710" cy="4598670"/>
            <wp:effectExtent l="0" t="0" r="254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garaż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59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DBD8E" w14:textId="73945A55" w:rsidR="00904451" w:rsidRPr="00904451" w:rsidRDefault="00904451" w:rsidP="00904451">
      <w:pPr>
        <w:spacing w:after="120" w:line="240" w:lineRule="auto"/>
        <w:ind w:left="360"/>
        <w:jc w:val="both"/>
        <w:rPr>
          <w:rFonts w:ascii="Times New Roman" w:hAnsi="Times New Roman" w:cs="Times New Roman"/>
        </w:rPr>
      </w:pPr>
    </w:p>
    <w:p w14:paraId="71B4D95A" w14:textId="77777777" w:rsidR="000458E4" w:rsidRDefault="000458E4" w:rsidP="005E42C0">
      <w:pPr>
        <w:pStyle w:val="Akapitzlist"/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</w:p>
    <w:p w14:paraId="1E76D5A1" w14:textId="6479A603" w:rsidR="005E42C0" w:rsidRDefault="005E42C0" w:rsidP="005E42C0">
      <w:pPr>
        <w:pStyle w:val="Akapitzlist"/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Usytuowanie garażu na działce:</w:t>
      </w:r>
    </w:p>
    <w:p w14:paraId="74300EA0" w14:textId="29E2AABE" w:rsidR="00A31A42" w:rsidRDefault="00A31A42" w:rsidP="005E42C0">
      <w:pPr>
        <w:pStyle w:val="Akapitzlist"/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B7EA18C" wp14:editId="3B966B85">
                <wp:simplePos x="0" y="0"/>
                <wp:positionH relativeFrom="column">
                  <wp:posOffset>1534160</wp:posOffset>
                </wp:positionH>
                <wp:positionV relativeFrom="paragraph">
                  <wp:posOffset>27033</wp:posOffset>
                </wp:positionV>
                <wp:extent cx="742950" cy="1143000"/>
                <wp:effectExtent l="57150" t="38100" r="57150" b="76200"/>
                <wp:wrapNone/>
                <wp:docPr id="45" name="Łącznik prosty ze strzałką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2950" cy="1143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742114D8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5" o:spid="_x0000_s1026" type="#_x0000_t32" style="position:absolute;margin-left:120.8pt;margin-top:2.15pt;width:58.5pt;height:9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</w:p>
    <w:p w14:paraId="5A05097E" w14:textId="54A0AB03" w:rsidR="005E42C0" w:rsidRPr="005E42C0" w:rsidRDefault="00A31A42" w:rsidP="005E42C0">
      <w:pPr>
        <w:pStyle w:val="Akapitzlist"/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EBD4E4" wp14:editId="6A688F9F">
                <wp:simplePos x="0" y="0"/>
                <wp:positionH relativeFrom="column">
                  <wp:posOffset>2322999</wp:posOffset>
                </wp:positionH>
                <wp:positionV relativeFrom="paragraph">
                  <wp:posOffset>930965</wp:posOffset>
                </wp:positionV>
                <wp:extent cx="85725" cy="200025"/>
                <wp:effectExtent l="57150" t="19050" r="85725" b="104775"/>
                <wp:wrapNone/>
                <wp:docPr id="44" name="Prostokąt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2000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21B05531" id="Prostokąt 44" o:spid="_x0000_s1026" style="position:absolute;margin-left:182.9pt;margin-top:73.3pt;width:6.75pt;height:15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rect>
            </w:pict>
          </mc:Fallback>
        </mc:AlternateContent>
      </w:r>
      <w:r w:rsidR="005E42C0">
        <w:rPr>
          <w:rFonts w:ascii="Times New Roman" w:hAnsi="Times New Roman" w:cs="Times New Roman"/>
          <w:noProof/>
        </w:rPr>
        <w:drawing>
          <wp:inline distT="0" distB="0" distL="0" distR="0" wp14:anchorId="41F15104" wp14:editId="5C7DB74C">
            <wp:extent cx="3743325" cy="316604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pa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660" cy="317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4"/>
    <w:p w14:paraId="20DF6E75" w14:textId="77777777" w:rsidR="00C7466F" w:rsidRDefault="00C7466F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</w:p>
    <w:p w14:paraId="77E0402F" w14:textId="485AAD7D" w:rsidR="00AA02E0" w:rsidRPr="000751D7" w:rsidRDefault="00AA02E0" w:rsidP="00413914">
      <w:pPr>
        <w:spacing w:after="12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111B52">
        <w:rPr>
          <w:rFonts w:ascii="Times New Roman" w:hAnsi="Times New Roman" w:cs="Times New Roman"/>
          <w:u w:val="single"/>
        </w:rPr>
        <w:t xml:space="preserve">Piwnica, Parter, Poziom I Część B – </w:t>
      </w:r>
      <w:r w:rsidRPr="000751D7">
        <w:rPr>
          <w:rFonts w:ascii="Times New Roman" w:hAnsi="Times New Roman" w:cs="Times New Roman"/>
          <w:b/>
          <w:u w:val="single"/>
        </w:rPr>
        <w:t>PIW</w:t>
      </w:r>
    </w:p>
    <w:p w14:paraId="4FA84F29" w14:textId="270B5E76" w:rsidR="00C7466F" w:rsidRDefault="00C7466F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</w:rPr>
        <w:drawing>
          <wp:inline distT="0" distB="0" distL="0" distR="0" wp14:anchorId="52C68452" wp14:editId="5D88A89D">
            <wp:extent cx="5666991" cy="4581525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066" cy="458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8E6" w14:textId="77777777" w:rsidR="00C7466F" w:rsidRPr="00111B52" w:rsidRDefault="00C7466F" w:rsidP="00413914">
      <w:pPr>
        <w:spacing w:after="120" w:line="240" w:lineRule="auto"/>
        <w:jc w:val="both"/>
        <w:rPr>
          <w:rFonts w:ascii="Times New Roman" w:hAnsi="Times New Roman" w:cs="Times New Roman"/>
          <w:u w:val="single"/>
        </w:rPr>
      </w:pPr>
    </w:p>
    <w:p w14:paraId="1C88B229" w14:textId="7F10FDD6" w:rsidR="00AA02E0" w:rsidRPr="00413914" w:rsidRDefault="00AA02E0" w:rsidP="00413914">
      <w:pPr>
        <w:pStyle w:val="Akapitzlist"/>
        <w:numPr>
          <w:ilvl w:val="0"/>
          <w:numId w:val="35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Nowe ścianki działowe </w:t>
      </w:r>
      <w:r w:rsidR="00EA5901" w:rsidRPr="00413914">
        <w:rPr>
          <w:rFonts w:ascii="Times New Roman" w:hAnsi="Times New Roman" w:cs="Times New Roman"/>
        </w:rPr>
        <w:t>wg założeń użytkownika</w:t>
      </w:r>
    </w:p>
    <w:p w14:paraId="7B511519" w14:textId="3F3E302E" w:rsidR="00CB0601" w:rsidRPr="00413914" w:rsidRDefault="00CB0601" w:rsidP="00413914">
      <w:pPr>
        <w:pStyle w:val="Akapitzlist"/>
        <w:numPr>
          <w:ilvl w:val="0"/>
          <w:numId w:val="35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Zmiana podziału wnętrz </w:t>
      </w:r>
      <w:r w:rsidR="00EA5901" w:rsidRPr="00413914">
        <w:rPr>
          <w:rFonts w:ascii="Times New Roman" w:hAnsi="Times New Roman" w:cs="Times New Roman"/>
        </w:rPr>
        <w:t>i</w:t>
      </w:r>
      <w:r w:rsidRPr="00413914">
        <w:rPr>
          <w:rFonts w:ascii="Times New Roman" w:hAnsi="Times New Roman" w:cs="Times New Roman"/>
        </w:rPr>
        <w:t xml:space="preserve"> organizacji dla petentów i dla personelu</w:t>
      </w:r>
    </w:p>
    <w:p w14:paraId="7C3B2988" w14:textId="20B306BF" w:rsidR="00AA02E0" w:rsidRPr="00413914" w:rsidRDefault="00AA02E0" w:rsidP="00413914">
      <w:pPr>
        <w:pStyle w:val="Akapitzlist"/>
        <w:numPr>
          <w:ilvl w:val="0"/>
          <w:numId w:val="35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Remont</w:t>
      </w:r>
      <w:r w:rsidR="003708D8" w:rsidRPr="00413914">
        <w:rPr>
          <w:rFonts w:ascii="Times New Roman" w:hAnsi="Times New Roman" w:cs="Times New Roman"/>
        </w:rPr>
        <w:t xml:space="preserve"> i modernizacja</w:t>
      </w:r>
      <w:r w:rsidRPr="00413914">
        <w:rPr>
          <w:rFonts w:ascii="Times New Roman" w:hAnsi="Times New Roman" w:cs="Times New Roman"/>
        </w:rPr>
        <w:t xml:space="preserve"> pomieszczeń </w:t>
      </w:r>
      <w:r w:rsidR="003708D8" w:rsidRPr="00413914">
        <w:rPr>
          <w:rFonts w:ascii="Times New Roman" w:hAnsi="Times New Roman" w:cs="Times New Roman"/>
        </w:rPr>
        <w:t>WC</w:t>
      </w:r>
      <w:r w:rsidR="00EA5901" w:rsidRPr="00413914">
        <w:rPr>
          <w:rFonts w:ascii="Times New Roman" w:hAnsi="Times New Roman" w:cs="Times New Roman"/>
        </w:rPr>
        <w:t xml:space="preserve"> dla personelu i </w:t>
      </w:r>
      <w:r w:rsidRPr="00413914">
        <w:rPr>
          <w:rFonts w:ascii="Times New Roman" w:hAnsi="Times New Roman" w:cs="Times New Roman"/>
        </w:rPr>
        <w:t>dla klientów z przystosowaniem dla osób niepełnosprawnych</w:t>
      </w:r>
      <w:r w:rsidR="003708D8" w:rsidRPr="00413914">
        <w:rPr>
          <w:rFonts w:ascii="Times New Roman" w:hAnsi="Times New Roman" w:cs="Times New Roman"/>
        </w:rPr>
        <w:t>, aby były w sumie 3 toalety.</w:t>
      </w:r>
    </w:p>
    <w:p w14:paraId="7E346657" w14:textId="681F0FEC" w:rsidR="00CB0601" w:rsidRPr="00413914" w:rsidRDefault="00CB0601" w:rsidP="00413914">
      <w:pPr>
        <w:pStyle w:val="Akapitzlist"/>
        <w:numPr>
          <w:ilvl w:val="0"/>
          <w:numId w:val="35"/>
        </w:numPr>
        <w:pBdr>
          <w:bottom w:val="dotted" w:sz="24" w:space="1" w:color="auto"/>
        </w:pBd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Remont </w:t>
      </w:r>
      <w:r w:rsidR="006403E4">
        <w:rPr>
          <w:rFonts w:ascii="Times New Roman" w:hAnsi="Times New Roman" w:cs="Times New Roman"/>
        </w:rPr>
        <w:t xml:space="preserve">i modernizacja </w:t>
      </w:r>
      <w:r w:rsidRPr="00413914">
        <w:rPr>
          <w:rFonts w:ascii="Times New Roman" w:hAnsi="Times New Roman" w:cs="Times New Roman"/>
        </w:rPr>
        <w:t>pomieszczenia kuchni</w:t>
      </w:r>
    </w:p>
    <w:p w14:paraId="64E43606" w14:textId="1FC2F1A1" w:rsidR="00486E85" w:rsidRPr="00413914" w:rsidRDefault="00486E85" w:rsidP="00413914">
      <w:pPr>
        <w:pStyle w:val="Akapitzlist"/>
        <w:numPr>
          <w:ilvl w:val="0"/>
          <w:numId w:val="35"/>
        </w:numPr>
        <w:pBdr>
          <w:bottom w:val="dotted" w:sz="24" w:space="1" w:color="auto"/>
        </w:pBd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Odnowienie </w:t>
      </w:r>
      <w:r w:rsidR="00A31A42">
        <w:rPr>
          <w:rFonts w:ascii="Times New Roman" w:hAnsi="Times New Roman" w:cs="Times New Roman"/>
        </w:rPr>
        <w:t xml:space="preserve">/ wymiana </w:t>
      </w:r>
      <w:r w:rsidRPr="00413914">
        <w:rPr>
          <w:rFonts w:ascii="Times New Roman" w:hAnsi="Times New Roman" w:cs="Times New Roman"/>
        </w:rPr>
        <w:t>krat zewnętrznych zabezpieczających okna piwniczne</w:t>
      </w:r>
    </w:p>
    <w:p w14:paraId="027267AA" w14:textId="7DDFD70A" w:rsidR="001A1536" w:rsidRPr="00413914" w:rsidRDefault="001A1536" w:rsidP="00413914">
      <w:pPr>
        <w:pStyle w:val="Akapitzlist"/>
        <w:numPr>
          <w:ilvl w:val="0"/>
          <w:numId w:val="35"/>
        </w:numPr>
        <w:pBdr>
          <w:bottom w:val="dotted" w:sz="24" w:space="1" w:color="auto"/>
        </w:pBd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Remont schodów</w:t>
      </w:r>
      <w:r w:rsidR="00370BA6" w:rsidRPr="00413914">
        <w:rPr>
          <w:rFonts w:ascii="Times New Roman" w:hAnsi="Times New Roman" w:cs="Times New Roman"/>
        </w:rPr>
        <w:t xml:space="preserve">, balustrady </w:t>
      </w:r>
      <w:r w:rsidRPr="00413914">
        <w:rPr>
          <w:rFonts w:ascii="Times New Roman" w:hAnsi="Times New Roman" w:cs="Times New Roman"/>
        </w:rPr>
        <w:t>i zadaszenia wejścia prowadzącego do piwnicy z zewnątrz</w:t>
      </w:r>
    </w:p>
    <w:p w14:paraId="0F498F26" w14:textId="1DCBE845" w:rsidR="00370BA6" w:rsidRPr="00413914" w:rsidRDefault="00370BA6" w:rsidP="00413914">
      <w:pPr>
        <w:pStyle w:val="Akapitzlist"/>
        <w:numPr>
          <w:ilvl w:val="0"/>
          <w:numId w:val="35"/>
        </w:numPr>
        <w:pBdr>
          <w:bottom w:val="dotted" w:sz="24" w:space="1" w:color="auto"/>
        </w:pBd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Wymiana drzwi wejściowych do piwnicy</w:t>
      </w:r>
    </w:p>
    <w:p w14:paraId="5C404159" w14:textId="6F0357B3" w:rsidR="00EA5901" w:rsidRDefault="00EA5901" w:rsidP="00413914">
      <w:pPr>
        <w:pStyle w:val="Akapitzlist"/>
        <w:numPr>
          <w:ilvl w:val="0"/>
          <w:numId w:val="35"/>
        </w:numPr>
        <w:pBdr>
          <w:bottom w:val="dotted" w:sz="24" w:space="1" w:color="auto"/>
        </w:pBd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Wymiana drzwi wejściowych głównych do PIW – z dostosowaniem dla osób niepełnosprawnych i obecnych wymagań p.poż.</w:t>
      </w:r>
    </w:p>
    <w:p w14:paraId="6E48720C" w14:textId="77777777" w:rsidR="00A31A42" w:rsidRPr="00A31A42" w:rsidRDefault="00A31A42" w:rsidP="00A31A42">
      <w:pPr>
        <w:pBdr>
          <w:bottom w:val="dotted" w:sz="24" w:space="1" w:color="auto"/>
        </w:pBdr>
        <w:spacing w:after="120" w:line="240" w:lineRule="auto"/>
        <w:ind w:left="360"/>
        <w:jc w:val="both"/>
        <w:rPr>
          <w:rFonts w:ascii="Times New Roman" w:hAnsi="Times New Roman" w:cs="Times New Roman"/>
        </w:rPr>
      </w:pPr>
    </w:p>
    <w:p w14:paraId="7E69CCEC" w14:textId="77777777" w:rsidR="000751D7" w:rsidRPr="000751D7" w:rsidRDefault="000751D7" w:rsidP="00A31A42">
      <w:pPr>
        <w:spacing w:after="120" w:line="240" w:lineRule="auto"/>
        <w:ind w:left="360"/>
        <w:jc w:val="both"/>
        <w:rPr>
          <w:rFonts w:ascii="Times New Roman" w:hAnsi="Times New Roman" w:cs="Times New Roman"/>
        </w:rPr>
      </w:pPr>
    </w:p>
    <w:p w14:paraId="4C5B3434" w14:textId="1AE39041" w:rsidR="00250772" w:rsidRPr="00111B52" w:rsidRDefault="00B94209" w:rsidP="00111B52">
      <w:pPr>
        <w:pStyle w:val="Akapitzlist"/>
        <w:numPr>
          <w:ilvl w:val="1"/>
          <w:numId w:val="4"/>
        </w:numPr>
        <w:spacing w:after="120" w:line="240" w:lineRule="auto"/>
        <w:ind w:left="284" w:hanging="284"/>
        <w:contextualSpacing w:val="0"/>
        <w:jc w:val="both"/>
        <w:rPr>
          <w:rFonts w:ascii="Times New Roman" w:hAnsi="Times New Roman" w:cs="Times New Roman"/>
          <w:b/>
        </w:rPr>
      </w:pPr>
      <w:bookmarkStart w:id="5" w:name="_GoBack"/>
      <w:bookmarkEnd w:id="5"/>
      <w:r w:rsidRPr="00111B52">
        <w:rPr>
          <w:rFonts w:ascii="Times New Roman" w:hAnsi="Times New Roman" w:cs="Times New Roman"/>
          <w:b/>
        </w:rPr>
        <w:t xml:space="preserve">Parametry zastosowanych materiałów: </w:t>
      </w:r>
    </w:p>
    <w:p w14:paraId="1738CB04" w14:textId="77777777" w:rsidR="0076513F" w:rsidRPr="00413914" w:rsidRDefault="0076513F" w:rsidP="00413914">
      <w:pPr>
        <w:pStyle w:val="Akapitzlist"/>
        <w:spacing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</w:p>
    <w:p w14:paraId="026E4627" w14:textId="2D5FB543" w:rsidR="001A277D" w:rsidRPr="00ED672B" w:rsidRDefault="0076513F" w:rsidP="000751D7">
      <w:pPr>
        <w:pStyle w:val="Akapitzlist"/>
        <w:numPr>
          <w:ilvl w:val="3"/>
          <w:numId w:val="39"/>
        </w:numPr>
        <w:spacing w:after="120" w:line="240" w:lineRule="auto"/>
        <w:ind w:left="567" w:hanging="283"/>
        <w:contextualSpacing w:val="0"/>
        <w:jc w:val="both"/>
        <w:rPr>
          <w:rFonts w:ascii="Times New Roman" w:hAnsi="Times New Roman" w:cs="Times New Roman"/>
          <w:b/>
          <w:u w:val="single"/>
        </w:rPr>
      </w:pPr>
      <w:r w:rsidRPr="00ED672B">
        <w:rPr>
          <w:rFonts w:ascii="Times New Roman" w:hAnsi="Times New Roman" w:cs="Times New Roman"/>
          <w:b/>
          <w:u w:val="single"/>
        </w:rPr>
        <w:t>Posadzki:</w:t>
      </w:r>
    </w:p>
    <w:p w14:paraId="4356F00F" w14:textId="7C77FCC6" w:rsidR="00250772" w:rsidRPr="00413914" w:rsidRDefault="00A009DD" w:rsidP="00413914">
      <w:pPr>
        <w:pStyle w:val="Akapitzlist"/>
        <w:numPr>
          <w:ilvl w:val="0"/>
          <w:numId w:val="36"/>
        </w:numPr>
        <w:spacing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Wykładzina podłogowa:</w:t>
      </w:r>
    </w:p>
    <w:p w14:paraId="6C28432D" w14:textId="2D48EFB3" w:rsidR="00186C47" w:rsidRPr="00413914" w:rsidRDefault="00AB2E6B" w:rsidP="00413914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  <w:b/>
        </w:rPr>
        <w:t xml:space="preserve">demontaż i utylizacja starej wykładziny, montaż nowej </w:t>
      </w:r>
      <w:r w:rsidR="00D23056" w:rsidRPr="00413914">
        <w:rPr>
          <w:rFonts w:ascii="Times New Roman" w:eastAsia="Times New Roman" w:hAnsi="Times New Roman" w:cs="Times New Roman"/>
        </w:rPr>
        <w:t>w określonych pomieszczeniach biurowych</w:t>
      </w:r>
      <w:r w:rsidR="00413914" w:rsidRPr="00413914">
        <w:rPr>
          <w:rFonts w:ascii="Times New Roman" w:eastAsia="Times New Roman" w:hAnsi="Times New Roman" w:cs="Times New Roman"/>
        </w:rPr>
        <w:t>,</w:t>
      </w:r>
      <w:r w:rsidR="00E44A75" w:rsidRPr="00413914">
        <w:rPr>
          <w:rFonts w:ascii="Times New Roman" w:eastAsia="Times New Roman" w:hAnsi="Times New Roman" w:cs="Times New Roman"/>
        </w:rPr>
        <w:t xml:space="preserve"> </w:t>
      </w:r>
      <w:r w:rsidR="0023790E" w:rsidRPr="00413914">
        <w:rPr>
          <w:rFonts w:ascii="Times New Roman" w:eastAsia="Times New Roman" w:hAnsi="Times New Roman" w:cs="Times New Roman"/>
        </w:rPr>
        <w:t xml:space="preserve">klasa użytkowa min.32, </w:t>
      </w:r>
      <w:r w:rsidR="0023790E" w:rsidRPr="00413914">
        <w:rPr>
          <w:rFonts w:ascii="Times New Roman" w:hAnsi="Times New Roman" w:cs="Times New Roman"/>
        </w:rPr>
        <w:t xml:space="preserve">Klasa palności: Cfl-s1, wysokość runa 3 mm, gęstość tkania 225000 pkt/m2, kolor szary / grafit. </w:t>
      </w:r>
      <w:r w:rsidR="00E44A75" w:rsidRPr="00413914">
        <w:rPr>
          <w:rFonts w:ascii="Times New Roman" w:eastAsia="Times New Roman" w:hAnsi="Times New Roman" w:cs="Times New Roman"/>
        </w:rPr>
        <w:t xml:space="preserve">Przy ścianie znaleźć się powinny cokoły </w:t>
      </w:r>
      <w:r w:rsidR="00186C47" w:rsidRPr="00413914">
        <w:rPr>
          <w:rFonts w:ascii="Times New Roman" w:eastAsia="Times New Roman" w:hAnsi="Times New Roman" w:cs="Times New Roman"/>
        </w:rPr>
        <w:t xml:space="preserve">obszywane </w:t>
      </w:r>
      <w:r w:rsidR="00E44A75" w:rsidRPr="00413914">
        <w:rPr>
          <w:rFonts w:ascii="Times New Roman" w:eastAsia="Times New Roman" w:hAnsi="Times New Roman" w:cs="Times New Roman"/>
        </w:rPr>
        <w:t>wykonane z wykładziny ok.</w:t>
      </w:r>
      <w:r w:rsidR="005A4ADC" w:rsidRPr="00413914">
        <w:rPr>
          <w:rFonts w:ascii="Times New Roman" w:eastAsia="Times New Roman" w:hAnsi="Times New Roman" w:cs="Times New Roman"/>
        </w:rPr>
        <w:t> </w:t>
      </w:r>
      <w:r w:rsidR="00E44A75" w:rsidRPr="00413914">
        <w:rPr>
          <w:rFonts w:ascii="Times New Roman" w:eastAsia="Times New Roman" w:hAnsi="Times New Roman" w:cs="Times New Roman"/>
        </w:rPr>
        <w:t>5 cm wysokości</w:t>
      </w:r>
      <w:r w:rsidR="0023790E" w:rsidRPr="00413914">
        <w:rPr>
          <w:rFonts w:ascii="Times New Roman" w:eastAsia="Times New Roman" w:hAnsi="Times New Roman" w:cs="Times New Roman"/>
        </w:rPr>
        <w:t xml:space="preserve"> wykończone listwą aluminiową malowaną w kolorze srebrnym.</w:t>
      </w:r>
    </w:p>
    <w:p w14:paraId="6AA16ABC" w14:textId="2BA75D25" w:rsidR="001A277D" w:rsidRPr="00413914" w:rsidRDefault="001A277D" w:rsidP="00413914">
      <w:pPr>
        <w:pStyle w:val="Akapitzlist"/>
        <w:widowControl w:val="0"/>
        <w:numPr>
          <w:ilvl w:val="0"/>
          <w:numId w:val="36"/>
        </w:numPr>
        <w:autoSpaceDN w:val="0"/>
        <w:spacing w:after="120" w:line="240" w:lineRule="auto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 xml:space="preserve">Terakota: </w:t>
      </w:r>
    </w:p>
    <w:p w14:paraId="60D04020" w14:textId="71B057B8" w:rsidR="001A277D" w:rsidRPr="00413914" w:rsidRDefault="001A277D" w:rsidP="00413914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  <w:b/>
        </w:rPr>
      </w:pPr>
      <w:r w:rsidRPr="00413914">
        <w:rPr>
          <w:rFonts w:ascii="Times New Roman" w:eastAsia="Times New Roman" w:hAnsi="Times New Roman" w:cs="Times New Roman"/>
          <w:b/>
        </w:rPr>
        <w:t xml:space="preserve">Wymiana płytek – remont posadzki </w:t>
      </w:r>
    </w:p>
    <w:p w14:paraId="3038F68D" w14:textId="48D6518D" w:rsidR="001A277D" w:rsidRPr="00413914" w:rsidRDefault="001A277D" w:rsidP="00413914">
      <w:pPr>
        <w:pStyle w:val="Akapitzlist"/>
        <w:widowControl w:val="0"/>
        <w:autoSpaceDN w:val="0"/>
        <w:spacing w:after="120" w:line="240" w:lineRule="auto"/>
        <w:ind w:left="0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wymian</w:t>
      </w:r>
      <w:r w:rsidR="00413914" w:rsidRPr="00413914">
        <w:rPr>
          <w:rFonts w:ascii="Times New Roman" w:eastAsia="Times New Roman" w:hAnsi="Times New Roman" w:cs="Times New Roman"/>
        </w:rPr>
        <w:t>a</w:t>
      </w:r>
      <w:r w:rsidRPr="00413914">
        <w:rPr>
          <w:rFonts w:ascii="Times New Roman" w:eastAsia="Times New Roman" w:hAnsi="Times New Roman" w:cs="Times New Roman"/>
        </w:rPr>
        <w:t xml:space="preserve"> posadzki </w:t>
      </w:r>
      <w:r w:rsidR="00413914" w:rsidRPr="00413914">
        <w:rPr>
          <w:rFonts w:ascii="Times New Roman" w:eastAsia="Times New Roman" w:hAnsi="Times New Roman" w:cs="Times New Roman"/>
        </w:rPr>
        <w:t xml:space="preserve">z terakoty </w:t>
      </w:r>
      <w:r w:rsidRPr="00413914">
        <w:rPr>
          <w:rFonts w:ascii="Times New Roman" w:eastAsia="Times New Roman" w:hAnsi="Times New Roman" w:cs="Times New Roman"/>
        </w:rPr>
        <w:t>wraz z cokołem</w:t>
      </w:r>
      <w:r w:rsidR="007D1B72" w:rsidRPr="00413914">
        <w:rPr>
          <w:rFonts w:ascii="Times New Roman" w:eastAsia="Times New Roman" w:hAnsi="Times New Roman" w:cs="Times New Roman"/>
        </w:rPr>
        <w:t xml:space="preserve">. </w:t>
      </w:r>
      <w:r w:rsidR="00BD5927" w:rsidRPr="00413914">
        <w:rPr>
          <w:rFonts w:ascii="Times New Roman" w:eastAsia="Times New Roman" w:hAnsi="Times New Roman" w:cs="Times New Roman"/>
        </w:rPr>
        <w:t>P</w:t>
      </w:r>
      <w:r w:rsidRPr="00413914">
        <w:rPr>
          <w:rFonts w:ascii="Times New Roman" w:eastAsia="Times New Roman" w:hAnsi="Times New Roman" w:cs="Times New Roman"/>
        </w:rPr>
        <w:t>łytki</w:t>
      </w:r>
      <w:r w:rsidR="00BD5927" w:rsidRPr="00413914">
        <w:rPr>
          <w:rFonts w:ascii="Times New Roman" w:eastAsia="Times New Roman" w:hAnsi="Times New Roman" w:cs="Times New Roman"/>
        </w:rPr>
        <w:t xml:space="preserve"> podłogowe – gres, terakota – antypoślizgowość R=11, klasa ścieralności min. PEI IV, szkliwiona, klasa I, </w:t>
      </w:r>
      <w:r w:rsidRPr="00413914">
        <w:rPr>
          <w:rFonts w:ascii="Times New Roman" w:eastAsia="Times New Roman" w:hAnsi="Times New Roman" w:cs="Times New Roman"/>
        </w:rPr>
        <w:t xml:space="preserve">kolor to </w:t>
      </w:r>
      <w:r w:rsidR="00BD5927" w:rsidRPr="00413914">
        <w:rPr>
          <w:rFonts w:ascii="Times New Roman" w:eastAsia="Times New Roman" w:hAnsi="Times New Roman" w:cs="Times New Roman"/>
        </w:rPr>
        <w:t xml:space="preserve">szary / grafit. </w:t>
      </w:r>
      <w:r w:rsidRPr="00413914">
        <w:rPr>
          <w:rFonts w:ascii="Times New Roman" w:eastAsia="Times New Roman" w:hAnsi="Times New Roman" w:cs="Times New Roman"/>
        </w:rPr>
        <w:t xml:space="preserve">Wymiary płytek </w:t>
      </w:r>
      <w:r w:rsidR="007D1B72" w:rsidRPr="00413914">
        <w:rPr>
          <w:rFonts w:ascii="Times New Roman" w:eastAsia="Times New Roman" w:hAnsi="Times New Roman" w:cs="Times New Roman"/>
        </w:rPr>
        <w:t>to 60 x 60 cm lub 80 80 cm</w:t>
      </w:r>
      <w:r w:rsidRPr="00413914">
        <w:rPr>
          <w:rFonts w:ascii="Times New Roman" w:eastAsia="Times New Roman" w:hAnsi="Times New Roman" w:cs="Times New Roman"/>
        </w:rPr>
        <w:t xml:space="preserve"> – rozmiar płytki powinien umożliwiać jak najprostsze jej ułożenie oraz uniknięcie nadmiernego jej przycinania. Cokół o </w:t>
      </w:r>
      <w:r w:rsidRPr="000751D7">
        <w:rPr>
          <w:rFonts w:ascii="Times New Roman" w:eastAsia="Times New Roman" w:hAnsi="Times New Roman" w:cs="Times New Roman"/>
        </w:rPr>
        <w:t xml:space="preserve">wysokości </w:t>
      </w:r>
      <w:r w:rsidR="00413914" w:rsidRPr="000751D7">
        <w:rPr>
          <w:rFonts w:ascii="Times New Roman" w:eastAsia="Times New Roman" w:hAnsi="Times New Roman" w:cs="Times New Roman"/>
        </w:rPr>
        <w:t>10</w:t>
      </w:r>
      <w:r w:rsidRPr="000751D7">
        <w:rPr>
          <w:rFonts w:ascii="Times New Roman" w:eastAsia="Times New Roman" w:hAnsi="Times New Roman" w:cs="Times New Roman"/>
        </w:rPr>
        <w:t xml:space="preserve"> cm wykonany</w:t>
      </w:r>
      <w:r w:rsidRPr="00413914">
        <w:rPr>
          <w:rFonts w:ascii="Times New Roman" w:eastAsia="Times New Roman" w:hAnsi="Times New Roman" w:cs="Times New Roman"/>
        </w:rPr>
        <w:t xml:space="preserve"> powinien być z tego samego materiału co płytka i o tej samej kolorystyce, wykończon</w:t>
      </w:r>
      <w:r w:rsidR="007D1B72" w:rsidRPr="00413914">
        <w:rPr>
          <w:rFonts w:ascii="Times New Roman" w:eastAsia="Times New Roman" w:hAnsi="Times New Roman" w:cs="Times New Roman"/>
        </w:rPr>
        <w:t>y</w:t>
      </w:r>
      <w:r w:rsidRPr="00413914">
        <w:rPr>
          <w:rFonts w:ascii="Times New Roman" w:eastAsia="Times New Roman" w:hAnsi="Times New Roman" w:cs="Times New Roman"/>
        </w:rPr>
        <w:t xml:space="preserve"> listwą aluminiową malowaną w kolorze srebrnym.</w:t>
      </w:r>
      <w:r w:rsidR="00BD5927" w:rsidRPr="00413914">
        <w:rPr>
          <w:rFonts w:ascii="Times New Roman" w:eastAsia="Times New Roman" w:hAnsi="Times New Roman" w:cs="Times New Roman"/>
        </w:rPr>
        <w:t xml:space="preserve"> Płytki takie same we wszystkich pomieszczeniach gdzie będą kładzione.</w:t>
      </w:r>
    </w:p>
    <w:p w14:paraId="45B98853" w14:textId="424AC57C" w:rsidR="007D1B72" w:rsidRPr="00B55DC3" w:rsidRDefault="007D1B72" w:rsidP="006B6E43">
      <w:pPr>
        <w:pStyle w:val="Akapitzlist"/>
        <w:widowControl w:val="0"/>
        <w:numPr>
          <w:ilvl w:val="0"/>
          <w:numId w:val="36"/>
        </w:numPr>
        <w:autoSpaceDN w:val="0"/>
        <w:spacing w:after="120" w:line="240" w:lineRule="auto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B55DC3">
        <w:rPr>
          <w:rFonts w:ascii="Times New Roman" w:eastAsia="Times New Roman" w:hAnsi="Times New Roman" w:cs="Times New Roman"/>
        </w:rPr>
        <w:t>Wykładzina typu TARKET</w:t>
      </w:r>
      <w:r w:rsidR="00750484" w:rsidRPr="00B55DC3">
        <w:rPr>
          <w:rFonts w:ascii="Times New Roman" w:eastAsia="Times New Roman" w:hAnsi="Times New Roman" w:cs="Times New Roman"/>
        </w:rPr>
        <w:t>T</w:t>
      </w:r>
      <w:r w:rsidR="00B55DC3">
        <w:rPr>
          <w:rFonts w:ascii="Times New Roman" w:eastAsia="Times New Roman" w:hAnsi="Times New Roman" w:cs="Times New Roman"/>
        </w:rPr>
        <w:t xml:space="preserve"> -d</w:t>
      </w:r>
      <w:r w:rsidRPr="00B55DC3">
        <w:rPr>
          <w:rFonts w:ascii="Times New Roman" w:eastAsia="Times New Roman" w:hAnsi="Times New Roman" w:cs="Times New Roman"/>
        </w:rPr>
        <w:t xml:space="preserve">o ułożenie we wskazanych pomieszczeniach </w:t>
      </w:r>
      <w:r w:rsidR="00413914" w:rsidRPr="00B55DC3">
        <w:rPr>
          <w:rFonts w:ascii="Times New Roman" w:eastAsia="Times New Roman" w:hAnsi="Times New Roman" w:cs="Times New Roman"/>
        </w:rPr>
        <w:t>(gabinet lekarza)</w:t>
      </w:r>
      <w:r w:rsidRPr="00B55DC3">
        <w:rPr>
          <w:rFonts w:ascii="Times New Roman" w:eastAsia="Times New Roman" w:hAnsi="Times New Roman" w:cs="Times New Roman"/>
        </w:rPr>
        <w:t xml:space="preserve">. </w:t>
      </w:r>
    </w:p>
    <w:p w14:paraId="4EAD1375" w14:textId="0DF951E3" w:rsidR="001A277D" w:rsidRPr="00413914" w:rsidRDefault="001A277D" w:rsidP="00413914">
      <w:pPr>
        <w:pStyle w:val="Akapitzlist"/>
        <w:widowControl w:val="0"/>
        <w:autoSpaceDN w:val="0"/>
        <w:spacing w:after="120" w:line="240" w:lineRule="auto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</w:p>
    <w:p w14:paraId="30C7216C" w14:textId="3DBD973C" w:rsidR="003236C3" w:rsidRPr="00ED672B" w:rsidRDefault="00975CF1" w:rsidP="00ED672B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567" w:hanging="283"/>
        <w:contextualSpacing w:val="0"/>
        <w:jc w:val="both"/>
        <w:textAlignment w:val="baseline"/>
        <w:rPr>
          <w:rFonts w:ascii="Times New Roman" w:eastAsia="Times New Roman" w:hAnsi="Times New Roman" w:cs="Times New Roman"/>
          <w:b/>
          <w:u w:val="single"/>
        </w:rPr>
      </w:pPr>
      <w:r w:rsidRPr="00ED672B">
        <w:rPr>
          <w:rFonts w:ascii="Times New Roman" w:eastAsia="Times New Roman" w:hAnsi="Times New Roman" w:cs="Times New Roman"/>
          <w:b/>
          <w:u w:val="single"/>
        </w:rPr>
        <w:t>Drzwi zewnętrzne</w:t>
      </w:r>
      <w:r w:rsidR="00FE317A" w:rsidRPr="00ED672B">
        <w:rPr>
          <w:rFonts w:ascii="Times New Roman" w:eastAsia="Times New Roman" w:hAnsi="Times New Roman" w:cs="Times New Roman"/>
          <w:b/>
          <w:u w:val="single"/>
        </w:rPr>
        <w:t xml:space="preserve"> wejściowe</w:t>
      </w:r>
      <w:r w:rsidRPr="00ED672B">
        <w:rPr>
          <w:rFonts w:ascii="Times New Roman" w:eastAsia="Times New Roman" w:hAnsi="Times New Roman" w:cs="Times New Roman"/>
          <w:b/>
          <w:u w:val="single"/>
        </w:rPr>
        <w:t>:</w:t>
      </w:r>
    </w:p>
    <w:p w14:paraId="2C277DC7" w14:textId="51B2F4C3" w:rsidR="00975CF1" w:rsidRPr="00413914" w:rsidRDefault="00FE317A" w:rsidP="00413914">
      <w:pPr>
        <w:pStyle w:val="Akapitzlist"/>
        <w:widowControl w:val="0"/>
        <w:autoSpaceDN w:val="0"/>
        <w:spacing w:after="120" w:line="240" w:lineRule="auto"/>
        <w:ind w:left="0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 xml:space="preserve">Aluminiowe, przeszklone, antywłamaniowe z 2 zamkami atestowanymi, o klasie odporności na włamanie nie niższej niż klasa B, o wymiarach w świetle ościeżnicy  200 cm  x 150 cm, minimalny współczynnik U=1,3 W(m2*K). Podział 50 cm na część stałą </w:t>
      </w:r>
      <w:r w:rsidR="00750484" w:rsidRPr="00413914">
        <w:rPr>
          <w:rFonts w:ascii="Times New Roman" w:eastAsia="Times New Roman" w:hAnsi="Times New Roman" w:cs="Times New Roman"/>
        </w:rPr>
        <w:t xml:space="preserve">otwieraną na tzw. „zatrzask” </w:t>
      </w:r>
      <w:r w:rsidRPr="00413914">
        <w:rPr>
          <w:rFonts w:ascii="Times New Roman" w:eastAsia="Times New Roman" w:hAnsi="Times New Roman" w:cs="Times New Roman"/>
        </w:rPr>
        <w:t>i 100 cm część otwierana. Dostosowane do obowiązujących przepisów p.poż. i przystosowane dla osób niepełnosprawnych, otwierana również na przycisk umieszczony w miejscu dostępnym dla w/w osób. Ramy w kolorze szarym</w:t>
      </w:r>
      <w:r w:rsidR="001A7D84" w:rsidRPr="00413914">
        <w:rPr>
          <w:rFonts w:ascii="Times New Roman" w:eastAsia="Times New Roman" w:hAnsi="Times New Roman" w:cs="Times New Roman"/>
        </w:rPr>
        <w:t>,</w:t>
      </w:r>
      <w:r w:rsidR="00E35D64" w:rsidRPr="00413914">
        <w:rPr>
          <w:rFonts w:ascii="Times New Roman" w:eastAsia="Times New Roman" w:hAnsi="Times New Roman" w:cs="Times New Roman"/>
        </w:rPr>
        <w:t xml:space="preserve"> </w:t>
      </w:r>
      <w:r w:rsidR="001A7D84" w:rsidRPr="00413914">
        <w:rPr>
          <w:rFonts w:ascii="Times New Roman" w:eastAsia="Times New Roman" w:hAnsi="Times New Roman" w:cs="Times New Roman"/>
        </w:rPr>
        <w:t xml:space="preserve">właściwa </w:t>
      </w:r>
      <w:r w:rsidR="00E35D64" w:rsidRPr="00413914">
        <w:rPr>
          <w:rFonts w:ascii="Times New Roman" w:eastAsia="Times New Roman" w:hAnsi="Times New Roman" w:cs="Times New Roman"/>
        </w:rPr>
        <w:t>klasa odporności p.poż</w:t>
      </w:r>
      <w:r w:rsidR="001A7D84" w:rsidRPr="00413914">
        <w:rPr>
          <w:rFonts w:ascii="Times New Roman" w:eastAsia="Times New Roman" w:hAnsi="Times New Roman" w:cs="Times New Roman"/>
        </w:rPr>
        <w:t xml:space="preserve">., </w:t>
      </w:r>
      <w:r w:rsidR="00E35D64" w:rsidRPr="00413914">
        <w:rPr>
          <w:rFonts w:ascii="Times New Roman" w:eastAsia="Times New Roman" w:hAnsi="Times New Roman" w:cs="Times New Roman"/>
        </w:rPr>
        <w:t>wyposażone w samozamykacz</w:t>
      </w:r>
    </w:p>
    <w:p w14:paraId="0A06CD73" w14:textId="77777777" w:rsidR="00B94209" w:rsidRPr="00413914" w:rsidRDefault="00B94209" w:rsidP="00413914">
      <w:pPr>
        <w:pStyle w:val="Akapitzlist"/>
        <w:widowControl w:val="0"/>
        <w:autoSpaceDN w:val="0"/>
        <w:spacing w:after="120" w:line="240" w:lineRule="auto"/>
        <w:ind w:left="0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</w:p>
    <w:p w14:paraId="5BB8B546" w14:textId="226735D6" w:rsidR="00FE317A" w:rsidRPr="00ED672B" w:rsidRDefault="00FE317A" w:rsidP="00ED672B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567" w:hanging="283"/>
        <w:jc w:val="both"/>
        <w:textAlignment w:val="baseline"/>
        <w:rPr>
          <w:rFonts w:ascii="Times New Roman" w:eastAsia="Times New Roman" w:hAnsi="Times New Roman" w:cs="Times New Roman"/>
          <w:b/>
          <w:u w:val="single"/>
        </w:rPr>
      </w:pPr>
      <w:r w:rsidRPr="00ED672B">
        <w:rPr>
          <w:rFonts w:ascii="Times New Roman" w:eastAsia="Times New Roman" w:hAnsi="Times New Roman" w:cs="Times New Roman"/>
          <w:b/>
          <w:u w:val="single"/>
        </w:rPr>
        <w:t>Drzwi wewnętrzne:</w:t>
      </w:r>
    </w:p>
    <w:p w14:paraId="0CC92635" w14:textId="3864A52B" w:rsidR="00FE317A" w:rsidRPr="00413914" w:rsidRDefault="00FE317A" w:rsidP="000751D7">
      <w:pPr>
        <w:pStyle w:val="Akapitzlist"/>
        <w:widowControl w:val="0"/>
        <w:autoSpaceDN w:val="0"/>
        <w:spacing w:after="0" w:line="240" w:lineRule="auto"/>
        <w:ind w:left="0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Pełne płycinowe</w:t>
      </w:r>
      <w:r w:rsidR="00735EDF" w:rsidRPr="00413914">
        <w:rPr>
          <w:rFonts w:ascii="Times New Roman" w:eastAsia="Times New Roman" w:hAnsi="Times New Roman" w:cs="Times New Roman"/>
        </w:rPr>
        <w:t xml:space="preserve"> wraz z ościeżnicą regulowaną, przylgowe</w:t>
      </w:r>
      <w:r w:rsidRPr="00413914">
        <w:rPr>
          <w:rFonts w:ascii="Times New Roman" w:eastAsia="Times New Roman" w:hAnsi="Times New Roman" w:cs="Times New Roman"/>
        </w:rPr>
        <w:t>, o wymiarach w świetle ościeżnicy  200 cm  x 100 cm, kolor szary. Do pomieszczeni</w:t>
      </w:r>
      <w:r w:rsidR="00750484" w:rsidRPr="00413914">
        <w:rPr>
          <w:rFonts w:ascii="Times New Roman" w:eastAsia="Times New Roman" w:hAnsi="Times New Roman" w:cs="Times New Roman"/>
        </w:rPr>
        <w:t>a</w:t>
      </w:r>
      <w:r w:rsidRPr="00413914">
        <w:rPr>
          <w:rFonts w:ascii="Times New Roman" w:eastAsia="Times New Roman" w:hAnsi="Times New Roman" w:cs="Times New Roman"/>
        </w:rPr>
        <w:t xml:space="preserve"> lekarza w PT KRUS o klasie izolacyjnej akustycznej </w:t>
      </w:r>
      <w:proofErr w:type="spellStart"/>
      <w:r w:rsidRPr="00413914">
        <w:rPr>
          <w:rFonts w:ascii="Times New Roman" w:eastAsia="Times New Roman" w:hAnsi="Times New Roman" w:cs="Times New Roman"/>
        </w:rPr>
        <w:t>Rw</w:t>
      </w:r>
      <w:proofErr w:type="spellEnd"/>
      <w:r w:rsidRPr="00413914">
        <w:rPr>
          <w:rFonts w:ascii="Times New Roman" w:eastAsia="Times New Roman" w:hAnsi="Times New Roman" w:cs="Times New Roman"/>
        </w:rPr>
        <w:t xml:space="preserve">=32dB. </w:t>
      </w:r>
      <w:r w:rsidR="001A7D84" w:rsidRPr="00413914">
        <w:rPr>
          <w:rFonts w:ascii="Times New Roman" w:eastAsia="Times New Roman" w:hAnsi="Times New Roman" w:cs="Times New Roman"/>
        </w:rPr>
        <w:t xml:space="preserve">I właściwej </w:t>
      </w:r>
      <w:r w:rsidR="00E35D64" w:rsidRPr="00413914">
        <w:rPr>
          <w:rFonts w:ascii="Times New Roman" w:eastAsia="Times New Roman" w:hAnsi="Times New Roman" w:cs="Times New Roman"/>
        </w:rPr>
        <w:t>klas</w:t>
      </w:r>
      <w:r w:rsidR="001A7D84" w:rsidRPr="00413914">
        <w:rPr>
          <w:rFonts w:ascii="Times New Roman" w:eastAsia="Times New Roman" w:hAnsi="Times New Roman" w:cs="Times New Roman"/>
        </w:rPr>
        <w:t>ie</w:t>
      </w:r>
      <w:r w:rsidR="00E35D64" w:rsidRPr="00413914">
        <w:rPr>
          <w:rFonts w:ascii="Times New Roman" w:eastAsia="Times New Roman" w:hAnsi="Times New Roman" w:cs="Times New Roman"/>
        </w:rPr>
        <w:t xml:space="preserve"> odporności p.poż</w:t>
      </w:r>
      <w:r w:rsidR="001A7D84" w:rsidRPr="00413914">
        <w:rPr>
          <w:rFonts w:ascii="Times New Roman" w:eastAsia="Times New Roman" w:hAnsi="Times New Roman" w:cs="Times New Roman"/>
        </w:rPr>
        <w:t>.,</w:t>
      </w:r>
      <w:r w:rsidR="00E35D64" w:rsidRPr="00413914">
        <w:rPr>
          <w:rFonts w:ascii="Times New Roman" w:eastAsia="Times New Roman" w:hAnsi="Times New Roman" w:cs="Times New Roman"/>
        </w:rPr>
        <w:t xml:space="preserve"> wyposażone w samozamykacz</w:t>
      </w:r>
    </w:p>
    <w:p w14:paraId="6505CF7D" w14:textId="2210CAE7" w:rsidR="00FE317A" w:rsidRPr="00413914" w:rsidRDefault="00FE317A" w:rsidP="000751D7">
      <w:pPr>
        <w:pStyle w:val="Akapitzlist"/>
        <w:widowControl w:val="0"/>
        <w:autoSpaceDN w:val="0"/>
        <w:spacing w:after="0" w:line="240" w:lineRule="auto"/>
        <w:ind w:left="0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Do łazienek z wentylacją – wg wymogów p.poż.</w:t>
      </w:r>
    </w:p>
    <w:p w14:paraId="2409D5C9" w14:textId="77777777" w:rsidR="008137A6" w:rsidRPr="00111B52" w:rsidRDefault="008137A6" w:rsidP="000751D7">
      <w:pPr>
        <w:widowControl w:val="0"/>
        <w:autoSpaceDN w:val="0"/>
        <w:spacing w:after="0" w:line="240" w:lineRule="auto"/>
        <w:jc w:val="both"/>
        <w:textAlignment w:val="baseline"/>
        <w:rPr>
          <w:rFonts w:ascii="Times New Roman" w:hAnsi="Times New Roman" w:cs="Times New Roman"/>
        </w:rPr>
      </w:pPr>
      <w:r w:rsidRPr="00111B52">
        <w:rPr>
          <w:rFonts w:ascii="Times New Roman" w:hAnsi="Times New Roman" w:cs="Times New Roman"/>
        </w:rPr>
        <w:t xml:space="preserve">Przy drzwiach, gdzie został przewidziany montaż elektrozamka należy przewidzieć następujące przesłanki: </w:t>
      </w:r>
    </w:p>
    <w:p w14:paraId="285B4268" w14:textId="77777777" w:rsidR="008137A6" w:rsidRPr="00413914" w:rsidRDefault="008137A6" w:rsidP="000751D7">
      <w:pPr>
        <w:pStyle w:val="Akapitzlist"/>
        <w:widowControl w:val="0"/>
        <w:numPr>
          <w:ilvl w:val="1"/>
          <w:numId w:val="18"/>
        </w:numPr>
        <w:autoSpaceDN w:val="0"/>
        <w:spacing w:after="0" w:line="240" w:lineRule="auto"/>
        <w:ind w:left="851" w:hanging="284"/>
        <w:contextualSpacing w:val="0"/>
        <w:jc w:val="both"/>
        <w:textAlignment w:val="baseline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color w:val="000000"/>
        </w:rPr>
        <w:t>możliwość zarządzania poprzez LAN z poziomu komputerów z systemem Windows 10,</w:t>
      </w:r>
    </w:p>
    <w:p w14:paraId="500F6712" w14:textId="77777777" w:rsidR="008137A6" w:rsidRPr="00413914" w:rsidRDefault="008137A6" w:rsidP="000751D7">
      <w:pPr>
        <w:pStyle w:val="Akapitzlist"/>
        <w:widowControl w:val="0"/>
        <w:numPr>
          <w:ilvl w:val="1"/>
          <w:numId w:val="18"/>
        </w:numPr>
        <w:autoSpaceDN w:val="0"/>
        <w:spacing w:after="0" w:line="240" w:lineRule="auto"/>
        <w:ind w:left="851" w:hanging="284"/>
        <w:contextualSpacing w:val="0"/>
        <w:jc w:val="both"/>
        <w:textAlignment w:val="baseline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color w:val="000000"/>
        </w:rPr>
        <w:t xml:space="preserve">kompatybilność z kartami zbliżeniowymi w standardzie </w:t>
      </w:r>
      <w:proofErr w:type="spellStart"/>
      <w:r w:rsidRPr="00413914">
        <w:rPr>
          <w:rFonts w:ascii="Times New Roman" w:hAnsi="Times New Roman" w:cs="Times New Roman"/>
          <w:color w:val="000000"/>
        </w:rPr>
        <w:t>Unique</w:t>
      </w:r>
      <w:proofErr w:type="spellEnd"/>
      <w:r w:rsidRPr="00413914">
        <w:rPr>
          <w:rFonts w:ascii="Times New Roman" w:hAnsi="Times New Roman" w:cs="Times New Roman"/>
          <w:color w:val="000000"/>
        </w:rPr>
        <w:t>,</w:t>
      </w:r>
    </w:p>
    <w:p w14:paraId="79F20ED4" w14:textId="77777777" w:rsidR="008137A6" w:rsidRPr="00413914" w:rsidRDefault="008137A6" w:rsidP="000751D7">
      <w:pPr>
        <w:pStyle w:val="Akapitzlist"/>
        <w:widowControl w:val="0"/>
        <w:numPr>
          <w:ilvl w:val="1"/>
          <w:numId w:val="18"/>
        </w:numPr>
        <w:autoSpaceDN w:val="0"/>
        <w:spacing w:after="0" w:line="240" w:lineRule="auto"/>
        <w:ind w:left="851" w:hanging="284"/>
        <w:contextualSpacing w:val="0"/>
        <w:jc w:val="both"/>
        <w:textAlignment w:val="baseline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color w:val="000000"/>
        </w:rPr>
        <w:t>autonomiczność, czyli możliwość pracy bez konieczności integracji z usługami katalogowymi,</w:t>
      </w:r>
    </w:p>
    <w:p w14:paraId="562FCD6E" w14:textId="77777777" w:rsidR="008137A6" w:rsidRPr="00413914" w:rsidRDefault="008137A6" w:rsidP="000751D7">
      <w:pPr>
        <w:pStyle w:val="Akapitzlist"/>
        <w:widowControl w:val="0"/>
        <w:numPr>
          <w:ilvl w:val="1"/>
          <w:numId w:val="18"/>
        </w:numPr>
        <w:autoSpaceDN w:val="0"/>
        <w:spacing w:after="0" w:line="240" w:lineRule="auto"/>
        <w:ind w:left="851" w:hanging="284"/>
        <w:contextualSpacing w:val="0"/>
        <w:jc w:val="both"/>
        <w:textAlignment w:val="baseline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color w:val="000000"/>
        </w:rPr>
        <w:t>wyposażony w awaryjne zasilacze buforowe,</w:t>
      </w:r>
    </w:p>
    <w:p w14:paraId="02E8DCE4" w14:textId="77777777" w:rsidR="008137A6" w:rsidRPr="00413914" w:rsidRDefault="008137A6" w:rsidP="000751D7">
      <w:pPr>
        <w:pStyle w:val="Akapitzlist"/>
        <w:widowControl w:val="0"/>
        <w:numPr>
          <w:ilvl w:val="1"/>
          <w:numId w:val="18"/>
        </w:numPr>
        <w:autoSpaceDN w:val="0"/>
        <w:spacing w:after="0" w:line="240" w:lineRule="auto"/>
        <w:ind w:left="851" w:hanging="284"/>
        <w:contextualSpacing w:val="0"/>
        <w:jc w:val="both"/>
        <w:textAlignment w:val="baseline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  <w:color w:val="000000"/>
        </w:rPr>
        <w:t>możliwość logowania wydarzeń.</w:t>
      </w:r>
    </w:p>
    <w:p w14:paraId="3A6EC7D5" w14:textId="77777777" w:rsidR="008137A6" w:rsidRPr="00111B52" w:rsidRDefault="008137A6" w:rsidP="00111B52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hAnsi="Times New Roman" w:cs="Times New Roman"/>
        </w:rPr>
      </w:pPr>
      <w:r w:rsidRPr="00111B52">
        <w:rPr>
          <w:rFonts w:ascii="Times New Roman" w:hAnsi="Times New Roman" w:cs="Times New Roman"/>
        </w:rPr>
        <w:t>Wszystkie montowane drzwi powinny być w tym samym kolorze stylistyce i wykonaniu oraz posiadać zamki na wkładki najlepiej z systemem klucza generalnego.</w:t>
      </w:r>
    </w:p>
    <w:p w14:paraId="6DA4F5C2" w14:textId="77777777" w:rsidR="008137A6" w:rsidRPr="00413914" w:rsidRDefault="008137A6" w:rsidP="00413914">
      <w:pPr>
        <w:pStyle w:val="Akapitzlist"/>
        <w:widowControl w:val="0"/>
        <w:autoSpaceDN w:val="0"/>
        <w:spacing w:after="120" w:line="240" w:lineRule="auto"/>
        <w:ind w:left="0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</w:p>
    <w:p w14:paraId="1D2CE0A0" w14:textId="2D3F5529" w:rsidR="00750484" w:rsidRPr="00ED672B" w:rsidRDefault="00750484" w:rsidP="00ED672B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567" w:hanging="283"/>
        <w:jc w:val="both"/>
        <w:textAlignment w:val="baseline"/>
        <w:rPr>
          <w:rFonts w:ascii="Times New Roman" w:eastAsia="Times New Roman" w:hAnsi="Times New Roman" w:cs="Times New Roman"/>
          <w:b/>
          <w:u w:val="single"/>
        </w:rPr>
      </w:pPr>
      <w:r w:rsidRPr="00ED672B">
        <w:rPr>
          <w:rFonts w:ascii="Times New Roman" w:eastAsia="Times New Roman" w:hAnsi="Times New Roman" w:cs="Times New Roman"/>
          <w:b/>
          <w:u w:val="single"/>
        </w:rPr>
        <w:t>Okna:</w:t>
      </w:r>
    </w:p>
    <w:p w14:paraId="15D599F1" w14:textId="07CE81DE" w:rsidR="00750484" w:rsidRPr="00413914" w:rsidRDefault="00750484" w:rsidP="00413914">
      <w:pPr>
        <w:pStyle w:val="Akapitzlist"/>
        <w:widowControl w:val="0"/>
        <w:autoSpaceDN w:val="0"/>
        <w:spacing w:after="120" w:line="240" w:lineRule="auto"/>
        <w:ind w:left="0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 xml:space="preserve">Wykonane z </w:t>
      </w:r>
      <w:r w:rsidR="00E35D64" w:rsidRPr="00413914">
        <w:rPr>
          <w:rFonts w:ascii="Times New Roman" w:eastAsia="Times New Roman" w:hAnsi="Times New Roman" w:cs="Times New Roman"/>
        </w:rPr>
        <w:t xml:space="preserve">profili </w:t>
      </w:r>
      <w:r w:rsidRPr="00413914">
        <w:rPr>
          <w:rFonts w:ascii="Times New Roman" w:eastAsia="Times New Roman" w:hAnsi="Times New Roman" w:cs="Times New Roman"/>
        </w:rPr>
        <w:t xml:space="preserve">PCV uchylno-rozwieralne, 3 szybowe z minimalnym współczynnikiem U=0,9W (m2*K), w kolorze </w:t>
      </w:r>
      <w:r w:rsidRPr="00ED672B">
        <w:rPr>
          <w:rFonts w:ascii="Times New Roman" w:eastAsia="Times New Roman" w:hAnsi="Times New Roman" w:cs="Times New Roman"/>
        </w:rPr>
        <w:t>szarym</w:t>
      </w:r>
      <w:r w:rsidR="00ED672B">
        <w:rPr>
          <w:rFonts w:ascii="Times New Roman" w:eastAsia="Times New Roman" w:hAnsi="Times New Roman" w:cs="Times New Roman"/>
        </w:rPr>
        <w:t xml:space="preserve"> lub </w:t>
      </w:r>
      <w:r w:rsidRPr="00ED672B">
        <w:rPr>
          <w:rFonts w:ascii="Times New Roman" w:eastAsia="Times New Roman" w:hAnsi="Times New Roman" w:cs="Times New Roman"/>
        </w:rPr>
        <w:t xml:space="preserve">białym </w:t>
      </w:r>
      <w:r w:rsidRPr="00413914">
        <w:rPr>
          <w:rFonts w:ascii="Times New Roman" w:eastAsia="Times New Roman" w:hAnsi="Times New Roman" w:cs="Times New Roman"/>
        </w:rPr>
        <w:t xml:space="preserve">zaopatrzone w nawiewniki </w:t>
      </w:r>
      <w:proofErr w:type="spellStart"/>
      <w:r w:rsidRPr="00413914">
        <w:rPr>
          <w:rFonts w:ascii="Times New Roman" w:eastAsia="Times New Roman" w:hAnsi="Times New Roman" w:cs="Times New Roman"/>
        </w:rPr>
        <w:t>higrosterowane</w:t>
      </w:r>
      <w:proofErr w:type="spellEnd"/>
      <w:r w:rsidRPr="00413914">
        <w:rPr>
          <w:rFonts w:ascii="Times New Roman" w:eastAsia="Times New Roman" w:hAnsi="Times New Roman" w:cs="Times New Roman"/>
        </w:rPr>
        <w:t xml:space="preserve"> samoregulujące.</w:t>
      </w:r>
      <w:r w:rsidR="00B94209" w:rsidRPr="00413914">
        <w:rPr>
          <w:rFonts w:ascii="Times New Roman" w:eastAsia="Times New Roman" w:hAnsi="Times New Roman" w:cs="Times New Roman"/>
        </w:rPr>
        <w:t xml:space="preserve"> Pod oknami zastosować „listwę </w:t>
      </w:r>
      <w:r w:rsidR="00735EDF" w:rsidRPr="00413914">
        <w:rPr>
          <w:rFonts w:ascii="Times New Roman" w:eastAsia="Times New Roman" w:hAnsi="Times New Roman" w:cs="Times New Roman"/>
        </w:rPr>
        <w:t xml:space="preserve">systemową </w:t>
      </w:r>
      <w:proofErr w:type="spellStart"/>
      <w:r w:rsidR="00735EDF" w:rsidRPr="00413914">
        <w:rPr>
          <w:rFonts w:ascii="Times New Roman" w:eastAsia="Times New Roman" w:hAnsi="Times New Roman" w:cs="Times New Roman"/>
        </w:rPr>
        <w:t>pod</w:t>
      </w:r>
      <w:r w:rsidR="00B94209" w:rsidRPr="00413914">
        <w:rPr>
          <w:rFonts w:ascii="Times New Roman" w:eastAsia="Times New Roman" w:hAnsi="Times New Roman" w:cs="Times New Roman"/>
        </w:rPr>
        <w:t>parapetow</w:t>
      </w:r>
      <w:r w:rsidR="00ED672B">
        <w:rPr>
          <w:rFonts w:ascii="Times New Roman" w:eastAsia="Times New Roman" w:hAnsi="Times New Roman" w:cs="Times New Roman"/>
        </w:rPr>
        <w:t>ą</w:t>
      </w:r>
      <w:proofErr w:type="spellEnd"/>
      <w:r w:rsidR="00B94209" w:rsidRPr="00413914">
        <w:rPr>
          <w:rFonts w:ascii="Times New Roman" w:eastAsia="Times New Roman" w:hAnsi="Times New Roman" w:cs="Times New Roman"/>
        </w:rPr>
        <w:t>”.</w:t>
      </w:r>
    </w:p>
    <w:p w14:paraId="0DBFA439" w14:textId="06EAB6ED" w:rsidR="00B94209" w:rsidRPr="00413914" w:rsidRDefault="00B94209" w:rsidP="00413914">
      <w:pPr>
        <w:pStyle w:val="Akapitzlist"/>
        <w:widowControl w:val="0"/>
        <w:autoSpaceDN w:val="0"/>
        <w:spacing w:after="120" w:line="240" w:lineRule="auto"/>
        <w:ind w:left="0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Parapety wewnętrzne – granit (Strzegom).</w:t>
      </w:r>
    </w:p>
    <w:p w14:paraId="7578690D" w14:textId="4D2AC0F8" w:rsidR="00B94209" w:rsidRPr="00413914" w:rsidRDefault="00B94209" w:rsidP="00413914">
      <w:pPr>
        <w:pStyle w:val="Akapitzlist"/>
        <w:widowControl w:val="0"/>
        <w:autoSpaceDN w:val="0"/>
        <w:spacing w:after="120" w:line="240" w:lineRule="auto"/>
        <w:ind w:left="0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 xml:space="preserve">Parapety zewnętrzne </w:t>
      </w:r>
      <w:r w:rsidR="00E35D64" w:rsidRPr="00413914">
        <w:rPr>
          <w:rFonts w:ascii="Times New Roman" w:eastAsia="Times New Roman" w:hAnsi="Times New Roman" w:cs="Times New Roman"/>
        </w:rPr>
        <w:t>–</w:t>
      </w:r>
      <w:r w:rsidRPr="00413914">
        <w:rPr>
          <w:rFonts w:ascii="Times New Roman" w:eastAsia="Times New Roman" w:hAnsi="Times New Roman" w:cs="Times New Roman"/>
        </w:rPr>
        <w:t xml:space="preserve"> </w:t>
      </w:r>
      <w:r w:rsidR="00E35D64" w:rsidRPr="00ED672B">
        <w:rPr>
          <w:rFonts w:ascii="Times New Roman" w:eastAsia="Times New Roman" w:hAnsi="Times New Roman" w:cs="Times New Roman"/>
        </w:rPr>
        <w:t>klinkier</w:t>
      </w:r>
      <w:r w:rsidR="00ED672B">
        <w:rPr>
          <w:rFonts w:ascii="Times New Roman" w:eastAsia="Times New Roman" w:hAnsi="Times New Roman" w:cs="Times New Roman"/>
        </w:rPr>
        <w:t xml:space="preserve"> </w:t>
      </w:r>
      <w:r w:rsidR="00E35D64" w:rsidRPr="00ED672B">
        <w:rPr>
          <w:rFonts w:ascii="Times New Roman" w:eastAsia="Times New Roman" w:hAnsi="Times New Roman" w:cs="Times New Roman"/>
        </w:rPr>
        <w:t xml:space="preserve">lub aluminiowe typu płytka </w:t>
      </w:r>
      <w:proofErr w:type="spellStart"/>
      <w:r w:rsidR="00E35D64" w:rsidRPr="00ED672B">
        <w:rPr>
          <w:rFonts w:ascii="Times New Roman" w:eastAsia="Times New Roman" w:hAnsi="Times New Roman" w:cs="Times New Roman"/>
        </w:rPr>
        <w:t>softline</w:t>
      </w:r>
      <w:proofErr w:type="spellEnd"/>
    </w:p>
    <w:p w14:paraId="233CDB11" w14:textId="77777777" w:rsidR="00ED672B" w:rsidRDefault="00750484" w:rsidP="00ED672B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567" w:hanging="283"/>
        <w:jc w:val="both"/>
        <w:textAlignment w:val="baseline"/>
        <w:rPr>
          <w:rFonts w:ascii="Times New Roman" w:eastAsia="Times New Roman" w:hAnsi="Times New Roman" w:cs="Times New Roman"/>
          <w:b/>
        </w:rPr>
      </w:pPr>
      <w:r w:rsidRPr="00ED672B">
        <w:rPr>
          <w:rFonts w:ascii="Times New Roman" w:eastAsia="Times New Roman" w:hAnsi="Times New Roman" w:cs="Times New Roman"/>
          <w:b/>
          <w:u w:val="single"/>
        </w:rPr>
        <w:t>Elewacja</w:t>
      </w:r>
      <w:r w:rsidR="0023790E" w:rsidRPr="00ED672B">
        <w:rPr>
          <w:rFonts w:ascii="Times New Roman" w:eastAsia="Times New Roman" w:hAnsi="Times New Roman" w:cs="Times New Roman"/>
          <w:b/>
          <w:u w:val="single"/>
        </w:rPr>
        <w:t>:</w:t>
      </w:r>
      <w:r w:rsidR="0023790E" w:rsidRPr="00ED672B">
        <w:rPr>
          <w:rFonts w:ascii="Times New Roman" w:eastAsia="Times New Roman" w:hAnsi="Times New Roman" w:cs="Times New Roman"/>
          <w:b/>
        </w:rPr>
        <w:t xml:space="preserve"> </w:t>
      </w:r>
    </w:p>
    <w:p w14:paraId="3D899940" w14:textId="65788644" w:rsidR="008137A6" w:rsidRPr="00ED672B" w:rsidRDefault="00ED672B" w:rsidP="00ED672B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</w:rPr>
      </w:pPr>
      <w:r w:rsidRPr="00ED672B">
        <w:rPr>
          <w:rFonts w:ascii="Times New Roman" w:eastAsia="Times New Roman" w:hAnsi="Times New Roman" w:cs="Times New Roman"/>
        </w:rPr>
        <w:t>K</w:t>
      </w:r>
      <w:r w:rsidR="0023790E" w:rsidRPr="00ED672B">
        <w:rPr>
          <w:rFonts w:ascii="Times New Roman" w:eastAsia="Times New Roman" w:hAnsi="Times New Roman" w:cs="Times New Roman"/>
        </w:rPr>
        <w:t>olor zamiast różowego jasno szary, zamiast brązowego ciemnozielony.</w:t>
      </w:r>
      <w:r>
        <w:rPr>
          <w:rFonts w:ascii="Times New Roman" w:eastAsia="Times New Roman" w:hAnsi="Times New Roman" w:cs="Times New Roman"/>
        </w:rPr>
        <w:t xml:space="preserve"> </w:t>
      </w:r>
      <w:r w:rsidR="006A15D6" w:rsidRPr="00ED672B">
        <w:rPr>
          <w:rFonts w:ascii="Times New Roman" w:eastAsia="Times New Roman" w:hAnsi="Times New Roman" w:cs="Times New Roman"/>
        </w:rPr>
        <w:t>Uzupełnienie i m</w:t>
      </w:r>
      <w:r w:rsidR="008137A6" w:rsidRPr="00ED672B">
        <w:rPr>
          <w:rFonts w:ascii="Times New Roman" w:eastAsia="Times New Roman" w:hAnsi="Times New Roman" w:cs="Times New Roman"/>
        </w:rPr>
        <w:t xml:space="preserve">alowanie elewacji </w:t>
      </w:r>
      <w:r w:rsidR="008137A6" w:rsidRPr="00ED672B">
        <w:rPr>
          <w:rFonts w:ascii="Times New Roman" w:eastAsia="Times New Roman" w:hAnsi="Times New Roman" w:cs="Times New Roman"/>
        </w:rPr>
        <w:lastRenderedPageBreak/>
        <w:t xml:space="preserve">budynku </w:t>
      </w:r>
    </w:p>
    <w:p w14:paraId="62C8F5D4" w14:textId="77777777" w:rsidR="008137A6" w:rsidRPr="00413914" w:rsidRDefault="008137A6" w:rsidP="000751D7">
      <w:pPr>
        <w:widowControl w:val="0"/>
        <w:autoSpaceDN w:val="0"/>
        <w:spacing w:after="0" w:line="240" w:lineRule="auto"/>
        <w:jc w:val="both"/>
        <w:textAlignment w:val="baseline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>Należy przed przystąpieniem do malowania wykonać:</w:t>
      </w:r>
    </w:p>
    <w:p w14:paraId="528BAE17" w14:textId="44BD26B8" w:rsidR="008137A6" w:rsidRPr="00413914" w:rsidRDefault="008137A6" w:rsidP="000751D7">
      <w:pPr>
        <w:pStyle w:val="Akapitzlist"/>
        <w:widowControl w:val="0"/>
        <w:numPr>
          <w:ilvl w:val="0"/>
          <w:numId w:val="21"/>
        </w:numPr>
        <w:autoSpaceDN w:val="0"/>
        <w:spacing w:after="0" w:line="240" w:lineRule="auto"/>
        <w:ind w:left="567" w:hanging="283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hAnsi="Times New Roman" w:cs="Times New Roman"/>
        </w:rPr>
        <w:t>badania istniejącego tynku na odspojenie poprzez opłukanie uszkodzonych tynków na ścianach i cokole (przed malowaniem należy uwzględnić konieczność uzupełnień warstw tynków i uszkodzeń)</w:t>
      </w:r>
      <w:r w:rsidR="00187EA1">
        <w:rPr>
          <w:rFonts w:ascii="Times New Roman" w:hAnsi="Times New Roman" w:cs="Times New Roman"/>
        </w:rPr>
        <w:t>;</w:t>
      </w:r>
    </w:p>
    <w:p w14:paraId="53A28DA8" w14:textId="70525E89" w:rsidR="008137A6" w:rsidRPr="00413914" w:rsidRDefault="008137A6" w:rsidP="000751D7">
      <w:pPr>
        <w:pStyle w:val="Akapitzlist"/>
        <w:widowControl w:val="0"/>
        <w:numPr>
          <w:ilvl w:val="0"/>
          <w:numId w:val="21"/>
        </w:numPr>
        <w:autoSpaceDN w:val="0"/>
        <w:spacing w:after="0" w:line="240" w:lineRule="auto"/>
        <w:ind w:left="567" w:hanging="283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hAnsi="Times New Roman" w:cs="Times New Roman"/>
        </w:rPr>
        <w:t>oczyszczenie fragmentów ścian pozbawionych tynku i wypełnienie ich tynkiem podkładowym cementowo-wapiennym odpowiednim dla danego systemu</w:t>
      </w:r>
      <w:r w:rsidR="00187EA1">
        <w:rPr>
          <w:rFonts w:ascii="Times New Roman" w:hAnsi="Times New Roman" w:cs="Times New Roman"/>
        </w:rPr>
        <w:t>;</w:t>
      </w:r>
    </w:p>
    <w:p w14:paraId="1E21560D" w14:textId="12D7F712" w:rsidR="008137A6" w:rsidRPr="00413914" w:rsidRDefault="008137A6" w:rsidP="000751D7">
      <w:pPr>
        <w:pStyle w:val="Akapitzlist"/>
        <w:widowControl w:val="0"/>
        <w:numPr>
          <w:ilvl w:val="0"/>
          <w:numId w:val="21"/>
        </w:numPr>
        <w:autoSpaceDN w:val="0"/>
        <w:spacing w:after="0" w:line="240" w:lineRule="auto"/>
        <w:ind w:left="567" w:hanging="283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hAnsi="Times New Roman" w:cs="Times New Roman"/>
        </w:rPr>
        <w:t>demontaż wszystkich elementów zewnętrznych ruchomych i zabezpieczenie wszystkich elementów stałych przymocowanych do budynku</w:t>
      </w:r>
      <w:r w:rsidR="00187EA1">
        <w:rPr>
          <w:rFonts w:ascii="Times New Roman" w:hAnsi="Times New Roman" w:cs="Times New Roman"/>
        </w:rPr>
        <w:t>;</w:t>
      </w:r>
    </w:p>
    <w:p w14:paraId="7FEEF966" w14:textId="3D2B99D8" w:rsidR="008137A6" w:rsidRPr="00413914" w:rsidRDefault="008137A6" w:rsidP="000751D7">
      <w:pPr>
        <w:pStyle w:val="Akapitzlist"/>
        <w:widowControl w:val="0"/>
        <w:numPr>
          <w:ilvl w:val="0"/>
          <w:numId w:val="21"/>
        </w:numPr>
        <w:autoSpaceDN w:val="0"/>
        <w:spacing w:after="0" w:line="240" w:lineRule="auto"/>
        <w:ind w:left="567" w:hanging="283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hAnsi="Times New Roman" w:cs="Times New Roman"/>
        </w:rPr>
        <w:t>zabezpieczenie wszystkich detali i części budynku przed zachlapaniem farbami elewacyjnymi (okna, drzwi, balustrady, kraty) folią budowlaną</w:t>
      </w:r>
      <w:r w:rsidR="00187EA1">
        <w:rPr>
          <w:rFonts w:ascii="Times New Roman" w:hAnsi="Times New Roman" w:cs="Times New Roman"/>
        </w:rPr>
        <w:t>;</w:t>
      </w:r>
    </w:p>
    <w:p w14:paraId="0DE2C59A" w14:textId="77777777" w:rsidR="008137A6" w:rsidRPr="00413914" w:rsidRDefault="008137A6" w:rsidP="000751D7">
      <w:pPr>
        <w:pStyle w:val="Akapitzlist"/>
        <w:widowControl w:val="0"/>
        <w:numPr>
          <w:ilvl w:val="0"/>
          <w:numId w:val="21"/>
        </w:numPr>
        <w:autoSpaceDN w:val="0"/>
        <w:spacing w:after="0" w:line="240" w:lineRule="auto"/>
        <w:ind w:left="567" w:hanging="283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hAnsi="Times New Roman" w:cs="Times New Roman"/>
        </w:rPr>
        <w:t>impregnację struktury elewacji (struktura musi być wolna od agresji biologicznej - grzybów, pleśni, mchów) wraz z oczyszczeniem i zmyciem zabrudzeń, pyłu, kurzu.</w:t>
      </w:r>
    </w:p>
    <w:p w14:paraId="4FC36F0C" w14:textId="56D878CC" w:rsidR="008137A6" w:rsidRPr="00413914" w:rsidRDefault="008137A6" w:rsidP="000751D7">
      <w:pPr>
        <w:widowControl w:val="0"/>
        <w:autoSpaceDN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 xml:space="preserve">Ściany należy pomalować dwukrotnie farbą silikatową (kolory do uzgodnienia z zamawiającym). Po wykonanych robotach należy ponownie przymocować zdemontowane elementy, oczyścić i uprzątnąć teren oraz zutylizować wszelkie powstałe odpady. </w:t>
      </w:r>
    </w:p>
    <w:p w14:paraId="23382FAC" w14:textId="77777777" w:rsidR="008137A6" w:rsidRPr="00413914" w:rsidRDefault="008137A6" w:rsidP="00413914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</w:rPr>
      </w:pPr>
    </w:p>
    <w:p w14:paraId="5A734631" w14:textId="186D01EE" w:rsidR="008137A6" w:rsidRPr="00ED672B" w:rsidRDefault="00111B52" w:rsidP="00ED672B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567" w:hanging="283"/>
        <w:jc w:val="both"/>
        <w:textAlignment w:val="baseline"/>
        <w:rPr>
          <w:rFonts w:ascii="Times New Roman" w:eastAsia="Times New Roman" w:hAnsi="Times New Roman" w:cs="Times New Roman"/>
          <w:b/>
          <w:u w:val="single"/>
        </w:rPr>
      </w:pPr>
      <w:r w:rsidRPr="00ED672B">
        <w:rPr>
          <w:rFonts w:ascii="Times New Roman" w:eastAsia="Times New Roman" w:hAnsi="Times New Roman" w:cs="Times New Roman"/>
          <w:b/>
          <w:u w:val="single"/>
        </w:rPr>
        <w:t>Łazienki</w:t>
      </w:r>
      <w:r w:rsidR="008137A6" w:rsidRPr="00ED672B">
        <w:rPr>
          <w:rFonts w:ascii="Times New Roman" w:eastAsia="Times New Roman" w:hAnsi="Times New Roman" w:cs="Times New Roman"/>
          <w:b/>
          <w:u w:val="single"/>
        </w:rPr>
        <w:t xml:space="preserve"> znajdując</w:t>
      </w:r>
      <w:r w:rsidR="00B55DC3">
        <w:rPr>
          <w:rFonts w:ascii="Times New Roman" w:eastAsia="Times New Roman" w:hAnsi="Times New Roman" w:cs="Times New Roman"/>
          <w:b/>
          <w:u w:val="single"/>
        </w:rPr>
        <w:t>e</w:t>
      </w:r>
      <w:r w:rsidR="008137A6" w:rsidRPr="00ED672B">
        <w:rPr>
          <w:rFonts w:ascii="Times New Roman" w:eastAsia="Times New Roman" w:hAnsi="Times New Roman" w:cs="Times New Roman"/>
          <w:b/>
          <w:u w:val="single"/>
        </w:rPr>
        <w:t xml:space="preserve"> się w budynku </w:t>
      </w:r>
    </w:p>
    <w:p w14:paraId="4E4F55F1" w14:textId="26954C88" w:rsidR="008137A6" w:rsidRPr="00502F19" w:rsidRDefault="00502F19" w:rsidP="000751D7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  <w:u w:val="single"/>
        </w:rPr>
      </w:pPr>
      <w:r w:rsidRPr="00502F19">
        <w:rPr>
          <w:rFonts w:ascii="Times New Roman" w:eastAsia="Times New Roman" w:hAnsi="Times New Roman" w:cs="Times New Roman"/>
        </w:rPr>
        <w:t>Ł</w:t>
      </w:r>
      <w:r w:rsidR="008137A6" w:rsidRPr="00502F19">
        <w:rPr>
          <w:rFonts w:ascii="Times New Roman" w:eastAsia="Times New Roman" w:hAnsi="Times New Roman" w:cs="Times New Roman"/>
        </w:rPr>
        <w:t>azienk</w:t>
      </w:r>
      <w:r w:rsidRPr="00502F19">
        <w:rPr>
          <w:rFonts w:ascii="Times New Roman" w:eastAsia="Times New Roman" w:hAnsi="Times New Roman" w:cs="Times New Roman"/>
        </w:rPr>
        <w:t>i</w:t>
      </w:r>
      <w:r w:rsidR="008137A6" w:rsidRPr="00502F19">
        <w:rPr>
          <w:rFonts w:ascii="Times New Roman" w:eastAsia="Times New Roman" w:hAnsi="Times New Roman" w:cs="Times New Roman"/>
        </w:rPr>
        <w:t xml:space="preserve"> należy zaprojektować </w:t>
      </w:r>
      <w:r>
        <w:rPr>
          <w:rFonts w:ascii="Times New Roman" w:eastAsia="Times New Roman" w:hAnsi="Times New Roman" w:cs="Times New Roman"/>
        </w:rPr>
        <w:t>aby zwiększyć ilość toalet, umieścić prysznic i bidet w łazienkach dla pracowników. Ł</w:t>
      </w:r>
      <w:r w:rsidR="008137A6" w:rsidRPr="00502F19">
        <w:rPr>
          <w:rFonts w:ascii="Times New Roman" w:eastAsia="Times New Roman" w:hAnsi="Times New Roman" w:cs="Times New Roman"/>
        </w:rPr>
        <w:t xml:space="preserve">azienki wymagają wymiany płytek (ściennych i podłogowych), białego montażu (umywalki, muszle klozetowe, pisuary, armatura), pojemniki na papier toaletowy oraz ręczniki papierowe, podgrzewacze wody, szafki na akcesoria do łazienki, lustra – dokumentacja projektowa musi obejmować kompleksowy remont łazienek. Ponadto w łazienkach konieczny jest remont instalacji pionowej i poziomej wodno-kanalizacyjnej </w:t>
      </w:r>
      <w:r>
        <w:rPr>
          <w:rFonts w:ascii="Times New Roman" w:eastAsia="Times New Roman" w:hAnsi="Times New Roman" w:cs="Times New Roman"/>
        </w:rPr>
        <w:t>oraz</w:t>
      </w:r>
      <w:r w:rsidR="008137A6" w:rsidRPr="00502F19">
        <w:rPr>
          <w:rFonts w:ascii="Times New Roman" w:eastAsia="Times New Roman" w:hAnsi="Times New Roman" w:cs="Times New Roman"/>
        </w:rPr>
        <w:t> elektrycznej.</w:t>
      </w:r>
      <w:r w:rsidR="00B355F0" w:rsidRPr="00502F19">
        <w:rPr>
          <w:rFonts w:ascii="Times New Roman" w:eastAsia="Times New Roman" w:hAnsi="Times New Roman" w:cs="Times New Roman"/>
        </w:rPr>
        <w:t xml:space="preserve"> Łazienk</w:t>
      </w:r>
      <w:r>
        <w:rPr>
          <w:rFonts w:ascii="Times New Roman" w:eastAsia="Times New Roman" w:hAnsi="Times New Roman" w:cs="Times New Roman"/>
        </w:rPr>
        <w:t>i</w:t>
      </w:r>
      <w:r w:rsidR="00B355F0" w:rsidRPr="00502F19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dla interesantów n</w:t>
      </w:r>
      <w:r w:rsidR="00B355F0" w:rsidRPr="00502F19">
        <w:rPr>
          <w:rFonts w:ascii="Times New Roman" w:eastAsia="Times New Roman" w:hAnsi="Times New Roman" w:cs="Times New Roman"/>
        </w:rPr>
        <w:t>ależy dostosować również dla osób niepełnosprawnych (drzwi, biały montaż).</w:t>
      </w:r>
    </w:p>
    <w:p w14:paraId="0653740A" w14:textId="0284B9FD" w:rsidR="00B355F0" w:rsidRPr="000751D7" w:rsidRDefault="00B355F0" w:rsidP="000751D7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</w:rPr>
      </w:pPr>
      <w:r w:rsidRPr="000751D7">
        <w:rPr>
          <w:rFonts w:ascii="Times New Roman" w:eastAsia="Times New Roman" w:hAnsi="Times New Roman" w:cs="Times New Roman"/>
          <w:b/>
        </w:rPr>
        <w:t>Projektant przeanalizuje i przeprowadzi inwentaryzację całego układu instalacji wodnej zimnej i ciepłej oraz kanalizacyjnej w celu dokonania jej całkowitej wymiany z montażem cyrkulacji i jednego źródła ciepłej wody w pomieszczeniach piwnicznych w zestawieniu z wykonywan</w:t>
      </w:r>
      <w:r w:rsidR="006403E4">
        <w:rPr>
          <w:rFonts w:ascii="Times New Roman" w:eastAsia="Times New Roman" w:hAnsi="Times New Roman" w:cs="Times New Roman"/>
          <w:b/>
        </w:rPr>
        <w:t>ą przebudową</w:t>
      </w:r>
      <w:r w:rsidRPr="000751D7">
        <w:rPr>
          <w:rFonts w:ascii="Times New Roman" w:eastAsia="Times New Roman" w:hAnsi="Times New Roman" w:cs="Times New Roman"/>
          <w:b/>
        </w:rPr>
        <w:t>.</w:t>
      </w:r>
    </w:p>
    <w:p w14:paraId="0DD82E17" w14:textId="2455B5F2" w:rsidR="0023790E" w:rsidRPr="00413914" w:rsidRDefault="0023790E" w:rsidP="00413914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</w:rPr>
      </w:pPr>
    </w:p>
    <w:p w14:paraId="656300E0" w14:textId="77777777" w:rsidR="00ED672B" w:rsidRPr="00ED672B" w:rsidRDefault="006A15D6" w:rsidP="00ED672B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567" w:hanging="283"/>
        <w:jc w:val="both"/>
        <w:textAlignment w:val="baseline"/>
        <w:rPr>
          <w:rFonts w:ascii="Times New Roman" w:eastAsia="Times New Roman" w:hAnsi="Times New Roman" w:cs="Times New Roman"/>
          <w:b/>
          <w:u w:val="single"/>
        </w:rPr>
      </w:pPr>
      <w:r w:rsidRPr="00ED672B">
        <w:rPr>
          <w:rFonts w:ascii="Times New Roman" w:eastAsia="Times New Roman" w:hAnsi="Times New Roman" w:cs="Times New Roman"/>
          <w:b/>
          <w:u w:val="single"/>
        </w:rPr>
        <w:t>O</w:t>
      </w:r>
      <w:r w:rsidR="00D23056" w:rsidRPr="00ED672B">
        <w:rPr>
          <w:rFonts w:ascii="Times New Roman" w:eastAsia="Times New Roman" w:hAnsi="Times New Roman" w:cs="Times New Roman"/>
          <w:b/>
          <w:u w:val="single"/>
        </w:rPr>
        <w:t xml:space="preserve">cieplenie sufitu </w:t>
      </w:r>
    </w:p>
    <w:p w14:paraId="603A2EBD" w14:textId="0F3AFF5B" w:rsidR="006F1DB6" w:rsidRPr="00ED672B" w:rsidRDefault="00D23056" w:rsidP="000751D7">
      <w:pPr>
        <w:widowControl w:val="0"/>
        <w:autoSpaceDN w:val="0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</w:rPr>
      </w:pPr>
      <w:r w:rsidRPr="00ED672B">
        <w:rPr>
          <w:rFonts w:ascii="Times New Roman" w:eastAsia="Times New Roman" w:hAnsi="Times New Roman" w:cs="Times New Roman"/>
        </w:rPr>
        <w:t xml:space="preserve">Konieczna jest izolacja termiczna pomieszczeń biurowych </w:t>
      </w:r>
      <w:r w:rsidR="00B355F0" w:rsidRPr="00ED672B">
        <w:rPr>
          <w:rFonts w:ascii="Times New Roman" w:eastAsia="Times New Roman" w:hAnsi="Times New Roman" w:cs="Times New Roman"/>
        </w:rPr>
        <w:t>Sali operacyjnej PT KRUS w</w:t>
      </w:r>
      <w:r w:rsidRPr="00ED672B">
        <w:rPr>
          <w:rFonts w:ascii="Times New Roman" w:eastAsia="Times New Roman" w:hAnsi="Times New Roman" w:cs="Times New Roman"/>
        </w:rPr>
        <w:t xml:space="preserve"> celu utrzymania prawidłowej temperatury</w:t>
      </w:r>
      <w:r w:rsidR="00B355F0" w:rsidRPr="00ED672B">
        <w:rPr>
          <w:rFonts w:ascii="Times New Roman" w:eastAsia="Times New Roman" w:hAnsi="Times New Roman" w:cs="Times New Roman"/>
        </w:rPr>
        <w:t xml:space="preserve">. </w:t>
      </w:r>
      <w:r w:rsidR="006F1DB6" w:rsidRPr="00ED672B">
        <w:rPr>
          <w:rFonts w:ascii="Times New Roman" w:eastAsia="Times New Roman" w:hAnsi="Times New Roman" w:cs="Times New Roman"/>
        </w:rPr>
        <w:t xml:space="preserve">Dokumentacja projektowa </w:t>
      </w:r>
      <w:r w:rsidR="00502F19" w:rsidRPr="00ED672B">
        <w:rPr>
          <w:rFonts w:ascii="Times New Roman" w:eastAsia="Times New Roman" w:hAnsi="Times New Roman" w:cs="Times New Roman"/>
        </w:rPr>
        <w:t>winna</w:t>
      </w:r>
      <w:r w:rsidR="006F1DB6" w:rsidRPr="00ED672B">
        <w:rPr>
          <w:rFonts w:ascii="Times New Roman" w:eastAsia="Times New Roman" w:hAnsi="Times New Roman" w:cs="Times New Roman"/>
        </w:rPr>
        <w:t xml:space="preserve"> zawierać:</w:t>
      </w:r>
    </w:p>
    <w:p w14:paraId="3AE7BDE4" w14:textId="2CE3D9CD" w:rsidR="006F1DB6" w:rsidRPr="00413914" w:rsidRDefault="006F1DB6" w:rsidP="000751D7">
      <w:pPr>
        <w:pStyle w:val="Akapitzlist"/>
        <w:widowControl w:val="0"/>
        <w:numPr>
          <w:ilvl w:val="2"/>
          <w:numId w:val="19"/>
        </w:numPr>
        <w:autoSpaceDN w:val="0"/>
        <w:spacing w:after="0" w:line="240" w:lineRule="auto"/>
        <w:ind w:left="1276" w:hanging="425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 xml:space="preserve">demontaż i utylizację sufitu podwieszanego wraz z obecnym oświetleniem, </w:t>
      </w:r>
    </w:p>
    <w:p w14:paraId="4354A8C6" w14:textId="0A89B30C" w:rsidR="006F1DB6" w:rsidRPr="00413914" w:rsidRDefault="006F1DB6" w:rsidP="000751D7">
      <w:pPr>
        <w:pStyle w:val="Akapitzlist"/>
        <w:widowControl w:val="0"/>
        <w:numPr>
          <w:ilvl w:val="2"/>
          <w:numId w:val="19"/>
        </w:numPr>
        <w:autoSpaceDN w:val="0"/>
        <w:spacing w:after="0" w:line="240" w:lineRule="auto"/>
        <w:ind w:left="1276" w:hanging="425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docieplenie wełną mineralną,</w:t>
      </w:r>
    </w:p>
    <w:p w14:paraId="54779486" w14:textId="28D21AA7" w:rsidR="006F1DB6" w:rsidRPr="00413914" w:rsidRDefault="006F1DB6" w:rsidP="000751D7">
      <w:pPr>
        <w:pStyle w:val="Akapitzlist"/>
        <w:widowControl w:val="0"/>
        <w:numPr>
          <w:ilvl w:val="2"/>
          <w:numId w:val="19"/>
        </w:numPr>
        <w:autoSpaceDN w:val="0"/>
        <w:spacing w:after="0" w:line="240" w:lineRule="auto"/>
        <w:ind w:left="1276" w:hanging="425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montaż nowego sufitu podwieszanego</w:t>
      </w:r>
      <w:r w:rsidR="00BD1D08" w:rsidRPr="00413914">
        <w:rPr>
          <w:rFonts w:ascii="Times New Roman" w:eastAsia="Times New Roman" w:hAnsi="Times New Roman" w:cs="Times New Roman"/>
        </w:rPr>
        <w:t>,</w:t>
      </w:r>
    </w:p>
    <w:p w14:paraId="3C275016" w14:textId="246E17E1" w:rsidR="006F1DB6" w:rsidRPr="00413914" w:rsidRDefault="006F1DB6" w:rsidP="000751D7">
      <w:pPr>
        <w:pStyle w:val="Akapitzlist"/>
        <w:widowControl w:val="0"/>
        <w:numPr>
          <w:ilvl w:val="2"/>
          <w:numId w:val="19"/>
        </w:numPr>
        <w:autoSpaceDN w:val="0"/>
        <w:spacing w:after="0" w:line="240" w:lineRule="auto"/>
        <w:ind w:left="1276" w:hanging="425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montaż nowych lamp oświetleniowych</w:t>
      </w:r>
      <w:r w:rsidR="00BD1D08" w:rsidRPr="00413914">
        <w:rPr>
          <w:rFonts w:ascii="Times New Roman" w:eastAsia="Times New Roman" w:hAnsi="Times New Roman" w:cs="Times New Roman"/>
        </w:rPr>
        <w:t>,</w:t>
      </w:r>
    </w:p>
    <w:p w14:paraId="22251E8E" w14:textId="6A8F4E34" w:rsidR="00EA70C1" w:rsidRPr="00413914" w:rsidRDefault="00EA70C1" w:rsidP="000751D7">
      <w:pPr>
        <w:pStyle w:val="Akapitzlist"/>
        <w:widowControl w:val="0"/>
        <w:numPr>
          <w:ilvl w:val="2"/>
          <w:numId w:val="19"/>
        </w:numPr>
        <w:autoSpaceDN w:val="0"/>
        <w:spacing w:after="0" w:line="240" w:lineRule="auto"/>
        <w:ind w:left="1276" w:hanging="425"/>
        <w:contextualSpacing w:val="0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>montaż czujek SSP</w:t>
      </w:r>
      <w:r w:rsidR="00502F19">
        <w:rPr>
          <w:rFonts w:ascii="Times New Roman" w:eastAsia="Times New Roman" w:hAnsi="Times New Roman" w:cs="Times New Roman"/>
        </w:rPr>
        <w:t>; klimatyzatorów</w:t>
      </w:r>
    </w:p>
    <w:p w14:paraId="4BC64262" w14:textId="77777777" w:rsidR="00B355F0" w:rsidRPr="00413914" w:rsidRDefault="00B355F0" w:rsidP="00413914">
      <w:pPr>
        <w:widowControl w:val="0"/>
        <w:autoSpaceDN w:val="0"/>
        <w:spacing w:after="120" w:line="240" w:lineRule="auto"/>
        <w:ind w:left="426"/>
        <w:jc w:val="both"/>
        <w:textAlignment w:val="baseline"/>
        <w:rPr>
          <w:rFonts w:ascii="Times New Roman" w:eastAsia="Times New Roman" w:hAnsi="Times New Roman" w:cs="Times New Roman"/>
        </w:rPr>
      </w:pPr>
    </w:p>
    <w:p w14:paraId="01051AF0" w14:textId="1BE97581" w:rsidR="00DB4EB9" w:rsidRPr="00ED672B" w:rsidRDefault="005D01F8" w:rsidP="00ED672B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567" w:hanging="283"/>
        <w:jc w:val="both"/>
        <w:textAlignment w:val="baseline"/>
        <w:rPr>
          <w:rFonts w:ascii="Times New Roman" w:eastAsia="Times New Roman" w:hAnsi="Times New Roman" w:cs="Times New Roman"/>
          <w:b/>
          <w:u w:val="single"/>
        </w:rPr>
      </w:pPr>
      <w:r w:rsidRPr="00ED672B">
        <w:rPr>
          <w:rFonts w:ascii="Times New Roman" w:eastAsia="Times New Roman" w:hAnsi="Times New Roman" w:cs="Times New Roman"/>
          <w:b/>
          <w:u w:val="single"/>
        </w:rPr>
        <w:t xml:space="preserve">Naprawa </w:t>
      </w:r>
      <w:r w:rsidR="00E75324" w:rsidRPr="00ED672B">
        <w:rPr>
          <w:rFonts w:ascii="Times New Roman" w:eastAsia="Times New Roman" w:hAnsi="Times New Roman" w:cs="Times New Roman"/>
          <w:b/>
          <w:u w:val="single"/>
        </w:rPr>
        <w:t xml:space="preserve">ścian, </w:t>
      </w:r>
      <w:r w:rsidR="00DB4EB9" w:rsidRPr="00ED672B">
        <w:rPr>
          <w:rFonts w:ascii="Times New Roman" w:eastAsia="Times New Roman" w:hAnsi="Times New Roman" w:cs="Times New Roman"/>
          <w:b/>
          <w:u w:val="single"/>
        </w:rPr>
        <w:t xml:space="preserve">demontaż starych ścianek i </w:t>
      </w:r>
      <w:r w:rsidR="00E75324" w:rsidRPr="00ED672B">
        <w:rPr>
          <w:rFonts w:ascii="Times New Roman" w:eastAsia="Times New Roman" w:hAnsi="Times New Roman" w:cs="Times New Roman"/>
          <w:b/>
          <w:u w:val="single"/>
        </w:rPr>
        <w:t>d</w:t>
      </w:r>
      <w:r w:rsidR="00510C87" w:rsidRPr="00ED672B">
        <w:rPr>
          <w:rFonts w:ascii="Times New Roman" w:eastAsia="Times New Roman" w:hAnsi="Times New Roman" w:cs="Times New Roman"/>
          <w:b/>
          <w:u w:val="single"/>
        </w:rPr>
        <w:t>obudowanie nowych</w:t>
      </w:r>
      <w:r w:rsidRPr="00ED672B">
        <w:rPr>
          <w:rFonts w:ascii="Times New Roman" w:eastAsia="Times New Roman" w:hAnsi="Times New Roman" w:cs="Times New Roman"/>
          <w:b/>
          <w:u w:val="single"/>
        </w:rPr>
        <w:t xml:space="preserve"> </w:t>
      </w:r>
    </w:p>
    <w:p w14:paraId="1410794C" w14:textId="16B818C7" w:rsidR="009A678D" w:rsidRPr="00ED672B" w:rsidRDefault="009A678D" w:rsidP="00ED672B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567" w:hanging="283"/>
        <w:jc w:val="both"/>
        <w:textAlignment w:val="baseline"/>
        <w:rPr>
          <w:rFonts w:ascii="Times New Roman" w:eastAsia="Times New Roman" w:hAnsi="Times New Roman" w:cs="Times New Roman"/>
          <w:b/>
          <w:u w:val="single"/>
        </w:rPr>
      </w:pPr>
      <w:r w:rsidRPr="00ED672B">
        <w:rPr>
          <w:rFonts w:ascii="Times New Roman" w:eastAsia="Times New Roman" w:hAnsi="Times New Roman" w:cs="Times New Roman"/>
          <w:b/>
          <w:u w:val="single"/>
        </w:rPr>
        <w:t>Sala obsługi interesantów/hol główny</w:t>
      </w:r>
      <w:r w:rsidR="00E27B3E" w:rsidRPr="00ED672B">
        <w:rPr>
          <w:rFonts w:ascii="Times New Roman" w:eastAsia="Times New Roman" w:hAnsi="Times New Roman" w:cs="Times New Roman"/>
          <w:b/>
          <w:u w:val="single"/>
        </w:rPr>
        <w:t xml:space="preserve"> – zaprojektować rozwiązanie</w:t>
      </w:r>
    </w:p>
    <w:p w14:paraId="1DA8000C" w14:textId="77777777" w:rsidR="00E27B3E" w:rsidRPr="00413914" w:rsidRDefault="009A678D" w:rsidP="00111B52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 xml:space="preserve">Dokumentacja projektowa zakładać musi oddzielenie </w:t>
      </w:r>
      <w:r w:rsidR="007478ED" w:rsidRPr="00413914">
        <w:rPr>
          <w:rFonts w:ascii="Times New Roman" w:eastAsia="Times New Roman" w:hAnsi="Times New Roman" w:cs="Times New Roman"/>
        </w:rPr>
        <w:t>p</w:t>
      </w:r>
      <w:r w:rsidRPr="00413914">
        <w:rPr>
          <w:rFonts w:ascii="Times New Roman" w:eastAsia="Times New Roman" w:hAnsi="Times New Roman" w:cs="Times New Roman"/>
        </w:rPr>
        <w:t xml:space="preserve">omieszczenia do obsługi interesantów, </w:t>
      </w:r>
      <w:r w:rsidR="007478ED" w:rsidRPr="00413914">
        <w:rPr>
          <w:rFonts w:ascii="Times New Roman" w:eastAsia="Times New Roman" w:hAnsi="Times New Roman" w:cs="Times New Roman"/>
        </w:rPr>
        <w:t xml:space="preserve">Sala obsługi interesantów powinna zostać oddzielona </w:t>
      </w:r>
      <w:r w:rsidR="00D91055" w:rsidRPr="00413914">
        <w:rPr>
          <w:rFonts w:ascii="Times New Roman" w:eastAsia="Times New Roman" w:hAnsi="Times New Roman" w:cs="Times New Roman"/>
        </w:rPr>
        <w:t xml:space="preserve">ścianą wykonaną ze </w:t>
      </w:r>
      <w:r w:rsidR="000F7A79" w:rsidRPr="00413914">
        <w:rPr>
          <w:rFonts w:ascii="Times New Roman" w:eastAsia="Times New Roman" w:hAnsi="Times New Roman" w:cs="Times New Roman"/>
        </w:rPr>
        <w:t xml:space="preserve">szkła </w:t>
      </w:r>
      <w:r w:rsidR="00D91055" w:rsidRPr="00413914">
        <w:rPr>
          <w:rFonts w:ascii="Times New Roman" w:eastAsia="Times New Roman" w:hAnsi="Times New Roman" w:cs="Times New Roman"/>
        </w:rPr>
        <w:t>opartego na konstrukcji aluminiowej</w:t>
      </w:r>
      <w:r w:rsidR="00BD1D08" w:rsidRPr="00413914">
        <w:rPr>
          <w:rFonts w:ascii="Times New Roman" w:eastAsia="Times New Roman" w:hAnsi="Times New Roman" w:cs="Times New Roman"/>
        </w:rPr>
        <w:t>,</w:t>
      </w:r>
      <w:r w:rsidR="00D91055" w:rsidRPr="00413914">
        <w:rPr>
          <w:rFonts w:ascii="Times New Roman" w:eastAsia="Times New Roman" w:hAnsi="Times New Roman" w:cs="Times New Roman"/>
        </w:rPr>
        <w:t xml:space="preserve"> szyby powinny zostać oklejone mleczną foli</w:t>
      </w:r>
      <w:r w:rsidR="00BD1D08" w:rsidRPr="00413914">
        <w:rPr>
          <w:rFonts w:ascii="Times New Roman" w:eastAsia="Times New Roman" w:hAnsi="Times New Roman" w:cs="Times New Roman"/>
        </w:rPr>
        <w:t>ą</w:t>
      </w:r>
      <w:r w:rsidR="00D91055" w:rsidRPr="00413914">
        <w:rPr>
          <w:rFonts w:ascii="Times New Roman" w:eastAsia="Times New Roman" w:hAnsi="Times New Roman" w:cs="Times New Roman"/>
        </w:rPr>
        <w:t xml:space="preserve"> do wysokości co najmniej 2m </w:t>
      </w:r>
      <w:r w:rsidR="000F7A79" w:rsidRPr="00413914">
        <w:rPr>
          <w:rFonts w:ascii="Times New Roman" w:eastAsia="Times New Roman" w:hAnsi="Times New Roman" w:cs="Times New Roman"/>
        </w:rPr>
        <w:t>lub</w:t>
      </w:r>
      <w:r w:rsidR="005A4ADC" w:rsidRPr="00413914">
        <w:rPr>
          <w:rFonts w:ascii="Times New Roman" w:eastAsia="Times New Roman" w:hAnsi="Times New Roman" w:cs="Times New Roman"/>
        </w:rPr>
        <w:t> </w:t>
      </w:r>
      <w:r w:rsidR="007478ED" w:rsidRPr="00413914">
        <w:rPr>
          <w:rFonts w:ascii="Times New Roman" w:eastAsia="Times New Roman" w:hAnsi="Times New Roman" w:cs="Times New Roman"/>
        </w:rPr>
        <w:t>wypełnionymi szybami b</w:t>
      </w:r>
      <w:r w:rsidR="00B23012" w:rsidRPr="00413914">
        <w:rPr>
          <w:rFonts w:ascii="Times New Roman" w:eastAsia="Times New Roman" w:hAnsi="Times New Roman" w:cs="Times New Roman"/>
        </w:rPr>
        <w:t xml:space="preserve">ezpiecznymi w kolorze mlecznym. </w:t>
      </w:r>
    </w:p>
    <w:p w14:paraId="1D25F4B1" w14:textId="77777777" w:rsidR="00E27B3E" w:rsidRPr="00413914" w:rsidRDefault="00B23012" w:rsidP="00111B52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</w:rPr>
      </w:pPr>
      <w:r w:rsidRPr="00413914">
        <w:rPr>
          <w:rFonts w:ascii="Times New Roman" w:eastAsia="Times New Roman" w:hAnsi="Times New Roman" w:cs="Times New Roman"/>
        </w:rPr>
        <w:t xml:space="preserve">Natomiast </w:t>
      </w:r>
      <w:r w:rsidR="00E27B3E" w:rsidRPr="00413914">
        <w:rPr>
          <w:rFonts w:ascii="Times New Roman" w:eastAsia="Times New Roman" w:hAnsi="Times New Roman" w:cs="Times New Roman"/>
        </w:rPr>
        <w:t xml:space="preserve">przed wejściem na schody na poziom I </w:t>
      </w:r>
      <w:r w:rsidRPr="00413914">
        <w:rPr>
          <w:rFonts w:ascii="Times New Roman" w:eastAsia="Times New Roman" w:hAnsi="Times New Roman" w:cs="Times New Roman"/>
        </w:rPr>
        <w:t xml:space="preserve">wykonać drzwi z szybami bezpiecznymi, dopasowanymi do konstrukcji </w:t>
      </w:r>
      <w:r w:rsidR="007478ED" w:rsidRPr="00413914">
        <w:rPr>
          <w:rFonts w:ascii="Times New Roman" w:eastAsia="Times New Roman" w:hAnsi="Times New Roman" w:cs="Times New Roman"/>
        </w:rPr>
        <w:t xml:space="preserve"> </w:t>
      </w:r>
      <w:r w:rsidRPr="00413914">
        <w:rPr>
          <w:rFonts w:ascii="Times New Roman" w:eastAsia="Times New Roman" w:hAnsi="Times New Roman" w:cs="Times New Roman"/>
        </w:rPr>
        <w:t>profili aluminiowych, otwier</w:t>
      </w:r>
      <w:r w:rsidR="00015609" w:rsidRPr="00413914">
        <w:rPr>
          <w:rFonts w:ascii="Times New Roman" w:eastAsia="Times New Roman" w:hAnsi="Times New Roman" w:cs="Times New Roman"/>
        </w:rPr>
        <w:t>anych automatycznie (rozsuwane)</w:t>
      </w:r>
      <w:r w:rsidRPr="00413914">
        <w:rPr>
          <w:rFonts w:ascii="Times New Roman" w:eastAsia="Times New Roman" w:hAnsi="Times New Roman" w:cs="Times New Roman"/>
        </w:rPr>
        <w:t xml:space="preserve"> z funkcją kontrolowanego dostępu</w:t>
      </w:r>
      <w:r w:rsidR="00BD1D08" w:rsidRPr="00413914">
        <w:rPr>
          <w:rFonts w:ascii="Times New Roman" w:eastAsia="Times New Roman" w:hAnsi="Times New Roman" w:cs="Times New Roman"/>
        </w:rPr>
        <w:t>.</w:t>
      </w:r>
      <w:r w:rsidR="000F7A79" w:rsidRPr="00413914">
        <w:rPr>
          <w:rFonts w:ascii="Times New Roman" w:eastAsia="Times New Roman" w:hAnsi="Times New Roman" w:cs="Times New Roman"/>
        </w:rPr>
        <w:t xml:space="preserve"> </w:t>
      </w:r>
    </w:p>
    <w:p w14:paraId="570A04D1" w14:textId="3811C7AC" w:rsidR="009A678D" w:rsidRPr="00413914" w:rsidRDefault="00BD1D08" w:rsidP="00111B52">
      <w:pPr>
        <w:widowControl w:val="0"/>
        <w:autoSpaceDN w:val="0"/>
        <w:spacing w:after="120" w:line="240" w:lineRule="auto"/>
        <w:jc w:val="both"/>
        <w:textAlignment w:val="baseline"/>
        <w:rPr>
          <w:rFonts w:ascii="Times New Roman" w:eastAsia="Times New Roman" w:hAnsi="Times New Roman" w:cs="Times New Roman"/>
          <w:color w:val="FF0000"/>
        </w:rPr>
      </w:pPr>
      <w:r w:rsidRPr="00413914">
        <w:rPr>
          <w:rFonts w:ascii="Times New Roman" w:eastAsia="Times New Roman" w:hAnsi="Times New Roman" w:cs="Times New Roman"/>
        </w:rPr>
        <w:t>K</w:t>
      </w:r>
      <w:r w:rsidR="000F7A79" w:rsidRPr="00413914">
        <w:rPr>
          <w:rFonts w:ascii="Times New Roman" w:eastAsia="Times New Roman" w:hAnsi="Times New Roman" w:cs="Times New Roman"/>
        </w:rPr>
        <w:t xml:space="preserve">lasę odporności przeciwpożarowej dla nowej ścianki łącznie z drzwiami powinien określić </w:t>
      </w:r>
      <w:r w:rsidRPr="00413914">
        <w:rPr>
          <w:rFonts w:ascii="Times New Roman" w:eastAsia="Times New Roman" w:hAnsi="Times New Roman" w:cs="Times New Roman"/>
        </w:rPr>
        <w:t>R</w:t>
      </w:r>
      <w:r w:rsidR="000F7A79" w:rsidRPr="00413914">
        <w:rPr>
          <w:rFonts w:ascii="Times New Roman" w:eastAsia="Times New Roman" w:hAnsi="Times New Roman" w:cs="Times New Roman"/>
        </w:rPr>
        <w:t>zeczoznawca ds. Przeciwpożarowych</w:t>
      </w:r>
    </w:p>
    <w:p w14:paraId="4AB9CDC6" w14:textId="1D91A598" w:rsidR="005D01F8" w:rsidRPr="00ED672B" w:rsidRDefault="006C15B3" w:rsidP="00A31A42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714" w:hanging="357"/>
        <w:jc w:val="both"/>
        <w:textAlignment w:val="baseline"/>
        <w:rPr>
          <w:rFonts w:ascii="Times New Roman" w:eastAsia="Times New Roman" w:hAnsi="Times New Roman" w:cs="Times New Roman"/>
          <w:b/>
          <w:u w:val="single"/>
        </w:rPr>
      </w:pPr>
      <w:r w:rsidRPr="00ED672B">
        <w:rPr>
          <w:rFonts w:ascii="Times New Roman" w:eastAsia="Times New Roman" w:hAnsi="Times New Roman" w:cs="Times New Roman"/>
          <w:b/>
          <w:u w:val="single"/>
        </w:rPr>
        <w:t xml:space="preserve">Prace wykończeniowe </w:t>
      </w:r>
    </w:p>
    <w:p w14:paraId="0E4F36A2" w14:textId="5B4E2E8A" w:rsidR="005A4ADC" w:rsidRPr="00502F19" w:rsidRDefault="005A4ADC" w:rsidP="00502F19">
      <w:pPr>
        <w:numPr>
          <w:ilvl w:val="1"/>
          <w:numId w:val="37"/>
        </w:numPr>
        <w:spacing w:after="120" w:line="240" w:lineRule="auto"/>
        <w:ind w:left="284" w:hanging="284"/>
        <w:jc w:val="both"/>
        <w:rPr>
          <w:rFonts w:ascii="Times New Roman" w:hAnsi="Times New Roman" w:cs="Times New Roman"/>
          <w:kern w:val="3"/>
        </w:rPr>
      </w:pPr>
      <w:r w:rsidRPr="00502F19">
        <w:rPr>
          <w:rFonts w:ascii="Times New Roman" w:hAnsi="Times New Roman" w:cs="Times New Roman"/>
          <w:bCs/>
        </w:rPr>
        <w:lastRenderedPageBreak/>
        <w:t>Wykonawca projektu przeprowadzi inwentaryzacje zamontowanego systemu SSP w obiekcie w związku z zakładanym remontem sufitu podwieszanego zaprojektuje niezbędną rozbudowę modernizacje lub wymianę w oparciu o obecnie obowiązujące przepisy w zakresie ochrony p.poż. a także drzwi z systemem kontroli dostępu do samoczynnego otwierania w przypadku zagrożenia.</w:t>
      </w:r>
    </w:p>
    <w:p w14:paraId="5CD561C3" w14:textId="2E9A08C7" w:rsidR="005A4ADC" w:rsidRPr="00292A94" w:rsidRDefault="004301A0" w:rsidP="00502F19">
      <w:pPr>
        <w:numPr>
          <w:ilvl w:val="1"/>
          <w:numId w:val="37"/>
        </w:numPr>
        <w:spacing w:after="120" w:line="240" w:lineRule="auto"/>
        <w:ind w:left="284" w:hanging="284"/>
        <w:jc w:val="both"/>
        <w:rPr>
          <w:rFonts w:ascii="Times New Roman" w:hAnsi="Times New Roman" w:cs="Times New Roman"/>
          <w:color w:val="000000"/>
          <w:kern w:val="3"/>
        </w:rPr>
      </w:pPr>
      <w:r w:rsidRPr="00502F19">
        <w:rPr>
          <w:rFonts w:ascii="Times New Roman" w:hAnsi="Times New Roman" w:cs="Times New Roman"/>
        </w:rPr>
        <w:t>Dokumentacja zawierać ma również utylizację wszelkich powstałych w trakcie robót budowlanych elementów i odpadów.</w:t>
      </w:r>
    </w:p>
    <w:p w14:paraId="664F8BE3" w14:textId="14B67C41" w:rsidR="00292A94" w:rsidRDefault="00292A94" w:rsidP="00292A94">
      <w:pPr>
        <w:spacing w:after="120" w:line="240" w:lineRule="auto"/>
        <w:jc w:val="both"/>
        <w:rPr>
          <w:rFonts w:ascii="Times New Roman" w:hAnsi="Times New Roman" w:cs="Times New Roman"/>
          <w:color w:val="000000"/>
          <w:kern w:val="3"/>
        </w:rPr>
      </w:pPr>
    </w:p>
    <w:p w14:paraId="4767ED35" w14:textId="225B2FA3" w:rsidR="00A31A42" w:rsidRPr="00A31A42" w:rsidRDefault="00292A94" w:rsidP="00A31A42">
      <w:pPr>
        <w:pStyle w:val="Akapitzlist"/>
        <w:widowControl w:val="0"/>
        <w:numPr>
          <w:ilvl w:val="0"/>
          <w:numId w:val="38"/>
        </w:numPr>
        <w:autoSpaceDN w:val="0"/>
        <w:spacing w:after="120" w:line="240" w:lineRule="auto"/>
        <w:ind w:left="714" w:hanging="357"/>
        <w:contextualSpacing w:val="0"/>
        <w:jc w:val="both"/>
        <w:textAlignment w:val="baseline"/>
        <w:rPr>
          <w:rFonts w:ascii="Times New Roman" w:eastAsia="Times New Roman" w:hAnsi="Times New Roman" w:cs="Times New Roman"/>
          <w:b/>
          <w:u w:val="single"/>
        </w:rPr>
      </w:pPr>
      <w:r>
        <w:rPr>
          <w:rFonts w:ascii="Times New Roman" w:eastAsia="Times New Roman" w:hAnsi="Times New Roman" w:cs="Times New Roman"/>
          <w:b/>
          <w:u w:val="single"/>
        </w:rPr>
        <w:t>Prace na zewnątrz</w:t>
      </w:r>
    </w:p>
    <w:p w14:paraId="7501DF48" w14:textId="292745A6" w:rsidR="00292A94" w:rsidRDefault="00292A94" w:rsidP="00A31A42">
      <w:pPr>
        <w:pStyle w:val="Akapitzlist"/>
        <w:widowControl w:val="0"/>
        <w:numPr>
          <w:ilvl w:val="3"/>
          <w:numId w:val="38"/>
        </w:numPr>
        <w:autoSpaceDN w:val="0"/>
        <w:spacing w:before="120" w:after="120" w:line="240" w:lineRule="auto"/>
        <w:ind w:left="284" w:hanging="284"/>
        <w:contextualSpacing w:val="0"/>
        <w:jc w:val="both"/>
        <w:textAlignment w:val="baseline"/>
        <w:rPr>
          <w:rFonts w:ascii="Times New Roman" w:hAnsi="Times New Roman" w:cs="Times New Roman"/>
          <w:bCs/>
        </w:rPr>
      </w:pPr>
      <w:r w:rsidRPr="00A31A42">
        <w:rPr>
          <w:rFonts w:ascii="Times New Roman" w:hAnsi="Times New Roman" w:cs="Times New Roman"/>
          <w:bCs/>
        </w:rPr>
        <w:t>Zaprojektowanie rozwiązania do u</w:t>
      </w:r>
      <w:r w:rsidR="00A31A42">
        <w:rPr>
          <w:rFonts w:ascii="Times New Roman" w:hAnsi="Times New Roman" w:cs="Times New Roman"/>
          <w:bCs/>
        </w:rPr>
        <w:t>sytuowania</w:t>
      </w:r>
      <w:r w:rsidRPr="00A31A42">
        <w:rPr>
          <w:rFonts w:ascii="Times New Roman" w:hAnsi="Times New Roman" w:cs="Times New Roman"/>
          <w:bCs/>
        </w:rPr>
        <w:t xml:space="preserve"> 2 szlabanów na wjazdach parking</w:t>
      </w:r>
      <w:r w:rsidR="00A31A42">
        <w:rPr>
          <w:rFonts w:ascii="Times New Roman" w:hAnsi="Times New Roman" w:cs="Times New Roman"/>
          <w:bCs/>
        </w:rPr>
        <w:t>ów</w:t>
      </w:r>
      <w:r w:rsidRPr="00A31A42">
        <w:rPr>
          <w:rFonts w:ascii="Times New Roman" w:hAnsi="Times New Roman" w:cs="Times New Roman"/>
          <w:bCs/>
        </w:rPr>
        <w:t xml:space="preserve"> do nieruchomości (od. ul. 11 Listopada i od ul. Wyszyńskiego) wraz z doprowadzeniem zasilania elektrycznego umożliwiającego obsługę zdalną szlabanu (inter</w:t>
      </w:r>
      <w:r w:rsidR="00A31A42">
        <w:rPr>
          <w:rFonts w:ascii="Times New Roman" w:hAnsi="Times New Roman" w:cs="Times New Roman"/>
          <w:bCs/>
        </w:rPr>
        <w:t>k</w:t>
      </w:r>
      <w:r w:rsidRPr="00A31A42">
        <w:rPr>
          <w:rFonts w:ascii="Times New Roman" w:hAnsi="Times New Roman" w:cs="Times New Roman"/>
          <w:bCs/>
        </w:rPr>
        <w:t>om).</w:t>
      </w:r>
    </w:p>
    <w:p w14:paraId="7998E9B9" w14:textId="580C7414" w:rsidR="00A31A42" w:rsidRDefault="00A31A42" w:rsidP="00A31A42">
      <w:pPr>
        <w:pStyle w:val="Akapitzlist"/>
        <w:widowControl w:val="0"/>
        <w:numPr>
          <w:ilvl w:val="3"/>
          <w:numId w:val="38"/>
        </w:numPr>
        <w:autoSpaceDN w:val="0"/>
        <w:spacing w:before="120" w:after="120" w:line="240" w:lineRule="auto"/>
        <w:ind w:left="284" w:hanging="284"/>
        <w:contextualSpacing w:val="0"/>
        <w:jc w:val="both"/>
        <w:textAlignment w:val="baseline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Zaprojektowanie miejsca pod garaż od ul. 11 Listopada – wraz z zasilaniem 230V i trójfazowym.</w:t>
      </w:r>
    </w:p>
    <w:p w14:paraId="26688591" w14:textId="3EDE6DA3" w:rsidR="00A31A42" w:rsidRDefault="00A31A42" w:rsidP="00A31A42">
      <w:pPr>
        <w:pStyle w:val="Akapitzlist"/>
        <w:widowControl w:val="0"/>
        <w:numPr>
          <w:ilvl w:val="3"/>
          <w:numId w:val="38"/>
        </w:numPr>
        <w:autoSpaceDN w:val="0"/>
        <w:spacing w:before="120" w:after="120" w:line="240" w:lineRule="auto"/>
        <w:ind w:left="284" w:hanging="284"/>
        <w:contextualSpacing w:val="0"/>
        <w:jc w:val="both"/>
        <w:textAlignment w:val="baseline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Projekt oświetlania zewnętrznego parkingu.</w:t>
      </w:r>
    </w:p>
    <w:p w14:paraId="7620D842" w14:textId="1FD0839B" w:rsidR="00A325F4" w:rsidRPr="00A31A42" w:rsidRDefault="00A325F4" w:rsidP="00A31A42">
      <w:pPr>
        <w:pStyle w:val="Akapitzlist"/>
        <w:widowControl w:val="0"/>
        <w:numPr>
          <w:ilvl w:val="3"/>
          <w:numId w:val="38"/>
        </w:numPr>
        <w:autoSpaceDN w:val="0"/>
        <w:spacing w:before="120" w:after="120" w:line="240" w:lineRule="auto"/>
        <w:ind w:left="284" w:hanging="284"/>
        <w:contextualSpacing w:val="0"/>
        <w:jc w:val="both"/>
        <w:textAlignment w:val="baseline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Odnowienie / modernizacja </w:t>
      </w:r>
      <w:r w:rsidR="008E22E1">
        <w:rPr>
          <w:rFonts w:ascii="Times New Roman" w:hAnsi="Times New Roman" w:cs="Times New Roman"/>
          <w:bCs/>
        </w:rPr>
        <w:t xml:space="preserve">istniejącego </w:t>
      </w:r>
      <w:r>
        <w:rPr>
          <w:rFonts w:ascii="Times New Roman" w:hAnsi="Times New Roman" w:cs="Times New Roman"/>
          <w:bCs/>
        </w:rPr>
        <w:t>ogrodzenia.</w:t>
      </w:r>
    </w:p>
    <w:p w14:paraId="16795CAD" w14:textId="77777777" w:rsidR="0007232A" w:rsidRPr="00413914" w:rsidRDefault="0007232A" w:rsidP="00413914">
      <w:pPr>
        <w:spacing w:after="120" w:line="240" w:lineRule="auto"/>
        <w:ind w:left="426"/>
        <w:jc w:val="both"/>
        <w:rPr>
          <w:rFonts w:ascii="Times New Roman" w:hAnsi="Times New Roman" w:cs="Times New Roman"/>
          <w:color w:val="000000"/>
          <w:kern w:val="3"/>
        </w:rPr>
      </w:pPr>
    </w:p>
    <w:p w14:paraId="5202E85A" w14:textId="77777777" w:rsidR="00187EA1" w:rsidRDefault="004301A0" w:rsidP="00413914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413914">
        <w:rPr>
          <w:rFonts w:ascii="Times New Roman" w:hAnsi="Times New Roman" w:cs="Times New Roman"/>
        </w:rPr>
        <w:t xml:space="preserve">UWAGA: </w:t>
      </w:r>
    </w:p>
    <w:p w14:paraId="28EA277D" w14:textId="66D4E9A8" w:rsidR="00990ACB" w:rsidRDefault="004301A0" w:rsidP="00187EA1">
      <w:pPr>
        <w:pStyle w:val="Akapitzlist"/>
        <w:numPr>
          <w:ilvl w:val="0"/>
          <w:numId w:val="42"/>
        </w:numPr>
        <w:spacing w:after="120" w:line="240" w:lineRule="auto"/>
        <w:jc w:val="both"/>
        <w:rPr>
          <w:rFonts w:ascii="Times New Roman" w:hAnsi="Times New Roman" w:cs="Times New Roman"/>
        </w:rPr>
      </w:pPr>
      <w:r w:rsidRPr="00187EA1">
        <w:rPr>
          <w:rFonts w:ascii="Times New Roman" w:hAnsi="Times New Roman" w:cs="Times New Roman"/>
        </w:rPr>
        <w:t xml:space="preserve">Projektant ma obowiązek weryfikacji wszystkich parametrów podanych w przedmiotowym zakresie i przyjęcie rozwiązań zgodnych z przepisami prawa budowlanego i założeniami </w:t>
      </w:r>
      <w:r w:rsidR="00187EA1">
        <w:rPr>
          <w:rFonts w:ascii="Times New Roman" w:hAnsi="Times New Roman" w:cs="Times New Roman"/>
        </w:rPr>
        <w:t>Zamawiającego</w:t>
      </w:r>
      <w:r w:rsidRPr="00187EA1">
        <w:rPr>
          <w:rFonts w:ascii="Times New Roman" w:hAnsi="Times New Roman" w:cs="Times New Roman"/>
        </w:rPr>
        <w:t>.</w:t>
      </w:r>
      <w:bookmarkEnd w:id="3"/>
    </w:p>
    <w:p w14:paraId="1114CE7E" w14:textId="3216F710" w:rsidR="00187EA1" w:rsidRPr="00187EA1" w:rsidRDefault="00187EA1" w:rsidP="00187EA1">
      <w:pPr>
        <w:pStyle w:val="Akapitzlist"/>
        <w:numPr>
          <w:ilvl w:val="0"/>
          <w:numId w:val="42"/>
        </w:numPr>
        <w:spacing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Dokumentacja winna zawierać założenia odnośnie sposobu utylizacji elementów i odpadów powstałych w trakcie robót budowalnych.</w:t>
      </w:r>
    </w:p>
    <w:sectPr w:rsidR="00187EA1" w:rsidRPr="00187EA1" w:rsidSect="0041415C">
      <w:footerReference w:type="default" r:id="rId53"/>
      <w:type w:val="continuous"/>
      <w:pgSz w:w="11906" w:h="16838"/>
      <w:pgMar w:top="1134" w:right="1077" w:bottom="1134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33161F4" w14:textId="77777777" w:rsidR="00FF2ED1" w:rsidRDefault="00FF2ED1" w:rsidP="003F418E">
      <w:pPr>
        <w:spacing w:after="0" w:line="240" w:lineRule="auto"/>
      </w:pPr>
      <w:r>
        <w:separator/>
      </w:r>
    </w:p>
  </w:endnote>
  <w:endnote w:type="continuationSeparator" w:id="0">
    <w:p w14:paraId="78D1B89A" w14:textId="77777777" w:rsidR="00FF2ED1" w:rsidRDefault="00FF2ED1" w:rsidP="003F41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9EA051" w14:textId="360F0140" w:rsidR="00853CB2" w:rsidRDefault="00853CB2">
    <w:pPr>
      <w:pStyle w:val="Stopka"/>
      <w:jc w:val="center"/>
    </w:pPr>
  </w:p>
  <w:p w14:paraId="28C768E1" w14:textId="77777777" w:rsidR="00853CB2" w:rsidRDefault="00853CB2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929B94" w14:textId="77777777" w:rsidR="00FF2ED1" w:rsidRDefault="00FF2ED1" w:rsidP="003F418E">
      <w:pPr>
        <w:spacing w:after="0" w:line="240" w:lineRule="auto"/>
      </w:pPr>
      <w:r>
        <w:separator/>
      </w:r>
    </w:p>
  </w:footnote>
  <w:footnote w:type="continuationSeparator" w:id="0">
    <w:p w14:paraId="72C5FD3F" w14:textId="77777777" w:rsidR="00FF2ED1" w:rsidRDefault="00FF2ED1" w:rsidP="003F41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80540"/>
    <w:multiLevelType w:val="hybridMultilevel"/>
    <w:tmpl w:val="A7142E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55038EA">
      <w:start w:val="1"/>
      <w:numFmt w:val="decimal"/>
      <w:lvlText w:val="%2."/>
      <w:lvlJc w:val="left"/>
      <w:pPr>
        <w:ind w:left="1440" w:hanging="360"/>
      </w:pPr>
      <w:rPr>
        <w:rFonts w:ascii="Times New Roman" w:eastAsiaTheme="minorHAnsi" w:hAnsi="Times New Roman" w:cs="Times New Roman"/>
        <w:b w:val="0"/>
      </w:rPr>
    </w:lvl>
    <w:lvl w:ilvl="2" w:tplc="BB542678">
      <w:start w:val="7"/>
      <w:numFmt w:val="lowerLetter"/>
      <w:lvlText w:val="%3)"/>
      <w:lvlJc w:val="left"/>
      <w:pPr>
        <w:ind w:left="2487" w:hanging="360"/>
      </w:pPr>
      <w:rPr>
        <w:rFonts w:hint="default"/>
        <w:b w:val="0"/>
      </w:rPr>
    </w:lvl>
    <w:lvl w:ilvl="3" w:tplc="14AC8DBA">
      <w:start w:val="1"/>
      <w:numFmt w:val="decimal"/>
      <w:lvlText w:val="%4)"/>
      <w:lvlJc w:val="left"/>
      <w:pPr>
        <w:ind w:left="2880" w:hanging="360"/>
      </w:pPr>
      <w:rPr>
        <w:rFonts w:asciiTheme="minorHAnsi" w:eastAsiaTheme="minorEastAsia" w:hAnsiTheme="minorHAnsi" w:cstheme="minorBidi" w:hint="default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C504EF"/>
    <w:multiLevelType w:val="hybridMultilevel"/>
    <w:tmpl w:val="F2067E52"/>
    <w:lvl w:ilvl="0" w:tplc="688ADDE4">
      <w:start w:val="1"/>
      <w:numFmt w:val="decimal"/>
      <w:lvlText w:val="%1."/>
      <w:lvlJc w:val="left"/>
      <w:pPr>
        <w:ind w:left="1222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2">
    <w:nsid w:val="070E458E"/>
    <w:multiLevelType w:val="hybridMultilevel"/>
    <w:tmpl w:val="538A442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55038EA">
      <w:start w:val="1"/>
      <w:numFmt w:val="decimal"/>
      <w:lvlText w:val="%2."/>
      <w:lvlJc w:val="left"/>
      <w:pPr>
        <w:ind w:left="1440" w:hanging="360"/>
      </w:pPr>
      <w:rPr>
        <w:rFonts w:ascii="Times New Roman" w:eastAsiaTheme="minorHAnsi" w:hAnsi="Times New Roman" w:cs="Times New Roman"/>
        <w:b w:val="0"/>
      </w:rPr>
    </w:lvl>
    <w:lvl w:ilvl="2" w:tplc="BB542678">
      <w:start w:val="7"/>
      <w:numFmt w:val="lowerLetter"/>
      <w:lvlText w:val="%3)"/>
      <w:lvlJc w:val="left"/>
      <w:pPr>
        <w:ind w:left="2487" w:hanging="360"/>
      </w:pPr>
      <w:rPr>
        <w:rFonts w:hint="default"/>
        <w:b w:val="0"/>
      </w:rPr>
    </w:lvl>
    <w:lvl w:ilvl="3" w:tplc="14AC8DBA">
      <w:start w:val="1"/>
      <w:numFmt w:val="decimal"/>
      <w:lvlText w:val="%4)"/>
      <w:lvlJc w:val="left"/>
      <w:pPr>
        <w:ind w:left="2880" w:hanging="360"/>
      </w:pPr>
      <w:rPr>
        <w:rFonts w:asciiTheme="minorHAnsi" w:eastAsiaTheme="minorEastAsia" w:hAnsiTheme="minorHAnsi" w:cstheme="minorBidi" w:hint="default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8435C1"/>
    <w:multiLevelType w:val="hybridMultilevel"/>
    <w:tmpl w:val="BE404C4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F3725B"/>
    <w:multiLevelType w:val="hybridMultilevel"/>
    <w:tmpl w:val="B4000D8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B5762B"/>
    <w:multiLevelType w:val="hybridMultilevel"/>
    <w:tmpl w:val="675C8E74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11">
      <w:start w:val="1"/>
      <w:numFmt w:val="decimal"/>
      <w:lvlText w:val="%4)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57374E"/>
    <w:multiLevelType w:val="hybridMultilevel"/>
    <w:tmpl w:val="E79628DA"/>
    <w:lvl w:ilvl="0" w:tplc="0415000F">
      <w:start w:val="1"/>
      <w:numFmt w:val="decimal"/>
      <w:lvlText w:val="%1.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>
    <w:nsid w:val="1472092D"/>
    <w:multiLevelType w:val="hybridMultilevel"/>
    <w:tmpl w:val="4D60E9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148C6A9F"/>
    <w:multiLevelType w:val="hybridMultilevel"/>
    <w:tmpl w:val="2506AD04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8135B9"/>
    <w:multiLevelType w:val="hybridMultilevel"/>
    <w:tmpl w:val="16588F0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5DD68C7"/>
    <w:multiLevelType w:val="hybridMultilevel"/>
    <w:tmpl w:val="FEFEFB4A"/>
    <w:lvl w:ilvl="0" w:tplc="EDC09914">
      <w:start w:val="1"/>
      <w:numFmt w:val="decimal"/>
      <w:lvlText w:val="%1."/>
      <w:lvlJc w:val="left"/>
      <w:pPr>
        <w:ind w:left="1211" w:hanging="360"/>
      </w:pPr>
      <w:rPr>
        <w:rFonts w:ascii="Times New Roman" w:eastAsiaTheme="minorEastAsia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>
    <w:nsid w:val="182A3B15"/>
    <w:multiLevelType w:val="hybridMultilevel"/>
    <w:tmpl w:val="88E8C2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A444BD3"/>
    <w:multiLevelType w:val="hybridMultilevel"/>
    <w:tmpl w:val="4560C2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5D2318"/>
    <w:multiLevelType w:val="hybridMultilevel"/>
    <w:tmpl w:val="93A467E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6AB2795"/>
    <w:multiLevelType w:val="hybridMultilevel"/>
    <w:tmpl w:val="A73E915A"/>
    <w:lvl w:ilvl="0" w:tplc="78944F3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D8A8570A">
      <w:start w:val="1"/>
      <w:numFmt w:val="bullet"/>
      <w:lvlText w:val=""/>
      <w:lvlJc w:val="left"/>
      <w:pPr>
        <w:ind w:left="1778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2875519E"/>
    <w:multiLevelType w:val="hybridMultilevel"/>
    <w:tmpl w:val="D5D4A7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F">
      <w:start w:val="1"/>
      <w:numFmt w:val="decimal"/>
      <w:lvlText w:val="%2."/>
      <w:lvlJc w:val="left"/>
      <w:pPr>
        <w:ind w:left="1440" w:hanging="360"/>
      </w:pPr>
      <w:rPr>
        <w:b w:val="0"/>
      </w:rPr>
    </w:lvl>
    <w:lvl w:ilvl="2" w:tplc="BB542678">
      <w:start w:val="7"/>
      <w:numFmt w:val="lowerLetter"/>
      <w:lvlText w:val="%3)"/>
      <w:lvlJc w:val="left"/>
      <w:pPr>
        <w:ind w:left="2487" w:hanging="360"/>
      </w:pPr>
      <w:rPr>
        <w:rFonts w:hint="default"/>
        <w:b w:val="0"/>
      </w:rPr>
    </w:lvl>
    <w:lvl w:ilvl="3" w:tplc="14AC8DBA">
      <w:start w:val="1"/>
      <w:numFmt w:val="decimal"/>
      <w:lvlText w:val="%4)"/>
      <w:lvlJc w:val="left"/>
      <w:pPr>
        <w:ind w:left="2880" w:hanging="360"/>
      </w:pPr>
      <w:rPr>
        <w:rFonts w:asciiTheme="minorHAnsi" w:eastAsiaTheme="minorEastAsia" w:hAnsiTheme="minorHAnsi" w:cstheme="minorBidi" w:hint="default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BD547EB"/>
    <w:multiLevelType w:val="hybridMultilevel"/>
    <w:tmpl w:val="A40254EC"/>
    <w:lvl w:ilvl="0" w:tplc="04150017">
      <w:start w:val="1"/>
      <w:numFmt w:val="lowerLetter"/>
      <w:lvlText w:val="%1)"/>
      <w:lvlJc w:val="left"/>
      <w:pPr>
        <w:ind w:left="770" w:hanging="360"/>
      </w:pPr>
    </w:lvl>
    <w:lvl w:ilvl="1" w:tplc="04150019" w:tentative="1">
      <w:start w:val="1"/>
      <w:numFmt w:val="lowerLetter"/>
      <w:lvlText w:val="%2."/>
      <w:lvlJc w:val="left"/>
      <w:pPr>
        <w:ind w:left="1490" w:hanging="360"/>
      </w:pPr>
    </w:lvl>
    <w:lvl w:ilvl="2" w:tplc="0415001B" w:tentative="1">
      <w:start w:val="1"/>
      <w:numFmt w:val="lowerRoman"/>
      <w:lvlText w:val="%3."/>
      <w:lvlJc w:val="right"/>
      <w:pPr>
        <w:ind w:left="2210" w:hanging="180"/>
      </w:pPr>
    </w:lvl>
    <w:lvl w:ilvl="3" w:tplc="0415000F" w:tentative="1">
      <w:start w:val="1"/>
      <w:numFmt w:val="decimal"/>
      <w:lvlText w:val="%4."/>
      <w:lvlJc w:val="left"/>
      <w:pPr>
        <w:ind w:left="2930" w:hanging="360"/>
      </w:pPr>
    </w:lvl>
    <w:lvl w:ilvl="4" w:tplc="04150019" w:tentative="1">
      <w:start w:val="1"/>
      <w:numFmt w:val="lowerLetter"/>
      <w:lvlText w:val="%5."/>
      <w:lvlJc w:val="left"/>
      <w:pPr>
        <w:ind w:left="3650" w:hanging="360"/>
      </w:pPr>
    </w:lvl>
    <w:lvl w:ilvl="5" w:tplc="0415001B" w:tentative="1">
      <w:start w:val="1"/>
      <w:numFmt w:val="lowerRoman"/>
      <w:lvlText w:val="%6."/>
      <w:lvlJc w:val="right"/>
      <w:pPr>
        <w:ind w:left="4370" w:hanging="180"/>
      </w:pPr>
    </w:lvl>
    <w:lvl w:ilvl="6" w:tplc="0415000F" w:tentative="1">
      <w:start w:val="1"/>
      <w:numFmt w:val="decimal"/>
      <w:lvlText w:val="%7."/>
      <w:lvlJc w:val="left"/>
      <w:pPr>
        <w:ind w:left="5090" w:hanging="360"/>
      </w:pPr>
    </w:lvl>
    <w:lvl w:ilvl="7" w:tplc="04150019" w:tentative="1">
      <w:start w:val="1"/>
      <w:numFmt w:val="lowerLetter"/>
      <w:lvlText w:val="%8."/>
      <w:lvlJc w:val="left"/>
      <w:pPr>
        <w:ind w:left="5810" w:hanging="360"/>
      </w:pPr>
    </w:lvl>
    <w:lvl w:ilvl="8" w:tplc="0415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17">
    <w:nsid w:val="2CA16643"/>
    <w:multiLevelType w:val="hybridMultilevel"/>
    <w:tmpl w:val="06487BC4"/>
    <w:lvl w:ilvl="0" w:tplc="BFE4311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>
    <w:nsid w:val="2E1B027B"/>
    <w:multiLevelType w:val="hybridMultilevel"/>
    <w:tmpl w:val="C03A273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22E5CE2"/>
    <w:multiLevelType w:val="hybridMultilevel"/>
    <w:tmpl w:val="2CE24D2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6FA668B"/>
    <w:multiLevelType w:val="hybridMultilevel"/>
    <w:tmpl w:val="74B25152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>
    <w:nsid w:val="380013F9"/>
    <w:multiLevelType w:val="hybridMultilevel"/>
    <w:tmpl w:val="DBAAA41E"/>
    <w:styleLink w:val="Zaimportowanystyl4"/>
    <w:lvl w:ilvl="0" w:tplc="825C8BC6">
      <w:start w:val="1"/>
      <w:numFmt w:val="lowerLetter"/>
      <w:lvlText w:val="%1)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AE206F56">
      <w:start w:val="1"/>
      <w:numFmt w:val="lowerLetter"/>
      <w:lvlText w:val="%2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91F02794">
      <w:start w:val="1"/>
      <w:numFmt w:val="lowerRoman"/>
      <w:lvlText w:val="%3."/>
      <w:lvlJc w:val="left"/>
      <w:pPr>
        <w:ind w:left="288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AC6078E2">
      <w:start w:val="1"/>
      <w:numFmt w:val="decimal"/>
      <w:lvlText w:val="%4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FB4C2344">
      <w:start w:val="1"/>
      <w:numFmt w:val="lowerLetter"/>
      <w:lvlText w:val="%5."/>
      <w:lvlJc w:val="left"/>
      <w:pPr>
        <w:ind w:left="43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7220AB62">
      <w:start w:val="1"/>
      <w:numFmt w:val="lowerRoman"/>
      <w:lvlText w:val="%6."/>
      <w:lvlJc w:val="left"/>
      <w:pPr>
        <w:ind w:left="504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78CCBD86">
      <w:start w:val="1"/>
      <w:numFmt w:val="decimal"/>
      <w:lvlText w:val="%7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3E721FC6">
      <w:start w:val="1"/>
      <w:numFmt w:val="lowerLetter"/>
      <w:lvlText w:val="%8."/>
      <w:lvlJc w:val="left"/>
      <w:pPr>
        <w:ind w:left="64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72E89962">
      <w:start w:val="1"/>
      <w:numFmt w:val="lowerRoman"/>
      <w:lvlText w:val="%9."/>
      <w:lvlJc w:val="left"/>
      <w:pPr>
        <w:ind w:left="720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2">
    <w:nsid w:val="397F02FC"/>
    <w:multiLevelType w:val="hybridMultilevel"/>
    <w:tmpl w:val="35988CBA"/>
    <w:lvl w:ilvl="0" w:tplc="C8EA3352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3">
    <w:nsid w:val="3A5C20F9"/>
    <w:multiLevelType w:val="hybridMultilevel"/>
    <w:tmpl w:val="5B36830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042628D"/>
    <w:multiLevelType w:val="hybridMultilevel"/>
    <w:tmpl w:val="DAF45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51B4DB0"/>
    <w:multiLevelType w:val="hybridMultilevel"/>
    <w:tmpl w:val="5560DCF0"/>
    <w:styleLink w:val="Zaimportowanystyl1"/>
    <w:lvl w:ilvl="0" w:tplc="5E4609BC">
      <w:start w:val="1"/>
      <w:numFmt w:val="decimal"/>
      <w:lvlText w:val="%1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C362107E">
      <w:start w:val="1"/>
      <w:numFmt w:val="lowerLetter"/>
      <w:lvlText w:val="%2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01C8D6F4">
      <w:start w:val="1"/>
      <w:numFmt w:val="lowerRoman"/>
      <w:lvlText w:val="%3."/>
      <w:lvlJc w:val="left"/>
      <w:pPr>
        <w:ind w:left="252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EFD0A7AE">
      <w:start w:val="1"/>
      <w:numFmt w:val="decimal"/>
      <w:lvlText w:val="%4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3BA457CA">
      <w:start w:val="1"/>
      <w:numFmt w:val="lowerLetter"/>
      <w:lvlText w:val="%5.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2A87682">
      <w:start w:val="1"/>
      <w:numFmt w:val="lowerRoman"/>
      <w:lvlText w:val="%6."/>
      <w:lvlJc w:val="left"/>
      <w:pPr>
        <w:ind w:left="468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DD268D4C">
      <w:start w:val="1"/>
      <w:numFmt w:val="decimal"/>
      <w:lvlText w:val="%7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3DBCC1E2">
      <w:start w:val="1"/>
      <w:numFmt w:val="lowerLetter"/>
      <w:lvlText w:val="%8.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7C2C4A16">
      <w:start w:val="1"/>
      <w:numFmt w:val="lowerRoman"/>
      <w:lvlText w:val="%9."/>
      <w:lvlJc w:val="left"/>
      <w:pPr>
        <w:ind w:left="684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6">
    <w:nsid w:val="52320226"/>
    <w:multiLevelType w:val="hybridMultilevel"/>
    <w:tmpl w:val="9D5C73DE"/>
    <w:lvl w:ilvl="0" w:tplc="6840E9C4">
      <w:start w:val="1"/>
      <w:numFmt w:val="upperRoman"/>
      <w:lvlText w:val="%1."/>
      <w:lvlJc w:val="left"/>
      <w:pPr>
        <w:ind w:left="862" w:hanging="720"/>
      </w:pPr>
      <w:rPr>
        <w:rFonts w:hint="default"/>
        <w:b/>
        <w:bCs/>
      </w:rPr>
    </w:lvl>
    <w:lvl w:ilvl="1" w:tplc="C64E536C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4342652"/>
    <w:multiLevelType w:val="hybridMultilevel"/>
    <w:tmpl w:val="85FECB4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4987FBA"/>
    <w:multiLevelType w:val="hybridMultilevel"/>
    <w:tmpl w:val="BB728A7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4CB2A49"/>
    <w:multiLevelType w:val="hybridMultilevel"/>
    <w:tmpl w:val="23FE38B8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>
    <w:nsid w:val="5BC26656"/>
    <w:multiLevelType w:val="hybridMultilevel"/>
    <w:tmpl w:val="9E78EFC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F05026D"/>
    <w:multiLevelType w:val="hybridMultilevel"/>
    <w:tmpl w:val="4B4AB8A4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>
    <w:nsid w:val="626336C8"/>
    <w:multiLevelType w:val="hybridMultilevel"/>
    <w:tmpl w:val="9E34D932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2F804CC"/>
    <w:multiLevelType w:val="hybridMultilevel"/>
    <w:tmpl w:val="52B44FD4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4">
    <w:nsid w:val="633C3C8F"/>
    <w:multiLevelType w:val="multilevel"/>
    <w:tmpl w:val="45FA0C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4"/>
        <w:szCs w:val="24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2">
      <w:start w:val="1"/>
      <w:numFmt w:val="bullet"/>
      <w:lvlText w:val=""/>
      <w:lvlJc w:val="left"/>
      <w:pPr>
        <w:ind w:left="1440" w:hanging="720"/>
      </w:pPr>
      <w:rPr>
        <w:rFonts w:ascii="Symbol" w:hAnsi="Symbol" w:hint="default"/>
        <w:b w:val="0"/>
      </w:rPr>
    </w:lvl>
    <w:lvl w:ilvl="3">
      <w:start w:val="1"/>
      <w:numFmt w:val="lowerLetter"/>
      <w:lvlText w:val="%4)"/>
      <w:lvlJc w:val="left"/>
      <w:pPr>
        <w:ind w:left="1800" w:hanging="720"/>
      </w:pPr>
    </w:lvl>
    <w:lvl w:ilvl="4">
      <w:start w:val="1"/>
      <w:numFmt w:val="bullet"/>
      <w:lvlText w:val=""/>
      <w:lvlJc w:val="left"/>
      <w:pPr>
        <w:ind w:left="2520" w:hanging="1080"/>
      </w:pPr>
      <w:rPr>
        <w:rFonts w:ascii="Symbol" w:hAnsi="Symbol" w:hint="default"/>
      </w:rPr>
    </w:lvl>
    <w:lvl w:ilvl="5">
      <w:start w:val="1"/>
      <w:numFmt w:val="decimal"/>
      <w:isLgl/>
      <w:lvlText w:val="%1.%2.%3.%4.%5.%6."/>
      <w:lvlJc w:val="left"/>
      <w:pPr>
        <w:ind w:left="2880" w:hanging="1080"/>
      </w:pPr>
    </w:lvl>
    <w:lvl w:ilvl="6">
      <w:start w:val="1"/>
      <w:numFmt w:val="decimal"/>
      <w:isLgl/>
      <w:lvlText w:val="%1.%2.%3.%4.%5.%6.%7."/>
      <w:lvlJc w:val="left"/>
      <w:pPr>
        <w:ind w:left="3600" w:hanging="1440"/>
      </w:pPr>
    </w:lvl>
    <w:lvl w:ilvl="7">
      <w:start w:val="1"/>
      <w:numFmt w:val="decimal"/>
      <w:isLgl/>
      <w:lvlText w:val="%1.%2.%3.%4.%5.%6.%7.%8."/>
      <w:lvlJc w:val="left"/>
      <w:pPr>
        <w:ind w:left="3960" w:hanging="1440"/>
      </w:pPr>
    </w:lvl>
    <w:lvl w:ilvl="8">
      <w:start w:val="1"/>
      <w:numFmt w:val="decimal"/>
      <w:isLgl/>
      <w:lvlText w:val="%1.%2.%3.%4.%5.%6.%7.%8.%9."/>
      <w:lvlJc w:val="left"/>
      <w:pPr>
        <w:ind w:left="4680" w:hanging="1800"/>
      </w:pPr>
    </w:lvl>
  </w:abstractNum>
  <w:abstractNum w:abstractNumId="35">
    <w:nsid w:val="676B4E9C"/>
    <w:multiLevelType w:val="multilevel"/>
    <w:tmpl w:val="3BCEE17C"/>
    <w:lvl w:ilvl="0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b w:val="0"/>
      </w:rPr>
    </w:lvl>
    <w:lvl w:ilvl="2">
      <w:start w:val="1"/>
      <w:numFmt w:val="bullet"/>
      <w:lvlText w:val=""/>
      <w:lvlJc w:val="left"/>
      <w:pPr>
        <w:ind w:left="1800" w:hanging="720"/>
      </w:pPr>
      <w:rPr>
        <w:rFonts w:ascii="Symbol" w:hAnsi="Symbol" w:hint="default"/>
        <w:b w:val="0"/>
      </w:rPr>
    </w:lvl>
    <w:lvl w:ilvl="3">
      <w:start w:val="1"/>
      <w:numFmt w:val="lowerLetter"/>
      <w:lvlText w:val="%4)"/>
      <w:lvlJc w:val="left"/>
      <w:pPr>
        <w:ind w:left="2160" w:hanging="720"/>
      </w:pPr>
    </w:lvl>
    <w:lvl w:ilvl="4">
      <w:start w:val="1"/>
      <w:numFmt w:val="bullet"/>
      <w:lvlText w:val=""/>
      <w:lvlJc w:val="left"/>
      <w:pPr>
        <w:ind w:left="2880" w:hanging="1080"/>
      </w:pPr>
      <w:rPr>
        <w:rFonts w:ascii="Symbol" w:hAnsi="Symbol"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</w:lvl>
    <w:lvl w:ilvl="6">
      <w:start w:val="1"/>
      <w:numFmt w:val="decimal"/>
      <w:isLgl/>
      <w:lvlText w:val="%1.%2.%3.%4.%5.%6.%7."/>
      <w:lvlJc w:val="left"/>
      <w:pPr>
        <w:ind w:left="3960" w:hanging="1440"/>
      </w:p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</w:lvl>
  </w:abstractNum>
  <w:abstractNum w:abstractNumId="36">
    <w:nsid w:val="6B637F9F"/>
    <w:multiLevelType w:val="hybridMultilevel"/>
    <w:tmpl w:val="A5A0764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D10564B"/>
    <w:multiLevelType w:val="hybridMultilevel"/>
    <w:tmpl w:val="7E504FA4"/>
    <w:lvl w:ilvl="0" w:tplc="04150011">
      <w:start w:val="1"/>
      <w:numFmt w:val="decimal"/>
      <w:lvlText w:val="%1)"/>
      <w:lvlJc w:val="left"/>
      <w:pPr>
        <w:ind w:left="770" w:hanging="360"/>
      </w:pPr>
    </w:lvl>
    <w:lvl w:ilvl="1" w:tplc="04150019" w:tentative="1">
      <w:start w:val="1"/>
      <w:numFmt w:val="lowerLetter"/>
      <w:lvlText w:val="%2."/>
      <w:lvlJc w:val="left"/>
      <w:pPr>
        <w:ind w:left="1490" w:hanging="360"/>
      </w:pPr>
    </w:lvl>
    <w:lvl w:ilvl="2" w:tplc="0415001B" w:tentative="1">
      <w:start w:val="1"/>
      <w:numFmt w:val="lowerRoman"/>
      <w:lvlText w:val="%3."/>
      <w:lvlJc w:val="right"/>
      <w:pPr>
        <w:ind w:left="2210" w:hanging="180"/>
      </w:pPr>
    </w:lvl>
    <w:lvl w:ilvl="3" w:tplc="0415000F" w:tentative="1">
      <w:start w:val="1"/>
      <w:numFmt w:val="decimal"/>
      <w:lvlText w:val="%4."/>
      <w:lvlJc w:val="left"/>
      <w:pPr>
        <w:ind w:left="2930" w:hanging="360"/>
      </w:pPr>
    </w:lvl>
    <w:lvl w:ilvl="4" w:tplc="04150019" w:tentative="1">
      <w:start w:val="1"/>
      <w:numFmt w:val="lowerLetter"/>
      <w:lvlText w:val="%5."/>
      <w:lvlJc w:val="left"/>
      <w:pPr>
        <w:ind w:left="3650" w:hanging="360"/>
      </w:pPr>
    </w:lvl>
    <w:lvl w:ilvl="5" w:tplc="0415001B" w:tentative="1">
      <w:start w:val="1"/>
      <w:numFmt w:val="lowerRoman"/>
      <w:lvlText w:val="%6."/>
      <w:lvlJc w:val="right"/>
      <w:pPr>
        <w:ind w:left="4370" w:hanging="180"/>
      </w:pPr>
    </w:lvl>
    <w:lvl w:ilvl="6" w:tplc="0415000F" w:tentative="1">
      <w:start w:val="1"/>
      <w:numFmt w:val="decimal"/>
      <w:lvlText w:val="%7."/>
      <w:lvlJc w:val="left"/>
      <w:pPr>
        <w:ind w:left="5090" w:hanging="360"/>
      </w:pPr>
    </w:lvl>
    <w:lvl w:ilvl="7" w:tplc="04150019" w:tentative="1">
      <w:start w:val="1"/>
      <w:numFmt w:val="lowerLetter"/>
      <w:lvlText w:val="%8."/>
      <w:lvlJc w:val="left"/>
      <w:pPr>
        <w:ind w:left="5810" w:hanging="360"/>
      </w:pPr>
    </w:lvl>
    <w:lvl w:ilvl="8" w:tplc="0415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38">
    <w:nsid w:val="70F36465"/>
    <w:multiLevelType w:val="hybridMultilevel"/>
    <w:tmpl w:val="6694CECE"/>
    <w:styleLink w:val="Zaimportowanystyl2"/>
    <w:lvl w:ilvl="0" w:tplc="45088EC8">
      <w:start w:val="1"/>
      <w:numFmt w:val="lowerLetter"/>
      <w:lvlText w:val="%1)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2228D8AC">
      <w:start w:val="1"/>
      <w:numFmt w:val="lowerLetter"/>
      <w:lvlText w:val="%2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F4F271D6">
      <w:start w:val="1"/>
      <w:numFmt w:val="lowerRoman"/>
      <w:lvlText w:val="%3."/>
      <w:lvlJc w:val="left"/>
      <w:pPr>
        <w:ind w:left="288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BE486906">
      <w:start w:val="1"/>
      <w:numFmt w:val="decimal"/>
      <w:lvlText w:val="%4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64C67B0">
      <w:start w:val="1"/>
      <w:numFmt w:val="lowerLetter"/>
      <w:lvlText w:val="%5."/>
      <w:lvlJc w:val="left"/>
      <w:pPr>
        <w:ind w:left="43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50427252">
      <w:start w:val="1"/>
      <w:numFmt w:val="lowerRoman"/>
      <w:lvlText w:val="%6."/>
      <w:lvlJc w:val="left"/>
      <w:pPr>
        <w:ind w:left="504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1B6208C4">
      <w:start w:val="1"/>
      <w:numFmt w:val="decimal"/>
      <w:lvlText w:val="%7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6D61020">
      <w:start w:val="1"/>
      <w:numFmt w:val="lowerLetter"/>
      <w:lvlText w:val="%8."/>
      <w:lvlJc w:val="left"/>
      <w:pPr>
        <w:ind w:left="64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E2AC7C74">
      <w:start w:val="1"/>
      <w:numFmt w:val="lowerRoman"/>
      <w:lvlText w:val="%9."/>
      <w:lvlJc w:val="left"/>
      <w:pPr>
        <w:ind w:left="7200" w:hanging="2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9">
    <w:nsid w:val="727366D1"/>
    <w:multiLevelType w:val="hybridMultilevel"/>
    <w:tmpl w:val="4DF655A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826EEA"/>
    <w:multiLevelType w:val="hybridMultilevel"/>
    <w:tmpl w:val="8C04FE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1">
    <w:nsid w:val="7DAE4841"/>
    <w:multiLevelType w:val="hybridMultilevel"/>
    <w:tmpl w:val="866EB8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26"/>
  </w:num>
  <w:num w:numId="2">
    <w:abstractNumId w:val="7"/>
  </w:num>
  <w:num w:numId="3">
    <w:abstractNumId w:val="40"/>
  </w:num>
  <w:num w:numId="4">
    <w:abstractNumId w:val="0"/>
  </w:num>
  <w:num w:numId="5">
    <w:abstractNumId w:val="14"/>
  </w:num>
  <w:num w:numId="6">
    <w:abstractNumId w:val="41"/>
  </w:num>
  <w:num w:numId="7">
    <w:abstractNumId w:val="21"/>
  </w:num>
  <w:num w:numId="8">
    <w:abstractNumId w:val="25"/>
  </w:num>
  <w:num w:numId="9">
    <w:abstractNumId w:val="38"/>
  </w:num>
  <w:num w:numId="10">
    <w:abstractNumId w:val="24"/>
  </w:num>
  <w:num w:numId="11">
    <w:abstractNumId w:val="31"/>
  </w:num>
  <w:num w:numId="12">
    <w:abstractNumId w:val="12"/>
  </w:num>
  <w:num w:numId="13">
    <w:abstractNumId w:val="34"/>
  </w:num>
  <w:num w:numId="14">
    <w:abstractNumId w:val="17"/>
  </w:num>
  <w:num w:numId="15">
    <w:abstractNumId w:val="29"/>
  </w:num>
  <w:num w:numId="16">
    <w:abstractNumId w:val="33"/>
  </w:num>
  <w:num w:numId="17">
    <w:abstractNumId w:val="11"/>
  </w:num>
  <w:num w:numId="18">
    <w:abstractNumId w:val="1"/>
  </w:num>
  <w:num w:numId="19">
    <w:abstractNumId w:val="35"/>
  </w:num>
  <w:num w:numId="20">
    <w:abstractNumId w:val="20"/>
  </w:num>
  <w:num w:numId="21">
    <w:abstractNumId w:val="10"/>
  </w:num>
  <w:num w:numId="22">
    <w:abstractNumId w:val="2"/>
  </w:num>
  <w:num w:numId="23">
    <w:abstractNumId w:val="27"/>
  </w:num>
  <w:num w:numId="24">
    <w:abstractNumId w:val="19"/>
  </w:num>
  <w:num w:numId="25">
    <w:abstractNumId w:val="3"/>
  </w:num>
  <w:num w:numId="26">
    <w:abstractNumId w:val="37"/>
  </w:num>
  <w:num w:numId="27">
    <w:abstractNumId w:val="16"/>
  </w:num>
  <w:num w:numId="28">
    <w:abstractNumId w:val="9"/>
  </w:num>
  <w:num w:numId="29">
    <w:abstractNumId w:val="32"/>
  </w:num>
  <w:num w:numId="30">
    <w:abstractNumId w:val="39"/>
  </w:num>
  <w:num w:numId="31">
    <w:abstractNumId w:val="8"/>
  </w:num>
  <w:num w:numId="32">
    <w:abstractNumId w:val="4"/>
  </w:num>
  <w:num w:numId="33">
    <w:abstractNumId w:val="30"/>
  </w:num>
  <w:num w:numId="34">
    <w:abstractNumId w:val="13"/>
  </w:num>
  <w:num w:numId="35">
    <w:abstractNumId w:val="36"/>
  </w:num>
  <w:num w:numId="36">
    <w:abstractNumId w:val="18"/>
  </w:num>
  <w:num w:numId="37">
    <w:abstractNumId w:val="15"/>
  </w:num>
  <w:num w:numId="38">
    <w:abstractNumId w:val="23"/>
  </w:num>
  <w:num w:numId="39">
    <w:abstractNumId w:val="5"/>
  </w:num>
  <w:num w:numId="40">
    <w:abstractNumId w:val="6"/>
  </w:num>
  <w:num w:numId="41">
    <w:abstractNumId w:val="22"/>
  </w:num>
  <w:num w:numId="42">
    <w:abstractNumId w:val="28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0AC1"/>
    <w:rsid w:val="000000CC"/>
    <w:rsid w:val="00000AE1"/>
    <w:rsid w:val="000043C4"/>
    <w:rsid w:val="000059E3"/>
    <w:rsid w:val="00007D1B"/>
    <w:rsid w:val="00014D50"/>
    <w:rsid w:val="00015609"/>
    <w:rsid w:val="00021EBB"/>
    <w:rsid w:val="00025BD1"/>
    <w:rsid w:val="00033385"/>
    <w:rsid w:val="000344F0"/>
    <w:rsid w:val="00035268"/>
    <w:rsid w:val="0003583C"/>
    <w:rsid w:val="0004126D"/>
    <w:rsid w:val="0004519C"/>
    <w:rsid w:val="000458E4"/>
    <w:rsid w:val="00055B1C"/>
    <w:rsid w:val="00057E72"/>
    <w:rsid w:val="00057F9F"/>
    <w:rsid w:val="000651BA"/>
    <w:rsid w:val="000722C7"/>
    <w:rsid w:val="0007232A"/>
    <w:rsid w:val="000751D7"/>
    <w:rsid w:val="0007632F"/>
    <w:rsid w:val="00090E9C"/>
    <w:rsid w:val="00096217"/>
    <w:rsid w:val="000965F0"/>
    <w:rsid w:val="0009697B"/>
    <w:rsid w:val="000A0AB7"/>
    <w:rsid w:val="000B7035"/>
    <w:rsid w:val="000C1A01"/>
    <w:rsid w:val="000C3DD4"/>
    <w:rsid w:val="000C4F46"/>
    <w:rsid w:val="000D084A"/>
    <w:rsid w:val="000E5466"/>
    <w:rsid w:val="000E77EC"/>
    <w:rsid w:val="000F5A4C"/>
    <w:rsid w:val="000F6A00"/>
    <w:rsid w:val="000F7A79"/>
    <w:rsid w:val="001017B4"/>
    <w:rsid w:val="00111B52"/>
    <w:rsid w:val="001158ED"/>
    <w:rsid w:val="00117482"/>
    <w:rsid w:val="00117A93"/>
    <w:rsid w:val="0013041B"/>
    <w:rsid w:val="0013571C"/>
    <w:rsid w:val="00135721"/>
    <w:rsid w:val="00142944"/>
    <w:rsid w:val="00147335"/>
    <w:rsid w:val="00162D07"/>
    <w:rsid w:val="00162E8D"/>
    <w:rsid w:val="00170605"/>
    <w:rsid w:val="00186C47"/>
    <w:rsid w:val="00187EA1"/>
    <w:rsid w:val="00194C92"/>
    <w:rsid w:val="00197438"/>
    <w:rsid w:val="001A1536"/>
    <w:rsid w:val="001A277D"/>
    <w:rsid w:val="001A7D84"/>
    <w:rsid w:val="001B34DF"/>
    <w:rsid w:val="001B424F"/>
    <w:rsid w:val="001B4882"/>
    <w:rsid w:val="001B49AA"/>
    <w:rsid w:val="001D5656"/>
    <w:rsid w:val="001F50F2"/>
    <w:rsid w:val="001F79C8"/>
    <w:rsid w:val="002034CB"/>
    <w:rsid w:val="0021738A"/>
    <w:rsid w:val="002216B4"/>
    <w:rsid w:val="00221D99"/>
    <w:rsid w:val="00233A24"/>
    <w:rsid w:val="0023790E"/>
    <w:rsid w:val="002477AA"/>
    <w:rsid w:val="00250772"/>
    <w:rsid w:val="00250B97"/>
    <w:rsid w:val="00253992"/>
    <w:rsid w:val="0025769C"/>
    <w:rsid w:val="00257C18"/>
    <w:rsid w:val="00273DFC"/>
    <w:rsid w:val="002755B2"/>
    <w:rsid w:val="002830F5"/>
    <w:rsid w:val="002844CF"/>
    <w:rsid w:val="002903FF"/>
    <w:rsid w:val="00292050"/>
    <w:rsid w:val="00292A94"/>
    <w:rsid w:val="002B2793"/>
    <w:rsid w:val="002B3A93"/>
    <w:rsid w:val="002B678B"/>
    <w:rsid w:val="002D47C2"/>
    <w:rsid w:val="002D6A23"/>
    <w:rsid w:val="002E5813"/>
    <w:rsid w:val="002F177D"/>
    <w:rsid w:val="002F19B1"/>
    <w:rsid w:val="002F59FD"/>
    <w:rsid w:val="0030731F"/>
    <w:rsid w:val="003236C3"/>
    <w:rsid w:val="00324287"/>
    <w:rsid w:val="00324C4F"/>
    <w:rsid w:val="00326724"/>
    <w:rsid w:val="00330232"/>
    <w:rsid w:val="00330B7A"/>
    <w:rsid w:val="00331A40"/>
    <w:rsid w:val="00334D25"/>
    <w:rsid w:val="00343A9E"/>
    <w:rsid w:val="00344E48"/>
    <w:rsid w:val="00345472"/>
    <w:rsid w:val="00350AC1"/>
    <w:rsid w:val="003527E9"/>
    <w:rsid w:val="00355B0D"/>
    <w:rsid w:val="00362E72"/>
    <w:rsid w:val="00363EFD"/>
    <w:rsid w:val="00366A64"/>
    <w:rsid w:val="003708D8"/>
    <w:rsid w:val="00370BA6"/>
    <w:rsid w:val="00377B8D"/>
    <w:rsid w:val="00384608"/>
    <w:rsid w:val="00394057"/>
    <w:rsid w:val="003A2060"/>
    <w:rsid w:val="003A32DA"/>
    <w:rsid w:val="003A5D05"/>
    <w:rsid w:val="003C45BF"/>
    <w:rsid w:val="003C643B"/>
    <w:rsid w:val="003D0AE7"/>
    <w:rsid w:val="003D20C8"/>
    <w:rsid w:val="003D42A6"/>
    <w:rsid w:val="003E2290"/>
    <w:rsid w:val="003E55A9"/>
    <w:rsid w:val="003E7D93"/>
    <w:rsid w:val="003F418E"/>
    <w:rsid w:val="003F7844"/>
    <w:rsid w:val="004007CC"/>
    <w:rsid w:val="00405F4E"/>
    <w:rsid w:val="00411BE8"/>
    <w:rsid w:val="00413914"/>
    <w:rsid w:val="0041415C"/>
    <w:rsid w:val="00415D5F"/>
    <w:rsid w:val="004205B7"/>
    <w:rsid w:val="004301A0"/>
    <w:rsid w:val="00430243"/>
    <w:rsid w:val="004341C2"/>
    <w:rsid w:val="00440386"/>
    <w:rsid w:val="004432EA"/>
    <w:rsid w:val="00443D60"/>
    <w:rsid w:val="00467916"/>
    <w:rsid w:val="0048426E"/>
    <w:rsid w:val="00486E85"/>
    <w:rsid w:val="00491185"/>
    <w:rsid w:val="00495EB1"/>
    <w:rsid w:val="004A6405"/>
    <w:rsid w:val="004B23B9"/>
    <w:rsid w:val="004B3D71"/>
    <w:rsid w:val="004B6096"/>
    <w:rsid w:val="004B7F32"/>
    <w:rsid w:val="004C385E"/>
    <w:rsid w:val="004D0506"/>
    <w:rsid w:val="004D4E2A"/>
    <w:rsid w:val="004D65C3"/>
    <w:rsid w:val="004D67E7"/>
    <w:rsid w:val="004E7954"/>
    <w:rsid w:val="004F1927"/>
    <w:rsid w:val="004F3014"/>
    <w:rsid w:val="004F5933"/>
    <w:rsid w:val="005005BD"/>
    <w:rsid w:val="005029EB"/>
    <w:rsid w:val="00502F19"/>
    <w:rsid w:val="00510C87"/>
    <w:rsid w:val="00520238"/>
    <w:rsid w:val="00520AE6"/>
    <w:rsid w:val="005236F1"/>
    <w:rsid w:val="005274EB"/>
    <w:rsid w:val="00530E6F"/>
    <w:rsid w:val="0053444E"/>
    <w:rsid w:val="00534CB9"/>
    <w:rsid w:val="005423D9"/>
    <w:rsid w:val="00551116"/>
    <w:rsid w:val="00566EA7"/>
    <w:rsid w:val="005675B8"/>
    <w:rsid w:val="00567D35"/>
    <w:rsid w:val="00571E12"/>
    <w:rsid w:val="00574D65"/>
    <w:rsid w:val="00584834"/>
    <w:rsid w:val="005A1C87"/>
    <w:rsid w:val="005A3C78"/>
    <w:rsid w:val="005A4ADC"/>
    <w:rsid w:val="005A7513"/>
    <w:rsid w:val="005A7C6C"/>
    <w:rsid w:val="005B03BA"/>
    <w:rsid w:val="005B6AF8"/>
    <w:rsid w:val="005B7D20"/>
    <w:rsid w:val="005C3D91"/>
    <w:rsid w:val="005D01F8"/>
    <w:rsid w:val="005D20EC"/>
    <w:rsid w:val="005D6914"/>
    <w:rsid w:val="005E1425"/>
    <w:rsid w:val="005E42C0"/>
    <w:rsid w:val="005E51B8"/>
    <w:rsid w:val="005E66C9"/>
    <w:rsid w:val="005F0B5C"/>
    <w:rsid w:val="005F4CB8"/>
    <w:rsid w:val="005F4DAE"/>
    <w:rsid w:val="005F7B42"/>
    <w:rsid w:val="00604FBC"/>
    <w:rsid w:val="00607B6B"/>
    <w:rsid w:val="0061206B"/>
    <w:rsid w:val="006129AF"/>
    <w:rsid w:val="006304CE"/>
    <w:rsid w:val="006311E7"/>
    <w:rsid w:val="00633C9D"/>
    <w:rsid w:val="00637391"/>
    <w:rsid w:val="00637457"/>
    <w:rsid w:val="006403E4"/>
    <w:rsid w:val="00654B56"/>
    <w:rsid w:val="006608B8"/>
    <w:rsid w:val="00666E09"/>
    <w:rsid w:val="00667473"/>
    <w:rsid w:val="006678E1"/>
    <w:rsid w:val="00670F3D"/>
    <w:rsid w:val="00671E72"/>
    <w:rsid w:val="00677040"/>
    <w:rsid w:val="00677E5D"/>
    <w:rsid w:val="0068628A"/>
    <w:rsid w:val="00696719"/>
    <w:rsid w:val="006A0914"/>
    <w:rsid w:val="006A0F8F"/>
    <w:rsid w:val="006A15D6"/>
    <w:rsid w:val="006A7822"/>
    <w:rsid w:val="006B171C"/>
    <w:rsid w:val="006C15B3"/>
    <w:rsid w:val="006D539A"/>
    <w:rsid w:val="006D6218"/>
    <w:rsid w:val="006D7643"/>
    <w:rsid w:val="006E3D82"/>
    <w:rsid w:val="006E6256"/>
    <w:rsid w:val="006F1DB6"/>
    <w:rsid w:val="006F5BBA"/>
    <w:rsid w:val="006F69B3"/>
    <w:rsid w:val="006F7399"/>
    <w:rsid w:val="00706169"/>
    <w:rsid w:val="007101C0"/>
    <w:rsid w:val="007213BD"/>
    <w:rsid w:val="007245C1"/>
    <w:rsid w:val="00726905"/>
    <w:rsid w:val="007322F9"/>
    <w:rsid w:val="007324BE"/>
    <w:rsid w:val="00735EDF"/>
    <w:rsid w:val="007433EF"/>
    <w:rsid w:val="00746ABC"/>
    <w:rsid w:val="007478ED"/>
    <w:rsid w:val="00750484"/>
    <w:rsid w:val="00750924"/>
    <w:rsid w:val="007521A0"/>
    <w:rsid w:val="00756491"/>
    <w:rsid w:val="00760E28"/>
    <w:rsid w:val="0076513F"/>
    <w:rsid w:val="00765B4C"/>
    <w:rsid w:val="00771390"/>
    <w:rsid w:val="00777461"/>
    <w:rsid w:val="00780A65"/>
    <w:rsid w:val="00782B2A"/>
    <w:rsid w:val="007833C2"/>
    <w:rsid w:val="007855FA"/>
    <w:rsid w:val="00787F08"/>
    <w:rsid w:val="00794BA1"/>
    <w:rsid w:val="00795DC6"/>
    <w:rsid w:val="0079622D"/>
    <w:rsid w:val="007A6EEF"/>
    <w:rsid w:val="007B0EDA"/>
    <w:rsid w:val="007C0FFC"/>
    <w:rsid w:val="007C3B3D"/>
    <w:rsid w:val="007D1B72"/>
    <w:rsid w:val="007D4AFF"/>
    <w:rsid w:val="007D66CC"/>
    <w:rsid w:val="007E297E"/>
    <w:rsid w:val="007F1F1F"/>
    <w:rsid w:val="007F6C93"/>
    <w:rsid w:val="00813438"/>
    <w:rsid w:val="008137A6"/>
    <w:rsid w:val="00824F31"/>
    <w:rsid w:val="00831903"/>
    <w:rsid w:val="00833060"/>
    <w:rsid w:val="008435DA"/>
    <w:rsid w:val="00843FE7"/>
    <w:rsid w:val="00851E1C"/>
    <w:rsid w:val="00853CB2"/>
    <w:rsid w:val="00854DE4"/>
    <w:rsid w:val="00855A0E"/>
    <w:rsid w:val="008616C9"/>
    <w:rsid w:val="008709F0"/>
    <w:rsid w:val="008774CD"/>
    <w:rsid w:val="008834CA"/>
    <w:rsid w:val="0088368A"/>
    <w:rsid w:val="0088470D"/>
    <w:rsid w:val="00887E04"/>
    <w:rsid w:val="00890B91"/>
    <w:rsid w:val="00893511"/>
    <w:rsid w:val="00895939"/>
    <w:rsid w:val="008B0B6F"/>
    <w:rsid w:val="008B105F"/>
    <w:rsid w:val="008B168E"/>
    <w:rsid w:val="008B2B25"/>
    <w:rsid w:val="008B7831"/>
    <w:rsid w:val="008C0A5A"/>
    <w:rsid w:val="008C3777"/>
    <w:rsid w:val="008D0102"/>
    <w:rsid w:val="008E1233"/>
    <w:rsid w:val="008E22E1"/>
    <w:rsid w:val="008E60BC"/>
    <w:rsid w:val="008F3BA1"/>
    <w:rsid w:val="00900F1A"/>
    <w:rsid w:val="00904451"/>
    <w:rsid w:val="00905B6F"/>
    <w:rsid w:val="0091690A"/>
    <w:rsid w:val="009278D9"/>
    <w:rsid w:val="00934193"/>
    <w:rsid w:val="00954774"/>
    <w:rsid w:val="00954E7A"/>
    <w:rsid w:val="00966104"/>
    <w:rsid w:val="00975317"/>
    <w:rsid w:val="00975CF1"/>
    <w:rsid w:val="009822C0"/>
    <w:rsid w:val="00983860"/>
    <w:rsid w:val="00983C76"/>
    <w:rsid w:val="00990ACB"/>
    <w:rsid w:val="009956A6"/>
    <w:rsid w:val="009A536B"/>
    <w:rsid w:val="009A678D"/>
    <w:rsid w:val="009B436F"/>
    <w:rsid w:val="009C252F"/>
    <w:rsid w:val="009D5E47"/>
    <w:rsid w:val="009D6633"/>
    <w:rsid w:val="009E3D34"/>
    <w:rsid w:val="009E6BD9"/>
    <w:rsid w:val="009F0457"/>
    <w:rsid w:val="00A009DD"/>
    <w:rsid w:val="00A12CB4"/>
    <w:rsid w:val="00A14CB8"/>
    <w:rsid w:val="00A1597B"/>
    <w:rsid w:val="00A15D2F"/>
    <w:rsid w:val="00A21B4D"/>
    <w:rsid w:val="00A27607"/>
    <w:rsid w:val="00A31A42"/>
    <w:rsid w:val="00A325F4"/>
    <w:rsid w:val="00A34F17"/>
    <w:rsid w:val="00A40B7B"/>
    <w:rsid w:val="00A43167"/>
    <w:rsid w:val="00A50B5D"/>
    <w:rsid w:val="00A674F6"/>
    <w:rsid w:val="00A83008"/>
    <w:rsid w:val="00A830A7"/>
    <w:rsid w:val="00A907EA"/>
    <w:rsid w:val="00A9324F"/>
    <w:rsid w:val="00A96C87"/>
    <w:rsid w:val="00AA02E0"/>
    <w:rsid w:val="00AB2E6B"/>
    <w:rsid w:val="00AB47F7"/>
    <w:rsid w:val="00AC054B"/>
    <w:rsid w:val="00AC4277"/>
    <w:rsid w:val="00AD01AA"/>
    <w:rsid w:val="00AD1188"/>
    <w:rsid w:val="00AD5613"/>
    <w:rsid w:val="00AD56AA"/>
    <w:rsid w:val="00AF0183"/>
    <w:rsid w:val="00AF3C23"/>
    <w:rsid w:val="00B14A0C"/>
    <w:rsid w:val="00B22740"/>
    <w:rsid w:val="00B23012"/>
    <w:rsid w:val="00B2328E"/>
    <w:rsid w:val="00B32083"/>
    <w:rsid w:val="00B35198"/>
    <w:rsid w:val="00B355F0"/>
    <w:rsid w:val="00B442CA"/>
    <w:rsid w:val="00B530BF"/>
    <w:rsid w:val="00B554F2"/>
    <w:rsid w:val="00B55DC3"/>
    <w:rsid w:val="00B57F35"/>
    <w:rsid w:val="00B720A8"/>
    <w:rsid w:val="00B73979"/>
    <w:rsid w:val="00B73CB4"/>
    <w:rsid w:val="00B80E96"/>
    <w:rsid w:val="00B91E75"/>
    <w:rsid w:val="00B94209"/>
    <w:rsid w:val="00BA4FDE"/>
    <w:rsid w:val="00BB1276"/>
    <w:rsid w:val="00BB2EB2"/>
    <w:rsid w:val="00BC4FC6"/>
    <w:rsid w:val="00BD09EE"/>
    <w:rsid w:val="00BD1D08"/>
    <w:rsid w:val="00BD3D41"/>
    <w:rsid w:val="00BD5927"/>
    <w:rsid w:val="00BE72FE"/>
    <w:rsid w:val="00C0140A"/>
    <w:rsid w:val="00C03318"/>
    <w:rsid w:val="00C05EE6"/>
    <w:rsid w:val="00C05EEC"/>
    <w:rsid w:val="00C1075F"/>
    <w:rsid w:val="00C10ADC"/>
    <w:rsid w:val="00C2213B"/>
    <w:rsid w:val="00C23D7A"/>
    <w:rsid w:val="00C423FC"/>
    <w:rsid w:val="00C4247D"/>
    <w:rsid w:val="00C649D6"/>
    <w:rsid w:val="00C65264"/>
    <w:rsid w:val="00C6527E"/>
    <w:rsid w:val="00C65A07"/>
    <w:rsid w:val="00C70379"/>
    <w:rsid w:val="00C70497"/>
    <w:rsid w:val="00C7466F"/>
    <w:rsid w:val="00C75FD1"/>
    <w:rsid w:val="00C836E0"/>
    <w:rsid w:val="00C83D8E"/>
    <w:rsid w:val="00CB0601"/>
    <w:rsid w:val="00CB1E1D"/>
    <w:rsid w:val="00CC4F41"/>
    <w:rsid w:val="00CF03BF"/>
    <w:rsid w:val="00CF0A17"/>
    <w:rsid w:val="00CF33A5"/>
    <w:rsid w:val="00CF3DBA"/>
    <w:rsid w:val="00CF7991"/>
    <w:rsid w:val="00D05BE7"/>
    <w:rsid w:val="00D06367"/>
    <w:rsid w:val="00D12CF2"/>
    <w:rsid w:val="00D16C06"/>
    <w:rsid w:val="00D17039"/>
    <w:rsid w:val="00D22915"/>
    <w:rsid w:val="00D23056"/>
    <w:rsid w:val="00D275AA"/>
    <w:rsid w:val="00D31B7E"/>
    <w:rsid w:val="00D41C66"/>
    <w:rsid w:val="00D41E85"/>
    <w:rsid w:val="00D42A3E"/>
    <w:rsid w:val="00D46679"/>
    <w:rsid w:val="00D55F47"/>
    <w:rsid w:val="00D57D3F"/>
    <w:rsid w:val="00D65C94"/>
    <w:rsid w:val="00D72928"/>
    <w:rsid w:val="00D811CA"/>
    <w:rsid w:val="00D81C3F"/>
    <w:rsid w:val="00D91055"/>
    <w:rsid w:val="00DA1666"/>
    <w:rsid w:val="00DA3E1B"/>
    <w:rsid w:val="00DA60A9"/>
    <w:rsid w:val="00DA66D4"/>
    <w:rsid w:val="00DB3493"/>
    <w:rsid w:val="00DB448C"/>
    <w:rsid w:val="00DB4EB9"/>
    <w:rsid w:val="00DC3EC1"/>
    <w:rsid w:val="00DD0E9C"/>
    <w:rsid w:val="00DD4BC2"/>
    <w:rsid w:val="00DD7268"/>
    <w:rsid w:val="00E014C0"/>
    <w:rsid w:val="00E105EA"/>
    <w:rsid w:val="00E12782"/>
    <w:rsid w:val="00E14438"/>
    <w:rsid w:val="00E14A43"/>
    <w:rsid w:val="00E175C3"/>
    <w:rsid w:val="00E20DB2"/>
    <w:rsid w:val="00E27B3E"/>
    <w:rsid w:val="00E32813"/>
    <w:rsid w:val="00E3421A"/>
    <w:rsid w:val="00E34282"/>
    <w:rsid w:val="00E35D64"/>
    <w:rsid w:val="00E44A75"/>
    <w:rsid w:val="00E504C0"/>
    <w:rsid w:val="00E62079"/>
    <w:rsid w:val="00E64D8A"/>
    <w:rsid w:val="00E7202E"/>
    <w:rsid w:val="00E75324"/>
    <w:rsid w:val="00E75720"/>
    <w:rsid w:val="00E802F6"/>
    <w:rsid w:val="00E80AEB"/>
    <w:rsid w:val="00E862F4"/>
    <w:rsid w:val="00E87F97"/>
    <w:rsid w:val="00E93FE1"/>
    <w:rsid w:val="00EA1D1F"/>
    <w:rsid w:val="00EA5901"/>
    <w:rsid w:val="00EA70C1"/>
    <w:rsid w:val="00EC1775"/>
    <w:rsid w:val="00EC39EB"/>
    <w:rsid w:val="00ED5199"/>
    <w:rsid w:val="00ED672B"/>
    <w:rsid w:val="00EE2634"/>
    <w:rsid w:val="00EE5826"/>
    <w:rsid w:val="00EE7F0F"/>
    <w:rsid w:val="00EF55EF"/>
    <w:rsid w:val="00F0032C"/>
    <w:rsid w:val="00F0411B"/>
    <w:rsid w:val="00F07D63"/>
    <w:rsid w:val="00F148A7"/>
    <w:rsid w:val="00F24C16"/>
    <w:rsid w:val="00F26B8F"/>
    <w:rsid w:val="00F3331B"/>
    <w:rsid w:val="00F63BDA"/>
    <w:rsid w:val="00F70DB9"/>
    <w:rsid w:val="00F720A1"/>
    <w:rsid w:val="00F722C6"/>
    <w:rsid w:val="00F72D76"/>
    <w:rsid w:val="00F73C7D"/>
    <w:rsid w:val="00F761EC"/>
    <w:rsid w:val="00F92040"/>
    <w:rsid w:val="00F921B8"/>
    <w:rsid w:val="00F95922"/>
    <w:rsid w:val="00F95C02"/>
    <w:rsid w:val="00FA38A2"/>
    <w:rsid w:val="00FA3F54"/>
    <w:rsid w:val="00FA404D"/>
    <w:rsid w:val="00FB1435"/>
    <w:rsid w:val="00FB3F91"/>
    <w:rsid w:val="00FB44F4"/>
    <w:rsid w:val="00FB70CC"/>
    <w:rsid w:val="00FB7E40"/>
    <w:rsid w:val="00FC1B9F"/>
    <w:rsid w:val="00FC3E1D"/>
    <w:rsid w:val="00FC65AC"/>
    <w:rsid w:val="00FC7DD2"/>
    <w:rsid w:val="00FD1A3D"/>
    <w:rsid w:val="00FD3897"/>
    <w:rsid w:val="00FD75F0"/>
    <w:rsid w:val="00FE317A"/>
    <w:rsid w:val="00FE57D9"/>
    <w:rsid w:val="00FF2ED1"/>
    <w:rsid w:val="00FF7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ED5CC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rsid w:val="00B35198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kapitzlist">
    <w:name w:val="List Paragraph"/>
    <w:aliases w:val="wypunktowanie,normalny tekst"/>
    <w:basedOn w:val="Normalny"/>
    <w:link w:val="AkapitzlistZnak"/>
    <w:uiPriority w:val="34"/>
    <w:qFormat/>
    <w:rsid w:val="00B35198"/>
    <w:pPr>
      <w:ind w:left="720"/>
      <w:contextualSpacing/>
    </w:pPr>
  </w:style>
  <w:style w:type="character" w:customStyle="1" w:styleId="WW8Num1z1">
    <w:name w:val="WW8Num1z1"/>
    <w:rsid w:val="00677040"/>
  </w:style>
  <w:style w:type="character" w:styleId="Odwoaniedokomentarza">
    <w:name w:val="annotation reference"/>
    <w:basedOn w:val="Domylnaczcionkaakapitu"/>
    <w:uiPriority w:val="99"/>
    <w:semiHidden/>
    <w:unhideWhenUsed/>
    <w:rsid w:val="00E105E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E105E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E105EA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105E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105EA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105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105EA"/>
    <w:rPr>
      <w:rFonts w:ascii="Tahoma" w:hAnsi="Tahoma" w:cs="Tahoma"/>
      <w:sz w:val="16"/>
      <w:szCs w:val="16"/>
    </w:rPr>
  </w:style>
  <w:style w:type="character" w:customStyle="1" w:styleId="AkapitzlistZnak">
    <w:name w:val="Akapit z listą Znak"/>
    <w:aliases w:val="wypunktowanie Znak,normalny tekst Znak"/>
    <w:basedOn w:val="Domylnaczcionkaakapitu"/>
    <w:link w:val="Akapitzlist"/>
    <w:uiPriority w:val="34"/>
    <w:rsid w:val="00954E7A"/>
  </w:style>
  <w:style w:type="table" w:styleId="Tabela-Siatka">
    <w:name w:val="Table Grid"/>
    <w:basedOn w:val="Standardowy"/>
    <w:uiPriority w:val="39"/>
    <w:rsid w:val="00954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368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Bezodstpw">
    <w:name w:val="No Spacing"/>
    <w:uiPriority w:val="1"/>
    <w:qFormat/>
    <w:rsid w:val="0088368A"/>
    <w:pPr>
      <w:spacing w:after="0" w:line="240" w:lineRule="auto"/>
    </w:pPr>
  </w:style>
  <w:style w:type="numbering" w:customStyle="1" w:styleId="Zaimportowanystyl4">
    <w:name w:val="Zaimportowany styl 4"/>
    <w:rsid w:val="009E6BD9"/>
    <w:pPr>
      <w:numPr>
        <w:numId w:val="7"/>
      </w:numPr>
    </w:pPr>
  </w:style>
  <w:style w:type="numbering" w:customStyle="1" w:styleId="Zaimportowanystyl1">
    <w:name w:val="Zaimportowany styl 1"/>
    <w:rsid w:val="009E6BD9"/>
    <w:pPr>
      <w:numPr>
        <w:numId w:val="8"/>
      </w:numPr>
    </w:pPr>
  </w:style>
  <w:style w:type="numbering" w:customStyle="1" w:styleId="Zaimportowanystyl2">
    <w:name w:val="Zaimportowany styl 2"/>
    <w:rsid w:val="009E6BD9"/>
    <w:pPr>
      <w:numPr>
        <w:numId w:val="9"/>
      </w:numPr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F418E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F418E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F418E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853C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53CB2"/>
  </w:style>
  <w:style w:type="paragraph" w:styleId="Stopka">
    <w:name w:val="footer"/>
    <w:basedOn w:val="Normalny"/>
    <w:link w:val="StopkaZnak"/>
    <w:uiPriority w:val="99"/>
    <w:unhideWhenUsed/>
    <w:rsid w:val="00853C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53CB2"/>
  </w:style>
  <w:style w:type="character" w:styleId="Hipercze">
    <w:name w:val="Hyperlink"/>
    <w:basedOn w:val="Domylnaczcionkaakapitu"/>
    <w:uiPriority w:val="99"/>
    <w:unhideWhenUsed/>
    <w:rsid w:val="00904451"/>
    <w:rPr>
      <w:color w:val="0000FF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904451"/>
    <w:rPr>
      <w:color w:val="605E5C"/>
      <w:shd w:val="clear" w:color="auto" w:fill="E1DFDD"/>
    </w:rPr>
  </w:style>
  <w:style w:type="character" w:customStyle="1" w:styleId="hgkelc">
    <w:name w:val="hgkelc"/>
    <w:basedOn w:val="Domylnaczcionkaakapitu"/>
    <w:rsid w:val="006608B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rsid w:val="00B35198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kapitzlist">
    <w:name w:val="List Paragraph"/>
    <w:aliases w:val="wypunktowanie,normalny tekst"/>
    <w:basedOn w:val="Normalny"/>
    <w:link w:val="AkapitzlistZnak"/>
    <w:uiPriority w:val="34"/>
    <w:qFormat/>
    <w:rsid w:val="00B35198"/>
    <w:pPr>
      <w:ind w:left="720"/>
      <w:contextualSpacing/>
    </w:pPr>
  </w:style>
  <w:style w:type="character" w:customStyle="1" w:styleId="WW8Num1z1">
    <w:name w:val="WW8Num1z1"/>
    <w:rsid w:val="00677040"/>
  </w:style>
  <w:style w:type="character" w:styleId="Odwoaniedokomentarza">
    <w:name w:val="annotation reference"/>
    <w:basedOn w:val="Domylnaczcionkaakapitu"/>
    <w:uiPriority w:val="99"/>
    <w:semiHidden/>
    <w:unhideWhenUsed/>
    <w:rsid w:val="00E105E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E105E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E105EA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105E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105EA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105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105EA"/>
    <w:rPr>
      <w:rFonts w:ascii="Tahoma" w:hAnsi="Tahoma" w:cs="Tahoma"/>
      <w:sz w:val="16"/>
      <w:szCs w:val="16"/>
    </w:rPr>
  </w:style>
  <w:style w:type="character" w:customStyle="1" w:styleId="AkapitzlistZnak">
    <w:name w:val="Akapit z listą Znak"/>
    <w:aliases w:val="wypunktowanie Znak,normalny tekst Znak"/>
    <w:basedOn w:val="Domylnaczcionkaakapitu"/>
    <w:link w:val="Akapitzlist"/>
    <w:uiPriority w:val="34"/>
    <w:rsid w:val="00954E7A"/>
  </w:style>
  <w:style w:type="table" w:styleId="Tabela-Siatka">
    <w:name w:val="Table Grid"/>
    <w:basedOn w:val="Standardowy"/>
    <w:uiPriority w:val="39"/>
    <w:rsid w:val="00954E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368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Bezodstpw">
    <w:name w:val="No Spacing"/>
    <w:uiPriority w:val="1"/>
    <w:qFormat/>
    <w:rsid w:val="0088368A"/>
    <w:pPr>
      <w:spacing w:after="0" w:line="240" w:lineRule="auto"/>
    </w:pPr>
  </w:style>
  <w:style w:type="numbering" w:customStyle="1" w:styleId="Zaimportowanystyl4">
    <w:name w:val="Zaimportowany styl 4"/>
    <w:rsid w:val="009E6BD9"/>
    <w:pPr>
      <w:numPr>
        <w:numId w:val="7"/>
      </w:numPr>
    </w:pPr>
  </w:style>
  <w:style w:type="numbering" w:customStyle="1" w:styleId="Zaimportowanystyl1">
    <w:name w:val="Zaimportowany styl 1"/>
    <w:rsid w:val="009E6BD9"/>
    <w:pPr>
      <w:numPr>
        <w:numId w:val="8"/>
      </w:numPr>
    </w:pPr>
  </w:style>
  <w:style w:type="numbering" w:customStyle="1" w:styleId="Zaimportowanystyl2">
    <w:name w:val="Zaimportowany styl 2"/>
    <w:rsid w:val="009E6BD9"/>
    <w:pPr>
      <w:numPr>
        <w:numId w:val="9"/>
      </w:numPr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F418E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F418E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F418E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853C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53CB2"/>
  </w:style>
  <w:style w:type="paragraph" w:styleId="Stopka">
    <w:name w:val="footer"/>
    <w:basedOn w:val="Normalny"/>
    <w:link w:val="StopkaZnak"/>
    <w:uiPriority w:val="99"/>
    <w:unhideWhenUsed/>
    <w:rsid w:val="00853C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53CB2"/>
  </w:style>
  <w:style w:type="character" w:styleId="Hipercze">
    <w:name w:val="Hyperlink"/>
    <w:basedOn w:val="Domylnaczcionkaakapitu"/>
    <w:uiPriority w:val="99"/>
    <w:unhideWhenUsed/>
    <w:rsid w:val="00904451"/>
    <w:rPr>
      <w:color w:val="0000FF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904451"/>
    <w:rPr>
      <w:color w:val="605E5C"/>
      <w:shd w:val="clear" w:color="auto" w:fill="E1DFDD"/>
    </w:rPr>
  </w:style>
  <w:style w:type="character" w:customStyle="1" w:styleId="hgkelc">
    <w:name w:val="hgkelc"/>
    <w:basedOn w:val="Domylnaczcionkaakapitu"/>
    <w:rsid w:val="006608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5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1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0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76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1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98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31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9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2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1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1.pn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hyperlink" Target="https://ultom-garaze.pl/garaze-blaszane/garaze-blaszane-akrylowe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endnotes" Target="endnotes.xml"/><Relationship Id="rId51" Type="http://schemas.openxmlformats.org/officeDocument/2006/relationships/image" Target="media/image42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BE376F-2AC3-45B8-8D39-7754D08C2A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2122</TotalTime>
  <Pages>21</Pages>
  <Words>4169</Words>
  <Characters>25019</Characters>
  <Application>Microsoft Office Word</Application>
  <DocSecurity>0</DocSecurity>
  <Lines>208</Lines>
  <Paragraphs>58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29130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Beata Borucka</dc:creator>
  <cp:lastModifiedBy>Beata Borucka</cp:lastModifiedBy>
  <cp:revision>83</cp:revision>
  <cp:lastPrinted>2022-03-31T13:05:00Z</cp:lastPrinted>
  <dcterms:created xsi:type="dcterms:W3CDTF">2021-09-20T07:29:00Z</dcterms:created>
  <dcterms:modified xsi:type="dcterms:W3CDTF">2022-04-20T11:31:00Z</dcterms:modified>
</cp:coreProperties>
</file>