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0F8469A6" w:rsidR="0094587B" w:rsidRDefault="002F6591" w:rsidP="002178B8">
      <w:pPr>
        <w:jc w:val="center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</w:t>
      </w:r>
      <w:r w:rsidR="00473454">
        <w:rPr>
          <w:rFonts w:cs="Arial"/>
          <w:b/>
          <w:color w:val="00B050"/>
        </w:rPr>
        <w:t>4</w:t>
      </w:r>
      <w:r w:rsidR="001417D7">
        <w:rPr>
          <w:rFonts w:cs="Arial"/>
          <w:b/>
          <w:color w:val="00B050"/>
        </w:rPr>
        <w:t xml:space="preserve"> r.</w:t>
      </w:r>
      <w:r w:rsidR="00D747BD">
        <w:rPr>
          <w:rFonts w:cs="Arial"/>
          <w:b/>
          <w:color w:val="00B050"/>
        </w:rPr>
        <w:t xml:space="preserve"> </w:t>
      </w:r>
      <w:r w:rsidR="001A0830">
        <w:rPr>
          <w:rFonts w:cs="Arial"/>
          <w:b/>
          <w:color w:val="00B050"/>
        </w:rPr>
        <w:t>– II</w:t>
      </w:r>
    </w:p>
    <w:p w14:paraId="3EA5E362" w14:textId="7BD61864" w:rsidR="001A0830" w:rsidRPr="001A0830" w:rsidRDefault="001A0830" w:rsidP="002178B8">
      <w:pPr>
        <w:jc w:val="center"/>
        <w:rPr>
          <w:rFonts w:cs="Arial"/>
          <w:b/>
          <w:i/>
          <w:iCs/>
        </w:rPr>
      </w:pPr>
      <w:r w:rsidRPr="001A0830">
        <w:rPr>
          <w:rFonts w:cs="Arial"/>
          <w:b/>
          <w:i/>
          <w:iCs/>
          <w:color w:val="00B050"/>
        </w:rPr>
        <w:t>(Postępowanie powtórzone)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17BBA979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597198DE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="00AD305D" w:rsidRPr="007D3849">
          <w:rPr>
            <w:rStyle w:val="Hipercze"/>
            <w:noProof/>
          </w:rPr>
          <w:t>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Nazwa oraz adres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Zamawiającego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6B7EEA06" w14:textId="5260CF38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="00AD305D" w:rsidRPr="007D3849">
          <w:rPr>
            <w:rStyle w:val="Hipercze"/>
            <w:noProof/>
          </w:rPr>
          <w:t>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AD305D" w:rsidRPr="007D3849">
          <w:rPr>
            <w:rStyle w:val="Hipercze"/>
            <w:noProof/>
            <w:spacing w:val="-28"/>
          </w:rPr>
          <w:t xml:space="preserve"> </w:t>
        </w:r>
        <w:r w:rsidR="00AD305D" w:rsidRPr="007D3849">
          <w:rPr>
            <w:rStyle w:val="Hipercze"/>
            <w:noProof/>
          </w:rPr>
          <w:t>bezpośrednio związane z postępowaniem o udzielenie 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EE4DE30" w14:textId="334D4D4C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="00AD305D" w:rsidRPr="007D3849">
          <w:rPr>
            <w:rStyle w:val="Hipercze"/>
            <w:noProof/>
          </w:rPr>
          <w:t>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Tryb udzielenia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D2CDAF0" w14:textId="54D01620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="00AD305D" w:rsidRPr="007D3849">
          <w:rPr>
            <w:rStyle w:val="Hipercze"/>
            <w:noProof/>
          </w:rPr>
          <w:t>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negocjacji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CD7FAA3" w14:textId="3328C0EF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="00AD305D" w:rsidRPr="007D3849">
          <w:rPr>
            <w:rStyle w:val="Hipercze"/>
            <w:noProof/>
          </w:rPr>
          <w:t>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przedmiotu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4B703B2" w14:textId="35619258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="00AD305D" w:rsidRPr="007D3849">
          <w:rPr>
            <w:rStyle w:val="Hipercze"/>
            <w:noProof/>
          </w:rPr>
          <w:t>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wykonania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2C15C49E" w14:textId="31C43937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="00AD305D" w:rsidRPr="007D3849">
          <w:rPr>
            <w:rStyle w:val="Hipercze"/>
            <w:noProof/>
          </w:rPr>
          <w:t>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="00AD305D" w:rsidRPr="007D3849">
          <w:rPr>
            <w:rStyle w:val="Hipercze"/>
            <w:noProof/>
            <w:spacing w:val="-5"/>
          </w:rPr>
          <w:t xml:space="preserve"> </w:t>
        </w:r>
        <w:r w:rsidR="00AD305D" w:rsidRPr="007D3849">
          <w:rPr>
            <w:rStyle w:val="Hipercze"/>
            <w:noProof/>
          </w:rPr>
          <w:t>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5A24AC1A" w14:textId="0C1D5DB0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="00AD305D" w:rsidRPr="007D3849">
          <w:rPr>
            <w:rStyle w:val="Hipercze"/>
            <w:noProof/>
          </w:rPr>
          <w:t>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AD305D" w:rsidRPr="007D3849">
          <w:rPr>
            <w:rStyle w:val="Hipercze"/>
            <w:noProof/>
            <w:spacing w:val="-18"/>
          </w:rPr>
          <w:t xml:space="preserve"> </w:t>
        </w:r>
        <w:r w:rsidR="00AD305D" w:rsidRPr="007D3849">
          <w:rPr>
            <w:rStyle w:val="Hipercze"/>
            <w:noProof/>
          </w:rPr>
          <w:t>i odbierania korespondencji elektronicznej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5</w:t>
        </w:r>
        <w:r w:rsidR="00AD305D">
          <w:rPr>
            <w:noProof/>
            <w:webHidden/>
          </w:rPr>
          <w:fldChar w:fldCharType="end"/>
        </w:r>
      </w:hyperlink>
    </w:p>
    <w:p w14:paraId="4BEB3EF5" w14:textId="597E58AD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="00AD305D" w:rsidRPr="007D3849">
          <w:rPr>
            <w:rStyle w:val="Hipercze"/>
            <w:noProof/>
          </w:rPr>
          <w:t>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Wskazanie osób uprawnionych do komunikowania się z</w:t>
        </w:r>
        <w:r w:rsidR="00AD305D" w:rsidRPr="007D3849">
          <w:rPr>
            <w:rStyle w:val="Hipercze"/>
            <w:noProof/>
            <w:spacing w:val="-10"/>
          </w:rPr>
          <w:t xml:space="preserve"> </w:t>
        </w:r>
        <w:r w:rsidR="00AD305D" w:rsidRPr="007D3849">
          <w:rPr>
            <w:rStyle w:val="Hipercze"/>
            <w:noProof/>
          </w:rPr>
          <w:t>Wykonawcami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1ADB0ADB" w14:textId="7127856E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="00AD305D" w:rsidRPr="007D3849">
          <w:rPr>
            <w:rStyle w:val="Hipercze"/>
            <w:noProof/>
          </w:rPr>
          <w:t>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związania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ofertą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603C42D5" w14:textId="117003CA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="00AD305D" w:rsidRPr="007D3849">
          <w:rPr>
            <w:rStyle w:val="Hipercze"/>
            <w:noProof/>
          </w:rPr>
          <w:t>XI.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sposobu przygotowania</w:t>
        </w:r>
        <w:r w:rsidR="00AD305D" w:rsidRPr="007D3849">
          <w:rPr>
            <w:rStyle w:val="Hipercze"/>
            <w:noProof/>
            <w:spacing w:val="-2"/>
          </w:rPr>
          <w:t xml:space="preserve"> i </w:t>
        </w:r>
        <w:r w:rsidR="00AD305D" w:rsidRPr="007D3849">
          <w:rPr>
            <w:rStyle w:val="Hipercze"/>
            <w:noProof/>
          </w:rPr>
          <w:t>składania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02DCC5F7" w14:textId="7BE58F87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="00AD305D" w:rsidRPr="007D3849">
          <w:rPr>
            <w:rStyle w:val="Hipercze"/>
            <w:noProof/>
          </w:rPr>
          <w:t>XII.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składania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6AA34D60" w14:textId="58870F86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="00AD305D" w:rsidRPr="007D3849">
          <w:rPr>
            <w:rStyle w:val="Hipercze"/>
            <w:noProof/>
          </w:rPr>
          <w:t>XIII.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otwarcia</w:t>
        </w:r>
        <w:r w:rsidR="00AD305D" w:rsidRPr="007D3849">
          <w:rPr>
            <w:rStyle w:val="Hipercze"/>
            <w:noProof/>
            <w:spacing w:val="-7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9</w:t>
        </w:r>
        <w:r w:rsidR="00AD305D">
          <w:rPr>
            <w:noProof/>
            <w:webHidden/>
          </w:rPr>
          <w:fldChar w:fldCharType="end"/>
        </w:r>
      </w:hyperlink>
    </w:p>
    <w:p w14:paraId="15DC4202" w14:textId="46B36D02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="00AD305D" w:rsidRPr="007D3849">
          <w:rPr>
            <w:rStyle w:val="Hipercze"/>
            <w:noProof/>
          </w:rPr>
          <w:t>XIV.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Podstawy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wykluczenia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9</w:t>
        </w:r>
        <w:r w:rsidR="00AD305D">
          <w:rPr>
            <w:noProof/>
            <w:webHidden/>
          </w:rPr>
          <w:fldChar w:fldCharType="end"/>
        </w:r>
      </w:hyperlink>
    </w:p>
    <w:p w14:paraId="3DDD00F2" w14:textId="30AD466D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="00AD305D" w:rsidRPr="007D3849">
          <w:rPr>
            <w:rStyle w:val="Hipercze"/>
            <w:noProof/>
          </w:rPr>
          <w:t>XV.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Warunki udziału w postępowaniu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11</w:t>
        </w:r>
        <w:r w:rsidR="00AD305D">
          <w:rPr>
            <w:noProof/>
            <w:webHidden/>
          </w:rPr>
          <w:fldChar w:fldCharType="end"/>
        </w:r>
      </w:hyperlink>
    </w:p>
    <w:p w14:paraId="627A22EC" w14:textId="25FEBF4C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="00AD305D" w:rsidRPr="007D3849">
          <w:rPr>
            <w:rStyle w:val="Hipercze"/>
            <w:noProof/>
          </w:rPr>
          <w:t>XVI.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Sposób obliczenia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ceny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029A9DDE" w14:textId="705B39FE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="00AD305D" w:rsidRPr="007D3849">
          <w:rPr>
            <w:rStyle w:val="Hipercze"/>
            <w:noProof/>
          </w:rPr>
          <w:t>XVII.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kryteriów oceny ofert, wraz z podaniem wag tych kryteriów i sposobu oceny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00A6F0DE" w14:textId="244B7E7D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="00AD305D" w:rsidRPr="007D3849">
          <w:rPr>
            <w:rStyle w:val="Hipercze"/>
            <w:noProof/>
          </w:rPr>
          <w:t>XVIII.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AD305D" w:rsidRPr="007D3849">
          <w:rPr>
            <w:rStyle w:val="Hipercze"/>
            <w:noProof/>
            <w:spacing w:val="-17"/>
          </w:rPr>
          <w:t xml:space="preserve"> </w:t>
        </w:r>
        <w:r w:rsidR="00AD305D" w:rsidRPr="007D3849">
          <w:rPr>
            <w:rStyle w:val="Hipercze"/>
            <w:noProof/>
          </w:rPr>
          <w:t>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1F73365D" w14:textId="5D39BA23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="00AD305D" w:rsidRPr="007D3849">
          <w:rPr>
            <w:rStyle w:val="Hipercze"/>
            <w:noProof/>
          </w:rPr>
          <w:t>XIX.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Pouczenie o środkach ochrony prawnej przysługujących</w:t>
        </w:r>
        <w:r w:rsidR="00AD305D" w:rsidRPr="007D3849">
          <w:rPr>
            <w:rStyle w:val="Hipercze"/>
            <w:noProof/>
            <w:spacing w:val="-8"/>
          </w:rPr>
          <w:t xml:space="preserve"> </w:t>
        </w:r>
        <w:r w:rsidR="00AD305D" w:rsidRPr="007D3849">
          <w:rPr>
            <w:rStyle w:val="Hipercze"/>
            <w:noProof/>
          </w:rPr>
          <w:t>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15</w:t>
        </w:r>
        <w:r w:rsidR="00AD305D">
          <w:rPr>
            <w:noProof/>
            <w:webHidden/>
          </w:rPr>
          <w:fldChar w:fldCharType="end"/>
        </w:r>
      </w:hyperlink>
    </w:p>
    <w:p w14:paraId="21F963B9" w14:textId="36DE5BC7" w:rsidR="00AD305D" w:rsidRDefault="00323EC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="00AD305D" w:rsidRPr="007D3849">
          <w:rPr>
            <w:rStyle w:val="Hipercze"/>
            <w:noProof/>
          </w:rPr>
          <w:t>XX.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KLAUZULA INFORMACYJNA w związku z postępowaniem o udzielenie zamówienia 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77738403" w14:textId="6E863F8F" w:rsidR="00AD305D" w:rsidRDefault="00323EC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="00AD305D" w:rsidRPr="007D3849">
          <w:rPr>
            <w:rStyle w:val="Hipercze"/>
            <w:noProof/>
          </w:rPr>
          <w:t>Rozdział II - Załączniki do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SWZ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259C5A72" w14:textId="77D316E9" w:rsidR="00AD305D" w:rsidRDefault="00323EC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="00AD305D" w:rsidRPr="007D3849">
          <w:rPr>
            <w:rStyle w:val="Hipercze"/>
            <w:noProof/>
          </w:rPr>
          <w:t>Załącznik Nr 1 do SWZ - Uzupełnienie FORMULARZA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7A468022" w14:textId="6F45B366" w:rsidR="00AD305D" w:rsidRDefault="00323EC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="00AD305D" w:rsidRPr="007D3849">
          <w:rPr>
            <w:rStyle w:val="Hipercze"/>
            <w:noProof/>
          </w:rPr>
          <w:t>Załącznik Nr 2 -</w:t>
        </w:r>
        <w:r w:rsidR="00AD305D" w:rsidRPr="007D3849">
          <w:rPr>
            <w:rStyle w:val="Hipercze"/>
            <w:rFonts w:cs="Arial"/>
            <w:noProof/>
          </w:rPr>
          <w:t xml:space="preserve"> Oświadczenie wstępne 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20</w:t>
        </w:r>
        <w:r w:rsidR="00AD305D">
          <w:rPr>
            <w:noProof/>
            <w:webHidden/>
          </w:rPr>
          <w:fldChar w:fldCharType="end"/>
        </w:r>
      </w:hyperlink>
    </w:p>
    <w:p w14:paraId="7DAE8572" w14:textId="071F4536" w:rsidR="00AD305D" w:rsidRDefault="00323EC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="00AD305D" w:rsidRPr="007D3849">
          <w:rPr>
            <w:rStyle w:val="Hipercze"/>
            <w:noProof/>
            <w:snapToGrid w:val="0"/>
          </w:rPr>
          <w:t xml:space="preserve">Załącznik Nr 3 </w:t>
        </w:r>
        <w:r w:rsidR="00AD305D" w:rsidRPr="007D3849">
          <w:rPr>
            <w:rStyle w:val="Hipercze"/>
            <w:noProof/>
          </w:rPr>
          <w:t>– Oświadczenie dot. przynależności do grupy kapitałowej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22</w:t>
        </w:r>
        <w:r w:rsidR="00AD305D">
          <w:rPr>
            <w:noProof/>
            <w:webHidden/>
          </w:rPr>
          <w:fldChar w:fldCharType="end"/>
        </w:r>
      </w:hyperlink>
    </w:p>
    <w:p w14:paraId="2B42523D" w14:textId="2EC00798" w:rsidR="00AD305D" w:rsidRDefault="00323EC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="00AD305D" w:rsidRPr="007D3849">
          <w:rPr>
            <w:rStyle w:val="Hipercze"/>
            <w:noProof/>
          </w:rPr>
          <w:t>Załącznik Nr 4 - Wykaz usług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23</w:t>
        </w:r>
        <w:r w:rsidR="00AD305D">
          <w:rPr>
            <w:noProof/>
            <w:webHidden/>
          </w:rPr>
          <w:fldChar w:fldCharType="end"/>
        </w:r>
      </w:hyperlink>
    </w:p>
    <w:p w14:paraId="2A59B053" w14:textId="6FAC9D19" w:rsidR="00AD305D" w:rsidRDefault="00323EC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="00AD305D" w:rsidRPr="007D3849">
          <w:rPr>
            <w:rStyle w:val="Hipercze"/>
            <w:noProof/>
          </w:rPr>
          <w:t>Załącznik Nr 5 – Oświadczenie dot. sankcji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25</w:t>
        </w:r>
        <w:r w:rsidR="00AD305D">
          <w:rPr>
            <w:noProof/>
            <w:webHidden/>
          </w:rPr>
          <w:fldChar w:fldCharType="end"/>
        </w:r>
      </w:hyperlink>
    </w:p>
    <w:p w14:paraId="4DCE228A" w14:textId="2D0E94D1" w:rsidR="00AD305D" w:rsidRDefault="00323EC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="00AD305D" w:rsidRPr="007D3849">
          <w:rPr>
            <w:rStyle w:val="Hipercze"/>
            <w:noProof/>
          </w:rPr>
          <w:t>Rozdział III – Projektowane Postanowienia 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455727">
          <w:rPr>
            <w:noProof/>
            <w:webHidden/>
          </w:rPr>
          <w:t>26</w:t>
        </w:r>
        <w:r w:rsidR="00AD305D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F06EBD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 xml:space="preserve">bezpośrednio związane z postępowaniem o udzielenie </w:t>
      </w:r>
      <w:r w:rsidRPr="00F06EBD">
        <w:t>zamówienia</w:t>
      </w:r>
      <w:bookmarkEnd w:id="13"/>
      <w:bookmarkEnd w:id="14"/>
      <w:bookmarkEnd w:id="15"/>
    </w:p>
    <w:p w14:paraId="36163897" w14:textId="77777777" w:rsidR="00804382" w:rsidRPr="00F06EBD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Zmiany i wyjaśnienia treści SWZ oraz inne dokumenty zam</w:t>
      </w:r>
      <w:r w:rsidR="00CB5CD5" w:rsidRPr="00F06EBD">
        <w:rPr>
          <w:rFonts w:cs="Arial"/>
        </w:rPr>
        <w:t>ówienia bezpośrednio związane z </w:t>
      </w:r>
      <w:r w:rsidRPr="00F06EBD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F06EBD">
          <w:rPr>
            <w:rStyle w:val="Hipercze"/>
            <w:rFonts w:cs="Arial"/>
          </w:rPr>
          <w:t>www.fsusr.gov.pl</w:t>
        </w:r>
      </w:hyperlink>
      <w:r w:rsidR="00292AED" w:rsidRPr="00F06EBD">
        <w:rPr>
          <w:rFonts w:cs="Arial"/>
        </w:rPr>
        <w:t xml:space="preserve"> </w:t>
      </w:r>
      <w:r w:rsidR="00CB5CD5" w:rsidRPr="00F06EBD">
        <w:rPr>
          <w:rFonts w:cs="Arial"/>
        </w:rPr>
        <w:t>w </w:t>
      </w:r>
      <w:r w:rsidRPr="00F06EBD">
        <w:rPr>
          <w:rFonts w:cs="Arial"/>
        </w:rPr>
        <w:t>zakładce: „Zamówienia publiczne” -&gt; „Zamówienia objęte PZP”</w:t>
      </w:r>
    </w:p>
    <w:p w14:paraId="0D85BBFF" w14:textId="263781DE" w:rsidR="00804382" w:rsidRPr="00F06EBD" w:rsidRDefault="00804382" w:rsidP="00C85B44">
      <w:pPr>
        <w:ind w:left="426"/>
      </w:pPr>
      <w:r w:rsidRPr="00F06EBD">
        <w:rPr>
          <w:rFonts w:cs="Arial"/>
          <w:lang w:val="en-US"/>
        </w:rPr>
        <w:t>link:</w:t>
      </w:r>
      <w:r w:rsidR="00561380" w:rsidRPr="00F06EBD">
        <w:rPr>
          <w:rFonts w:cs="Arial"/>
          <w:lang w:val="en-US"/>
        </w:rPr>
        <w:t xml:space="preserve"> </w:t>
      </w:r>
      <w:hyperlink r:id="rId10" w:history="1">
        <w:r w:rsidR="002F5F17" w:rsidRPr="002F5F17">
          <w:rPr>
            <w:rStyle w:val="Hipercze"/>
            <w:b/>
            <w:bCs/>
            <w:color w:val="00B050"/>
          </w:rPr>
          <w:t>https://www.fsusr.gov.pl/bip/zamowienia-publiczne/artykul/nazwa/2024-3-swiadczenie-uslugi-sprzatania-w-nieruchomosci-w-teresinie-w-2024-r-ii.html</w:t>
        </w:r>
      </w:hyperlink>
      <w:r w:rsidR="002F5F17">
        <w:t xml:space="preserve"> </w:t>
      </w:r>
      <w:r w:rsidR="00455727">
        <w:rPr>
          <w:rFonts w:cs="Arial"/>
          <w:lang w:val="en-US"/>
        </w:rPr>
        <w:t xml:space="preserve"> </w:t>
      </w:r>
    </w:p>
    <w:p w14:paraId="458DFA54" w14:textId="3723C805" w:rsidR="00C85B44" w:rsidRPr="00323EC9" w:rsidRDefault="00C85B44" w:rsidP="00A72994">
      <w:pPr>
        <w:pStyle w:val="Akapitzlist"/>
        <w:numPr>
          <w:ilvl w:val="0"/>
          <w:numId w:val="4"/>
        </w:numPr>
        <w:spacing w:before="0"/>
        <w:rPr>
          <w:rFonts w:cs="Arial"/>
          <w:b/>
          <w:color w:val="00B050"/>
          <w:u w:val="single"/>
        </w:rPr>
      </w:pPr>
      <w:r w:rsidRPr="00323EC9">
        <w:rPr>
          <w:rFonts w:cs="Arial"/>
        </w:rPr>
        <w:t>Adres strony internetowej prowadzonego postępowania (link prowadzący bezpośrednio do</w:t>
      </w:r>
      <w:r w:rsidR="00B70B18" w:rsidRPr="00323EC9">
        <w:rPr>
          <w:rFonts w:cs="Arial"/>
        </w:rPr>
        <w:t> </w:t>
      </w:r>
      <w:r w:rsidRPr="00323EC9">
        <w:rPr>
          <w:rFonts w:cs="Arial"/>
        </w:rPr>
        <w:t>widoku postępowania na Platformie e-Zamówienia):</w:t>
      </w:r>
      <w:r w:rsidR="00323EC9" w:rsidRPr="00323EC9">
        <w:rPr>
          <w:rFonts w:cs="Arial"/>
        </w:rPr>
        <w:t xml:space="preserve"> </w:t>
      </w:r>
      <w:r w:rsidR="00323EC9" w:rsidRPr="00323EC9">
        <w:rPr>
          <w:rFonts w:cs="Arial"/>
          <w:b/>
          <w:color w:val="00B050"/>
          <w:u w:val="single"/>
        </w:rPr>
        <w:t>https://ezamowienia.gov.pl/mp-client/tenders/ocds-148610-a348f712-1674-11ef-a7f7-6221b72ad4fc</w:t>
      </w:r>
    </w:p>
    <w:p w14:paraId="72C94EA4" w14:textId="77777777" w:rsidR="00C85B44" w:rsidRPr="00C615EA" w:rsidRDefault="00C85B44" w:rsidP="00C85B44">
      <w:pPr>
        <w:pStyle w:val="Akapitzlist"/>
        <w:spacing w:before="0"/>
        <w:ind w:left="397"/>
        <w:rPr>
          <w:rFonts w:cs="Arial"/>
        </w:rPr>
      </w:pPr>
      <w:r w:rsidRPr="00C615EA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199173C3" w:rsidR="00C85B44" w:rsidRPr="00C615EA" w:rsidRDefault="00C85B44" w:rsidP="00064604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615EA">
        <w:rPr>
          <w:rFonts w:cs="Arial"/>
        </w:rPr>
        <w:t>Identyfikator (ID) postępowania na Platformie e-Zamówienia:</w:t>
      </w:r>
      <w:r w:rsidRPr="00C615EA">
        <w:rPr>
          <w:rFonts w:cs="Arial"/>
          <w:color w:val="4A4A4A"/>
          <w:shd w:val="clear" w:color="auto" w:fill="FFFFFF"/>
        </w:rPr>
        <w:t xml:space="preserve"> </w:t>
      </w:r>
      <w:r w:rsidR="00513F09" w:rsidRPr="00513F09">
        <w:rPr>
          <w:rFonts w:ascii="Roboto" w:hAnsi="Roboto"/>
          <w:b/>
          <w:bCs/>
          <w:color w:val="00B050"/>
          <w:shd w:val="clear" w:color="auto" w:fill="FFFFFF"/>
        </w:rPr>
        <w:t>ocds-148610-a348f712-1674-11ef-a7f7-6221b72ad4fc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02FE07E1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F4F01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0F4F01">
        <w:rPr>
          <w:rFonts w:eastAsia="Times New Roman" w:cs="Arial"/>
          <w:szCs w:val="24"/>
          <w:lang w:eastAsia="pl-PL"/>
        </w:rPr>
        <w:t>1605</w:t>
      </w:r>
      <w:r w:rsidR="00A237F2" w:rsidRPr="00184892">
        <w:rPr>
          <w:rFonts w:eastAsia="Times New Roman" w:cs="Arial"/>
          <w:szCs w:val="24"/>
          <w:lang w:eastAsia="pl-PL"/>
        </w:rPr>
        <w:t xml:space="preserve"> </w:t>
      </w:r>
      <w:r w:rsidR="00217606" w:rsidRPr="00217606">
        <w:rPr>
          <w:rFonts w:cs="Arial"/>
        </w:rPr>
        <w:t>z późn. zm.</w:t>
      </w:r>
      <w:r w:rsidRPr="0058673F">
        <w:rPr>
          <w:rFonts w:cs="Arial"/>
        </w:rPr>
        <w:t>) dalej „p</w:t>
      </w:r>
      <w:r w:rsidR="00394051">
        <w:rPr>
          <w:rFonts w:cs="Arial"/>
        </w:rPr>
        <w:t>z</w:t>
      </w:r>
      <w:r w:rsidRPr="0058673F">
        <w:rPr>
          <w:rFonts w:cs="Arial"/>
        </w:rPr>
        <w:t>p”.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0440EA5" w14:textId="3A7D17A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 xml:space="preserve">świadczenie usługi sprzątania w nieruchomości położonej w </w:t>
      </w:r>
      <w:bookmarkStart w:id="31" w:name="_Hlk166485684"/>
      <w:r w:rsidR="00717BF7" w:rsidRPr="00717BF7">
        <w:rPr>
          <w:rFonts w:eastAsia="Times New Roman" w:cs="Arial"/>
          <w:b/>
          <w:lang w:eastAsia="x-none"/>
        </w:rPr>
        <w:t>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</w:t>
      </w:r>
      <w:r w:rsidR="00FC1D10">
        <w:rPr>
          <w:rFonts w:eastAsia="Times New Roman" w:cs="Arial"/>
          <w:b/>
          <w:lang w:eastAsia="x-none"/>
        </w:rPr>
        <w:t>A</w:t>
      </w:r>
      <w:r w:rsidR="00717BF7" w:rsidRPr="00717BF7">
        <w:rPr>
          <w:rFonts w:eastAsia="Times New Roman" w:cs="Arial"/>
          <w:b/>
          <w:lang w:eastAsia="x-none"/>
        </w:rPr>
        <w:t>l. Druckiego-Lubeckiego 1</w:t>
      </w:r>
      <w:bookmarkEnd w:id="31"/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r w:rsidR="000F7813" w:rsidRPr="000F7813">
        <w:rPr>
          <w:rFonts w:eastAsia="Times New Roman" w:cs="Arial"/>
          <w:b/>
          <w:lang w:eastAsia="pl-PL"/>
        </w:rPr>
        <w:t>sal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4A277982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</w:t>
      </w:r>
      <w:r w:rsidR="003B364A" w:rsidRPr="00E95048">
        <w:rPr>
          <w:rFonts w:eastAsia="Times New Roman" w:cs="Arial"/>
          <w:b/>
          <w:bCs/>
          <w:color w:val="FF0000"/>
          <w:lang w:eastAsia="x-none"/>
        </w:rPr>
        <w:t xml:space="preserve">czyszczenia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3202E0EA" w:rsidR="0014004E" w:rsidRPr="008A5F27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lastRenderedPageBreak/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27A7EB4C" w14:textId="231412FB" w:rsidR="008A5F27" w:rsidRPr="009D7F08" w:rsidRDefault="008A5F27" w:rsidP="008A5F27">
      <w:pPr>
        <w:pStyle w:val="Akapitzlist"/>
        <w:numPr>
          <w:ilvl w:val="0"/>
          <w:numId w:val="22"/>
        </w:numPr>
        <w:spacing w:after="0"/>
        <w:rPr>
          <w:rFonts w:cs="Arial"/>
        </w:rPr>
      </w:pPr>
      <w:bookmarkStart w:id="32" w:name="_Toc63264298"/>
      <w:bookmarkStart w:id="33" w:name="_Toc66021269"/>
      <w:r w:rsidRPr="009D7F08">
        <w:rPr>
          <w:rFonts w:cs="Arial"/>
        </w:rPr>
        <w:t xml:space="preserve">Zamawiający informuje </w:t>
      </w:r>
      <w:bookmarkEnd w:id="32"/>
      <w:bookmarkEnd w:id="33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880F72">
        <w:rPr>
          <w:rFonts w:cs="Arial"/>
          <w:b/>
          <w:color w:val="FF0000"/>
          <w:highlight w:val="yellow"/>
          <w:u w:val="single"/>
        </w:rPr>
        <w:t>23</w:t>
      </w:r>
      <w:r>
        <w:rPr>
          <w:rFonts w:cs="Arial"/>
          <w:b/>
          <w:color w:val="FF0000"/>
          <w:highlight w:val="yellow"/>
          <w:u w:val="single"/>
        </w:rPr>
        <w:t>-05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>
        <w:rPr>
          <w:rFonts w:cs="Arial"/>
          <w:b/>
          <w:color w:val="FF0000"/>
          <w:highlight w:val="yellow"/>
          <w:u w:val="single"/>
        </w:rPr>
        <w:t>4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>
        <w:rPr>
          <w:rFonts w:cs="Arial"/>
          <w:b/>
          <w:color w:val="FF0000"/>
          <w:highlight w:val="yellow"/>
          <w:u w:val="single"/>
        </w:rPr>
        <w:t>12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Pzp trybu udzielania wyjaśnień treści SWZ</w:t>
      </w:r>
      <w:r w:rsidR="00A1569C">
        <w:rPr>
          <w:rFonts w:cs="Arial"/>
        </w:rPr>
        <w:t>.</w:t>
      </w:r>
    </w:p>
    <w:p w14:paraId="6FFA8F42" w14:textId="77777777" w:rsidR="008A5F27" w:rsidRDefault="008A5F27" w:rsidP="008A5F27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>Wizja lokalna jest warunkiem koniecznym do złożenia ważnej oferty. Zamawiający zgodnie z art. 226 ust.1 p. 18) Pzp odrzuci ofertę, która została złożona bez odbycia wizji lokalnej.</w:t>
      </w:r>
    </w:p>
    <w:p w14:paraId="7A56DBB5" w14:textId="1EB055DB" w:rsidR="008A5F27" w:rsidRPr="008A5F27" w:rsidRDefault="008A5F27" w:rsidP="008A5F27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color w:val="FF0000"/>
          <w:lang w:eastAsia="x-none"/>
        </w:rPr>
      </w:pPr>
      <w:r w:rsidRPr="00880F72">
        <w:rPr>
          <w:rFonts w:cs="Arial"/>
          <w:b/>
          <w:color w:val="FF0000"/>
          <w:u w:val="single"/>
        </w:rPr>
        <w:t xml:space="preserve">Miejsce wizji: przed pałacem w </w:t>
      </w:r>
      <w:r w:rsidRPr="00880F72">
        <w:rPr>
          <w:rFonts w:eastAsia="Times New Roman" w:cs="Arial"/>
          <w:b/>
          <w:color w:val="FF0000"/>
          <w:u w:val="single"/>
          <w:lang w:eastAsia="x-none"/>
        </w:rPr>
        <w:t>Teresinie, Al. Druckiego-Lubeckiego 1</w:t>
      </w:r>
      <w:r w:rsidR="002F638D" w:rsidRPr="00880F72">
        <w:rPr>
          <w:rFonts w:cs="Arial"/>
          <w:b/>
          <w:color w:val="FF0000"/>
          <w:u w:val="single"/>
        </w:rPr>
        <w:t xml:space="preserve">, </w:t>
      </w:r>
      <w:r w:rsidR="002F638D" w:rsidRPr="00880F72">
        <w:rPr>
          <w:rFonts w:cs="Arial"/>
          <w:bCs/>
          <w:color w:val="FF0000"/>
          <w:u w:val="single"/>
        </w:rPr>
        <w:t>osoba do kontaktów –</w:t>
      </w:r>
      <w:r w:rsidR="002F638D" w:rsidRPr="00880F72">
        <w:rPr>
          <w:rFonts w:cs="Arial"/>
          <w:b/>
          <w:color w:val="FF0000"/>
          <w:u w:val="single"/>
        </w:rPr>
        <w:t xml:space="preserve"> Pani Anna Banasik-Kapelański, </w:t>
      </w:r>
      <w:r w:rsidR="002F638D" w:rsidRPr="00880F72">
        <w:rPr>
          <w:rFonts w:cs="Arial"/>
          <w:bCs/>
          <w:color w:val="FF0000"/>
          <w:u w:val="single"/>
        </w:rPr>
        <w:t xml:space="preserve">tel. </w:t>
      </w:r>
      <w:r w:rsidR="00880F72" w:rsidRPr="00880F72">
        <w:rPr>
          <w:rFonts w:cs="Arial"/>
          <w:bCs/>
          <w:color w:val="FF0000"/>
          <w:u w:val="single"/>
        </w:rPr>
        <w:t>667-333-347</w:t>
      </w:r>
      <w:r w:rsidR="00880F72">
        <w:rPr>
          <w:rFonts w:cs="Arial"/>
          <w:bCs/>
          <w:color w:val="FF0000"/>
          <w:u w:val="singl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4" w:name="_Toc63264299"/>
      <w:bookmarkStart w:id="35" w:name="_Toc66021270"/>
      <w:r w:rsidRPr="00FC385A">
        <w:rPr>
          <w:rFonts w:cs="Arial"/>
        </w:rPr>
        <w:t>Oznaczenie przedmiotu zamówienia według kodu Wspólnego Słownika Zamówień CPV:</w:t>
      </w:r>
      <w:bookmarkEnd w:id="34"/>
      <w:bookmarkEnd w:id="35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6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6"/>
    </w:p>
    <w:p w14:paraId="4518429F" w14:textId="736FF4AF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7" w:name="_Toc63264303"/>
      <w:bookmarkStart w:id="38" w:name="_Toc66021274"/>
      <w:bookmarkStart w:id="39" w:name="_Toc63264304"/>
      <w:bookmarkStart w:id="40" w:name="_Toc66021275"/>
      <w:r w:rsidRPr="008E5609">
        <w:rPr>
          <w:rFonts w:eastAsia="Times New Roman" w:cs="Times New Roman"/>
          <w:szCs w:val="24"/>
          <w:lang w:eastAsia="pl-PL"/>
        </w:rPr>
        <w:t xml:space="preserve">Świadczenie obejmuje łączne wykonanie usługi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Pr="008E5609">
        <w:rPr>
          <w:rFonts w:eastAsia="Times New Roman" w:cs="Times New Roman"/>
          <w:szCs w:val="24"/>
          <w:lang w:eastAsia="pl-PL"/>
        </w:rPr>
        <w:t xml:space="preserve"> razy w okresie V</w:t>
      </w:r>
      <w:r w:rsidR="00E4682E">
        <w:rPr>
          <w:rFonts w:eastAsia="Times New Roman" w:cs="Times New Roman"/>
          <w:szCs w:val="24"/>
          <w:lang w:eastAsia="pl-PL"/>
        </w:rPr>
        <w:t>I</w:t>
      </w:r>
      <w:r w:rsidRPr="008E5609">
        <w:rPr>
          <w:rFonts w:eastAsia="Times New Roman" w:cs="Times New Roman"/>
          <w:szCs w:val="24"/>
          <w:lang w:eastAsia="pl-PL"/>
        </w:rPr>
        <w:t>-XII 202</w:t>
      </w:r>
      <w:r w:rsidR="00E4682E">
        <w:rPr>
          <w:rFonts w:eastAsia="Times New Roman" w:cs="Times New Roman"/>
          <w:szCs w:val="24"/>
          <w:lang w:eastAsia="pl-PL"/>
        </w:rPr>
        <w:t>4</w:t>
      </w:r>
      <w:r w:rsidRPr="008E5609">
        <w:rPr>
          <w:rFonts w:eastAsia="Times New Roman" w:cs="Times New Roman"/>
          <w:szCs w:val="24"/>
          <w:lang w:eastAsia="pl-PL"/>
        </w:rPr>
        <w:t xml:space="preserve"> r., w terminach ustalonych w harmonogramie po podpisaniu umowy</w:t>
      </w:r>
      <w:r w:rsidR="00E4682E">
        <w:rPr>
          <w:rFonts w:eastAsia="Times New Roman" w:cs="Times New Roman"/>
          <w:szCs w:val="24"/>
          <w:lang w:eastAsia="pl-PL"/>
        </w:rPr>
        <w:t>,</w:t>
      </w:r>
      <w:r w:rsidRPr="008E5609">
        <w:rPr>
          <w:rFonts w:eastAsia="Times New Roman" w:cs="Times New Roman"/>
          <w:szCs w:val="24"/>
          <w:lang w:eastAsia="pl-PL"/>
        </w:rPr>
        <w:t xml:space="preserve"> przy czym:</w:t>
      </w:r>
    </w:p>
    <w:p w14:paraId="4EC0AA39" w14:textId="69985085" w:rsidR="00E8475C" w:rsidRPr="008E5609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podstawowym usługa zostanie zrealizowana </w:t>
      </w:r>
      <w:r w:rsidR="00E4682E">
        <w:rPr>
          <w:rFonts w:eastAsia="Times New Roman" w:cs="Times New Roman"/>
          <w:szCs w:val="24"/>
          <w:lang w:eastAsia="pl-PL"/>
        </w:rPr>
        <w:t>1</w:t>
      </w:r>
      <w:r w:rsidR="0049555D">
        <w:rPr>
          <w:rFonts w:eastAsia="Times New Roman" w:cs="Times New Roman"/>
          <w:szCs w:val="24"/>
          <w:lang w:eastAsia="pl-PL"/>
        </w:rPr>
        <w:t>1</w:t>
      </w:r>
      <w:r w:rsidRPr="008E5609">
        <w:rPr>
          <w:rFonts w:eastAsia="Times New Roman" w:cs="Times New Roman"/>
          <w:szCs w:val="24"/>
          <w:lang w:eastAsia="pl-PL"/>
        </w:rPr>
        <w:t xml:space="preserve"> razy,</w:t>
      </w:r>
    </w:p>
    <w:p w14:paraId="4C2CB941" w14:textId="61A82D4D" w:rsidR="004D7361" w:rsidRPr="00112440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dodatkowym, objętym prawem opcji usługa zostanie zrealizowana </w:t>
      </w:r>
      <w:r w:rsidR="0049555D">
        <w:rPr>
          <w:rFonts w:eastAsia="Times New Roman" w:cs="Times New Roman"/>
          <w:szCs w:val="24"/>
          <w:lang w:eastAsia="pl-PL"/>
        </w:rPr>
        <w:t>4</w:t>
      </w:r>
      <w:r w:rsidRPr="008E5609">
        <w:rPr>
          <w:rFonts w:eastAsia="Times New Roman" w:cs="Times New Roman"/>
          <w:szCs w:val="24"/>
          <w:lang w:eastAsia="pl-PL"/>
        </w:rPr>
        <w:t xml:space="preserve"> razy</w:t>
      </w:r>
      <w:r w:rsidR="00CB6EB9">
        <w:rPr>
          <w:rFonts w:eastAsia="Times New Roman" w:cs="Times New Roman"/>
          <w:szCs w:val="24"/>
          <w:lang w:eastAsia="pl-PL"/>
        </w:rPr>
        <w:t xml:space="preserve"> </w:t>
      </w:r>
      <w:r w:rsidR="000F7813" w:rsidRPr="008E5609">
        <w:rPr>
          <w:u w:val="single"/>
        </w:rPr>
        <w:t>(w</w:t>
      </w:r>
      <w:r w:rsidR="000F7813" w:rsidRPr="00112440">
        <w:rPr>
          <w:u w:val="single"/>
        </w:rPr>
        <w:t xml:space="preserve"> terminach ustalonych w harmonogramie po podpisaniu umowy).</w:t>
      </w:r>
    </w:p>
    <w:bookmarkEnd w:id="37"/>
    <w:bookmarkEnd w:id="38"/>
    <w:p w14:paraId="1E34BA6D" w14:textId="4C425495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b/>
          <w:szCs w:val="24"/>
          <w:lang w:eastAsia="pl-PL"/>
        </w:rPr>
        <w:t>zgodnie z art. 441 ust. 1 Pzp Zamawiający przewi</w:t>
      </w:r>
      <w:r w:rsidR="00705A8D">
        <w:rPr>
          <w:rFonts w:eastAsia="Times New Roman" w:cs="Times New Roman"/>
          <w:b/>
          <w:szCs w:val="24"/>
          <w:lang w:eastAsia="pl-PL"/>
        </w:rPr>
        <w:t>duje skorzystanie z prawa OPCJI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  <w:r w:rsidR="00705A8D">
        <w:rPr>
          <w:rFonts w:eastAsia="Times New Roman" w:cs="Times New Roman"/>
          <w:szCs w:val="24"/>
          <w:lang w:eastAsia="pl-PL"/>
        </w:rPr>
        <w:t xml:space="preserve">tj. </w:t>
      </w:r>
      <w:r w:rsidRPr="00BB0833">
        <w:rPr>
          <w:rFonts w:eastAsia="Times New Roman" w:cs="Times New Roman"/>
          <w:szCs w:val="24"/>
          <w:lang w:eastAsia="pl-PL"/>
        </w:rPr>
        <w:t>do dodatkowych </w:t>
      </w:r>
      <w:r w:rsidR="00874950" w:rsidRPr="00874950">
        <w:rPr>
          <w:rFonts w:eastAsia="Times New Roman" w:cs="Times New Roman"/>
          <w:b/>
          <w:bCs/>
          <w:szCs w:val="24"/>
          <w:lang w:eastAsia="pl-PL"/>
        </w:rPr>
        <w:t>4</w:t>
      </w:r>
      <w:r w:rsidR="0014025B" w:rsidRPr="00874950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874950">
        <w:rPr>
          <w:rFonts w:eastAsia="Times New Roman" w:cs="Times New Roman"/>
          <w:b/>
          <w:bCs/>
          <w:szCs w:val="24"/>
          <w:lang w:eastAsia="pl-PL"/>
        </w:rPr>
        <w:t>sprzątań</w:t>
      </w:r>
      <w:r w:rsidRPr="008E5609">
        <w:rPr>
          <w:rFonts w:eastAsia="Times New Roman" w:cs="Times New Roman"/>
          <w:szCs w:val="24"/>
          <w:lang w:eastAsia="pl-PL"/>
        </w:rPr>
        <w:t xml:space="preserve"> w okresie wskazanym powyżej, przy czym łączna ilość sprzątań wraz z prawem opcji to maksymalnie do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="008E5609" w:rsidRPr="008E5609">
        <w:rPr>
          <w:rFonts w:eastAsia="Times New Roman" w:cs="Times New Roman"/>
          <w:szCs w:val="24"/>
          <w:lang w:eastAsia="pl-PL"/>
        </w:rPr>
        <w:t xml:space="preserve"> </w:t>
      </w:r>
      <w:r w:rsidR="008E5609">
        <w:rPr>
          <w:rFonts w:eastAsia="Times New Roman" w:cs="Times New Roman"/>
          <w:szCs w:val="24"/>
          <w:lang w:eastAsia="pl-PL"/>
        </w:rPr>
        <w:t>sprzątań</w:t>
      </w:r>
      <w:r w:rsidRPr="00FC1D10">
        <w:rPr>
          <w:rFonts w:eastAsia="Times New Roman" w:cs="Times New Roman"/>
          <w:szCs w:val="24"/>
          <w:lang w:eastAsia="pl-PL"/>
        </w:rPr>
        <w:t xml:space="preserve">.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>
        <w:rPr>
          <w:rFonts w:eastAsia="Times New Roman" w:cs="Times New Roman"/>
          <w:szCs w:val="24"/>
          <w:lang w:eastAsia="pl-PL"/>
        </w:rPr>
        <w:t>PPU</w:t>
      </w:r>
      <w:r w:rsidRPr="00BB0833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41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9"/>
      <w:bookmarkEnd w:id="40"/>
      <w:bookmarkEnd w:id="41"/>
    </w:p>
    <w:p w14:paraId="4EACC6A5" w14:textId="72D2DE7B" w:rsidR="00804382" w:rsidRPr="0021506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2" w:name="_Toc63264305"/>
      <w:bookmarkStart w:id="43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określa § </w:t>
      </w:r>
      <w:r w:rsidR="006B71BE" w:rsidRPr="00215064">
        <w:rPr>
          <w:rFonts w:cs="Arial"/>
        </w:rPr>
        <w:t>15</w:t>
      </w:r>
      <w:r w:rsidR="009B6983" w:rsidRPr="00215064">
        <w:rPr>
          <w:rFonts w:cs="Arial"/>
        </w:rPr>
        <w:t xml:space="preserve"> i § 16</w:t>
      </w:r>
      <w:r w:rsidR="00566E88" w:rsidRPr="00215064">
        <w:rPr>
          <w:rFonts w:cs="Arial"/>
        </w:rPr>
        <w:t xml:space="preserve"> </w:t>
      </w:r>
      <w:r w:rsidRPr="00215064">
        <w:rPr>
          <w:rFonts w:cs="Arial"/>
        </w:rPr>
        <w:t>PPU.</w:t>
      </w:r>
      <w:bookmarkEnd w:id="42"/>
      <w:bookmarkEnd w:id="43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06"/>
      <w:bookmarkStart w:id="45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4"/>
      <w:bookmarkEnd w:id="45"/>
    </w:p>
    <w:p w14:paraId="19B5049D" w14:textId="4C29789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r>
        <w:rPr>
          <w:rFonts w:cs="Arial"/>
        </w:rPr>
        <w:t>pzp</w:t>
      </w:r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453744">
        <w:t>3</w:t>
      </w:r>
      <w:r w:rsidR="00471A8B">
        <w:t xml:space="preserve"> r. poz. </w:t>
      </w:r>
      <w:r w:rsidR="00FC49F4">
        <w:t>1</w:t>
      </w:r>
      <w:r w:rsidR="00453744">
        <w:t>465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09"/>
      <w:bookmarkStart w:id="47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6"/>
      <w:bookmarkEnd w:id="47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8" w:name="_Toc63264310"/>
      <w:bookmarkStart w:id="49" w:name="_Toc66021281"/>
      <w:r w:rsidRPr="00966BC9">
        <w:rPr>
          <w:rFonts w:cs="Arial"/>
          <w:u w:val="single"/>
        </w:rPr>
        <w:t>Pozostałe wymagania umowy</w:t>
      </w:r>
      <w:bookmarkEnd w:id="48"/>
      <w:bookmarkEnd w:id="49"/>
      <w:r w:rsidRPr="00966BC9">
        <w:rPr>
          <w:rFonts w:cs="Arial"/>
          <w:u w:val="single"/>
        </w:rPr>
        <w:t xml:space="preserve"> </w:t>
      </w:r>
    </w:p>
    <w:p w14:paraId="2FBF7833" w14:textId="5A7E2FD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1"/>
      <w:bookmarkStart w:id="51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53744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53744">
        <w:rPr>
          <w:rFonts w:cs="Arial"/>
        </w:rPr>
        <w:t>361</w:t>
      </w:r>
      <w:r w:rsidRPr="00FE0380">
        <w:rPr>
          <w:rFonts w:cs="Arial"/>
        </w:rPr>
        <w:t>), tj. w formie przelewu z uwzględnieniem mechanizmu podzielonej płatności, tzw. split payment.</w:t>
      </w:r>
      <w:bookmarkEnd w:id="50"/>
      <w:bookmarkEnd w:id="51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2"/>
      <w:bookmarkStart w:id="53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2"/>
      <w:bookmarkEnd w:id="53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3"/>
      <w:bookmarkStart w:id="55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4"/>
      <w:bookmarkEnd w:id="55"/>
      <w:r w:rsidR="00471A8B" w:rsidRPr="002A33E4">
        <w:rPr>
          <w:rFonts w:cs="Arial"/>
        </w:rPr>
        <w:t xml:space="preserve">Brak w ofercie informacji o części zamówienia, których wykonanie zamierza powierzyć podwykonawcom, jest rozumiane przez Zamawiającego jako wykonanie całego </w:t>
      </w:r>
      <w:r w:rsidR="00471A8B" w:rsidRPr="002A33E4">
        <w:rPr>
          <w:rFonts w:cs="Arial"/>
        </w:rPr>
        <w:lastRenderedPageBreak/>
        <w:t>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7EC98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6" w:name="_Toc63264314"/>
      <w:bookmarkStart w:id="57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6"/>
      <w:bookmarkEnd w:id="57"/>
      <w:r w:rsidR="00DA1E2B">
        <w:rPr>
          <w:rFonts w:cs="Arial"/>
          <w:b/>
          <w:u w:val="single"/>
        </w:rPr>
        <w:t>cykliczne</w:t>
      </w:r>
      <w:r w:rsidR="001C2629" w:rsidRPr="001C2629">
        <w:rPr>
          <w:rFonts w:cs="Arial"/>
          <w:b/>
          <w:u w:val="single"/>
        </w:rPr>
        <w:t xml:space="preserve"> sprzątanie </w:t>
      </w:r>
      <w:r w:rsidR="00DA1E2B">
        <w:rPr>
          <w:rFonts w:cs="Arial"/>
          <w:b/>
          <w:u w:val="single"/>
        </w:rPr>
        <w:t>nieruchomości</w:t>
      </w:r>
      <w:r w:rsidR="00D70122">
        <w:rPr>
          <w:rFonts w:cs="Arial"/>
          <w:b/>
          <w:u w:val="single"/>
        </w:rPr>
        <w:t>.</w:t>
      </w:r>
    </w:p>
    <w:p w14:paraId="719271F1" w14:textId="058B533F" w:rsidR="00471A8B" w:rsidRPr="0098198D" w:rsidRDefault="001C2629" w:rsidP="001C2629">
      <w:pPr>
        <w:pStyle w:val="Akapitzlist"/>
        <w:ind w:left="993"/>
        <w:rPr>
          <w:rFonts w:cs="Arial"/>
        </w:rPr>
      </w:pPr>
      <w:r w:rsidRPr="001C2629">
        <w:rPr>
          <w:rFonts w:cs="Arial"/>
          <w:u w:val="single"/>
        </w:rPr>
        <w:t xml:space="preserve">natomiast w pozostałym zakresie tj. </w:t>
      </w:r>
      <w:r w:rsidR="00543FA9" w:rsidRPr="00931B55">
        <w:rPr>
          <w:rFonts w:cs="Arial"/>
          <w:u w:val="single"/>
        </w:rPr>
        <w:t>pranie pościeli</w:t>
      </w:r>
      <w:r w:rsidR="00E71F7C">
        <w:rPr>
          <w:rFonts w:cs="Arial"/>
          <w:u w:val="single"/>
        </w:rPr>
        <w:t>, serwet, obrusów i ręczników</w:t>
      </w:r>
      <w:r w:rsidRPr="001C2629">
        <w:rPr>
          <w:rFonts w:cs="Arial"/>
          <w:u w:val="single"/>
        </w:rPr>
        <w:t xml:space="preserve"> dopuszcza udział podwykonawców</w:t>
      </w:r>
      <w:r w:rsidR="00471A8B" w:rsidRPr="0098198D">
        <w:rPr>
          <w:rFonts w:cs="Arial"/>
        </w:rPr>
        <w:t>.</w:t>
      </w:r>
    </w:p>
    <w:p w14:paraId="1128D043" w14:textId="5F09E730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</w:t>
      </w:r>
      <w:r w:rsidR="00FC1E8E">
        <w:rPr>
          <w:rFonts w:cs="Arial"/>
          <w:color w:val="FF0000"/>
        </w:rPr>
        <w:t>,</w:t>
      </w:r>
      <w:r w:rsidRPr="00966BC9">
        <w:rPr>
          <w:rFonts w:cs="Arial"/>
          <w:color w:val="FF0000"/>
        </w:rPr>
        <w:t xml:space="preserve">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8" w:name="_Toc63264315"/>
      <w:bookmarkStart w:id="59" w:name="_Toc66021286"/>
      <w:r w:rsidRPr="00FE0380">
        <w:rPr>
          <w:rFonts w:cs="Arial"/>
        </w:rPr>
        <w:t>Zamawiający nie przewiduje możliwości udzielenia zamówień na podstawie art. 214 ust. 1 pkt 7) i 8) pzp.</w:t>
      </w:r>
      <w:bookmarkEnd w:id="58"/>
      <w:bookmarkEnd w:id="59"/>
    </w:p>
    <w:p w14:paraId="2994AB00" w14:textId="77777777" w:rsidR="00804382" w:rsidRPr="00804382" w:rsidRDefault="00804382" w:rsidP="000C5268">
      <w:pPr>
        <w:pStyle w:val="Nagwek2"/>
      </w:pPr>
      <w:bookmarkStart w:id="60" w:name="_Toc63264317"/>
      <w:bookmarkStart w:id="61" w:name="_Toc66021288"/>
      <w:bookmarkStart w:id="62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60"/>
      <w:bookmarkEnd w:id="61"/>
      <w:bookmarkEnd w:id="62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3264318"/>
      <w:bookmarkStart w:id="64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3"/>
      <w:bookmarkEnd w:id="64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5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6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4E624041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</w:t>
      </w:r>
      <w:r w:rsidRPr="000E18CA">
        <w:rPr>
          <w:rFonts w:cs="Arial"/>
        </w:rPr>
        <w:lastRenderedPageBreak/>
        <w:t xml:space="preserve">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>W przypadku załączników, które są zgodnie z ustawą Pzp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7" w:name="_Toc66021298"/>
      <w:bookmarkEnd w:id="66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7"/>
    </w:p>
    <w:p w14:paraId="1B635368" w14:textId="77777777" w:rsidR="00804382" w:rsidRPr="00804382" w:rsidRDefault="00804382" w:rsidP="000C5268">
      <w:pPr>
        <w:pStyle w:val="Nagwek2"/>
      </w:pPr>
      <w:bookmarkStart w:id="68" w:name="_Toc63264321"/>
      <w:bookmarkStart w:id="69" w:name="_Toc66021299"/>
      <w:bookmarkStart w:id="70" w:name="_Toc132879541"/>
      <w:r w:rsidRPr="00804382">
        <w:lastRenderedPageBreak/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8"/>
      <w:bookmarkEnd w:id="69"/>
      <w:bookmarkEnd w:id="70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71" w:name="_Toc63264322"/>
      <w:bookmarkStart w:id="72" w:name="_Toc66021300"/>
      <w:r w:rsidRPr="0058673F">
        <w:rPr>
          <w:rFonts w:cs="Arial"/>
        </w:rPr>
        <w:t>Zamawiający wyznacza następujące osoby do kontaktu z Wykonawcami:</w:t>
      </w:r>
      <w:bookmarkEnd w:id="71"/>
      <w:bookmarkEnd w:id="72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3" w:name="_Toc63264323"/>
      <w:bookmarkStart w:id="74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3"/>
      <w:bookmarkEnd w:id="74"/>
    </w:p>
    <w:p w14:paraId="0B95C440" w14:textId="77777777" w:rsidR="00804382" w:rsidRPr="00804382" w:rsidRDefault="00804382" w:rsidP="000C5268">
      <w:pPr>
        <w:pStyle w:val="Nagwek2"/>
      </w:pPr>
      <w:bookmarkStart w:id="75" w:name="_TOC_250008"/>
      <w:bookmarkStart w:id="76" w:name="_Toc63264324"/>
      <w:bookmarkStart w:id="77" w:name="_Toc66021302"/>
      <w:bookmarkStart w:id="78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5"/>
      <w:r w:rsidRPr="00804382">
        <w:t>ofertą</w:t>
      </w:r>
      <w:bookmarkEnd w:id="76"/>
      <w:bookmarkEnd w:id="77"/>
      <w:bookmarkEnd w:id="78"/>
    </w:p>
    <w:p w14:paraId="0B9692CF" w14:textId="7B175233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5"/>
      <w:bookmarkStart w:id="80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DB29E8">
        <w:rPr>
          <w:rFonts w:cs="Arial"/>
          <w:b/>
          <w:highlight w:val="yellow"/>
          <w:u w:val="single"/>
        </w:rPr>
        <w:t>2</w:t>
      </w:r>
      <w:r w:rsidR="00F166F0">
        <w:rPr>
          <w:rFonts w:cs="Arial"/>
          <w:b/>
          <w:highlight w:val="yellow"/>
          <w:u w:val="single"/>
        </w:rPr>
        <w:t>6</w:t>
      </w:r>
      <w:r w:rsidR="009A0E34">
        <w:rPr>
          <w:rFonts w:cs="Arial"/>
          <w:b/>
          <w:highlight w:val="yellow"/>
          <w:u w:val="single"/>
        </w:rPr>
        <w:t>-06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670CF0">
        <w:rPr>
          <w:rFonts w:cs="Arial"/>
          <w:b/>
          <w:highlight w:val="yellow"/>
          <w:u w:val="single"/>
        </w:rPr>
        <w:t>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9"/>
      <w:bookmarkEnd w:id="8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6"/>
      <w:bookmarkStart w:id="8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1"/>
      <w:bookmarkEnd w:id="82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3" w:name="_Toc63264327"/>
      <w:bookmarkStart w:id="8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3"/>
      <w:bookmarkEnd w:id="84"/>
    </w:p>
    <w:p w14:paraId="4250FB93" w14:textId="45939BDC" w:rsidR="00804382" w:rsidRPr="00804382" w:rsidRDefault="00804382" w:rsidP="000C5268">
      <w:pPr>
        <w:pStyle w:val="Nagwek2"/>
      </w:pPr>
      <w:bookmarkStart w:id="85" w:name="_TOC_250007"/>
      <w:bookmarkStart w:id="86" w:name="_Toc63264328"/>
      <w:bookmarkStart w:id="87" w:name="_Toc66021306"/>
      <w:bookmarkStart w:id="88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5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6"/>
      <w:bookmarkEnd w:id="87"/>
      <w:bookmarkEnd w:id="88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9" w:name="_Toc63264329"/>
      <w:bookmarkStart w:id="90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doc, docx, rtf, xps, odt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9"/>
      <w:bookmarkEnd w:id="90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>Nie należy zmieniać nazwy pliku nadanej przez Platformę e-Zamówienia. Zapisany „Formularz ofertowy” należy zawsze otwierać w programie Adobe Acrobat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 xml:space="preserve">. Rekomendowanym wariantem podpisu jest typ wewnętrzny. Podpis formularza ofertowego wariantem podpisu w typie zewnętrznym </w:t>
      </w:r>
      <w:r w:rsidRPr="00EB01BB">
        <w:rPr>
          <w:rFonts w:cs="Arial"/>
        </w:rPr>
        <w:lastRenderedPageBreak/>
        <w:t>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>zgodne z ustawą Pzp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91" w:name="_TOC_250006"/>
      <w:bookmarkStart w:id="92" w:name="_Toc63264347"/>
      <w:bookmarkStart w:id="93" w:name="_Toc66021325"/>
      <w:bookmarkStart w:id="94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91"/>
      <w:r w:rsidR="00804382" w:rsidRPr="00CA7E70">
        <w:t>ofert</w:t>
      </w:r>
      <w:bookmarkEnd w:id="92"/>
      <w:bookmarkEnd w:id="93"/>
      <w:bookmarkEnd w:id="94"/>
    </w:p>
    <w:p w14:paraId="0B884096" w14:textId="71FDA12D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49"/>
      <w:bookmarkStart w:id="9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DB29E8">
        <w:rPr>
          <w:rFonts w:cs="Arial"/>
          <w:b/>
          <w:highlight w:val="yellow"/>
          <w:u w:val="single"/>
        </w:rPr>
        <w:t>2</w:t>
      </w:r>
      <w:r w:rsidR="00F166F0">
        <w:rPr>
          <w:rFonts w:cs="Arial"/>
          <w:b/>
          <w:highlight w:val="yellow"/>
          <w:u w:val="single"/>
        </w:rPr>
        <w:t>8</w:t>
      </w:r>
      <w:r w:rsidR="009A0E34">
        <w:rPr>
          <w:rFonts w:cs="Arial"/>
          <w:b/>
          <w:highlight w:val="yellow"/>
          <w:u w:val="single"/>
        </w:rPr>
        <w:t>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5"/>
      <w:bookmarkEnd w:id="96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3264350"/>
      <w:bookmarkStart w:id="98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7"/>
      <w:bookmarkEnd w:id="98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9" w:name="_Toc66021333"/>
      <w:r w:rsidRPr="00E47747">
        <w:rPr>
          <w:rFonts w:cs="Arial"/>
          <w:b/>
          <w:u w:val="single"/>
        </w:rPr>
        <w:t>Wymagania dotyczące wadium:</w:t>
      </w:r>
      <w:bookmarkEnd w:id="99"/>
    </w:p>
    <w:p w14:paraId="2E9424EF" w14:textId="40DC2FCA" w:rsidR="003E070B" w:rsidRPr="003E070B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>
        <w:rPr>
          <w:rFonts w:cs="Arial"/>
          <w:b/>
          <w:bCs/>
        </w:rPr>
        <w:t>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 xml:space="preserve"> </w:t>
      </w:r>
      <w:r w:rsidRPr="00045EC7">
        <w:rPr>
          <w:rFonts w:cs="Arial"/>
          <w:b/>
          <w:iCs/>
          <w:u w:val="single"/>
        </w:rPr>
        <w:t>2 000,00 zł</w:t>
      </w:r>
      <w:r w:rsidRPr="00045EC7">
        <w:rPr>
          <w:rFonts w:cs="Arial"/>
          <w:iCs/>
          <w:u w:val="single"/>
        </w:rPr>
        <w:t>.</w:t>
      </w:r>
    </w:p>
    <w:p w14:paraId="0459A6EA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7E651A6C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07B3A30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118174A6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2E64AD8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6761770B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2120D5E3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03BA26BB" w14:textId="77777777" w:rsidR="003E070B" w:rsidRPr="004213F8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 xml:space="preserve">BOŚ nr 07 1540 1157 2001 6611 </w:t>
      </w:r>
      <w:r w:rsidRPr="004213F8">
        <w:rPr>
          <w:rFonts w:cs="Arial"/>
          <w:bCs/>
        </w:rPr>
        <w:t>3276 0002</w:t>
      </w:r>
      <w:r w:rsidRPr="004213F8">
        <w:rPr>
          <w:rFonts w:cs="Arial"/>
        </w:rPr>
        <w:t xml:space="preserve">, </w:t>
      </w:r>
    </w:p>
    <w:p w14:paraId="176C8F6E" w14:textId="3FB77116" w:rsidR="003E070B" w:rsidRPr="004213F8" w:rsidRDefault="003E070B" w:rsidP="003E070B">
      <w:pPr>
        <w:pStyle w:val="Akapitzlist"/>
        <w:ind w:left="907"/>
        <w:rPr>
          <w:rFonts w:cs="Arial"/>
          <w:b/>
          <w:i/>
        </w:rPr>
      </w:pPr>
      <w:r w:rsidRPr="004213F8">
        <w:rPr>
          <w:rFonts w:cs="Arial"/>
        </w:rPr>
        <w:lastRenderedPageBreak/>
        <w:t>z dopiskiem: „</w:t>
      </w:r>
      <w:r w:rsidRPr="004213F8">
        <w:rPr>
          <w:rFonts w:cs="Arial"/>
          <w:b/>
          <w:i/>
        </w:rPr>
        <w:t xml:space="preserve">wadium </w:t>
      </w:r>
      <w:r>
        <w:rPr>
          <w:rFonts w:cs="Arial"/>
          <w:b/>
          <w:i/>
        </w:rPr>
        <w:t xml:space="preserve">na </w:t>
      </w:r>
      <w:r w:rsidRPr="004213F8">
        <w:rPr>
          <w:rFonts w:cs="Arial"/>
          <w:b/>
          <w:i/>
        </w:rPr>
        <w:t xml:space="preserve">sprzątanie w </w:t>
      </w:r>
      <w:r>
        <w:rPr>
          <w:rFonts w:cs="Arial"/>
          <w:b/>
          <w:i/>
        </w:rPr>
        <w:t>Teresinie</w:t>
      </w:r>
      <w:r w:rsidRPr="004213F8">
        <w:rPr>
          <w:rFonts w:cs="Arial"/>
          <w:b/>
          <w:i/>
        </w:rPr>
        <w:t>”</w:t>
      </w:r>
    </w:p>
    <w:p w14:paraId="05C8A59F" w14:textId="77777777" w:rsidR="003E070B" w:rsidRPr="00FF4D39" w:rsidRDefault="003E070B" w:rsidP="003E070B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7D866E5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Wadium wnoszone w formie gwarancji lub poręczenia, o których mowa w pkt. 3.2 ppkt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29441EE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3562645A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1AB0A1C5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053ACA94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3B7A323C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zobowiązanie gwaranta/poręczyciela do zapłacenia bezwarunkowo i nieodwołalnie kwoty gwarancji/poręczenia na pierwsze pisemne żądanie Zamawiającego w okolicznościach określonych w art. 98 ust. 6 ustawy Pzp,</w:t>
      </w:r>
    </w:p>
    <w:p w14:paraId="59E5F08D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w przypadku Wykonawców wspólnie ubiegających się o udzielenie zamówienia (art. 58 ustawy Pzp),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654A395F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Zasady zwrotu oraz okoliczności zatrzymania wadium określa art. 98 ustawy Pzp.</w:t>
      </w:r>
    </w:p>
    <w:p w14:paraId="6B87DDC8" w14:textId="77777777" w:rsidR="003E070B" w:rsidRPr="00E47747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Pzp, zostanie odrzucona na podstawie art. 226 ust. 1 pkt 14 ustawy Pzp.</w:t>
      </w:r>
    </w:p>
    <w:p w14:paraId="43E4C4A6" w14:textId="77777777" w:rsidR="00CB055F" w:rsidRPr="00804382" w:rsidRDefault="00CB055F" w:rsidP="000C5268">
      <w:pPr>
        <w:pStyle w:val="Nagwek2"/>
      </w:pPr>
      <w:bookmarkStart w:id="100" w:name="_TOC_250005"/>
      <w:bookmarkStart w:id="101" w:name="_Toc63264355"/>
      <w:bookmarkStart w:id="102" w:name="_Toc66021334"/>
      <w:bookmarkStart w:id="103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100"/>
      <w:r w:rsidRPr="00804382">
        <w:t>ofert</w:t>
      </w:r>
      <w:bookmarkEnd w:id="101"/>
      <w:bookmarkEnd w:id="102"/>
      <w:bookmarkEnd w:id="103"/>
    </w:p>
    <w:p w14:paraId="3A58E108" w14:textId="3DE4490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6"/>
      <w:bookmarkStart w:id="10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DB29E8">
        <w:rPr>
          <w:rFonts w:cs="Arial"/>
          <w:b/>
          <w:highlight w:val="yellow"/>
          <w:u w:val="single"/>
        </w:rPr>
        <w:t>2</w:t>
      </w:r>
      <w:r w:rsidR="00F166F0">
        <w:rPr>
          <w:rFonts w:cs="Arial"/>
          <w:b/>
          <w:highlight w:val="yellow"/>
          <w:u w:val="single"/>
        </w:rPr>
        <w:t>8</w:t>
      </w:r>
      <w:r w:rsidR="009A0E34">
        <w:rPr>
          <w:rFonts w:cs="Arial"/>
          <w:b/>
          <w:highlight w:val="yellow"/>
          <w:u w:val="single"/>
        </w:rPr>
        <w:t>-05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2A7987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4"/>
      <w:bookmarkEnd w:id="105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7"/>
      <w:bookmarkStart w:id="10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6"/>
      <w:bookmarkEnd w:id="107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8"/>
      <w:bookmarkStart w:id="10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8"/>
      <w:bookmarkEnd w:id="109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0" w:name="_Toc63264359"/>
      <w:bookmarkStart w:id="11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10"/>
      <w:bookmarkEnd w:id="111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0"/>
      <w:bookmarkStart w:id="11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2"/>
      <w:bookmarkEnd w:id="113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4" w:name="_Toc63264361"/>
      <w:bookmarkStart w:id="115" w:name="_Toc66021340"/>
      <w:r w:rsidRPr="00261D9A">
        <w:rPr>
          <w:rFonts w:cs="Arial"/>
        </w:rPr>
        <w:t>cenach lub kosztach zawartych w ofertach.</w:t>
      </w:r>
      <w:bookmarkEnd w:id="114"/>
      <w:bookmarkEnd w:id="115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2"/>
      <w:bookmarkStart w:id="117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6"/>
      <w:bookmarkEnd w:id="117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8" w:name="_Toc63264363"/>
      <w:bookmarkStart w:id="11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8"/>
      <w:bookmarkEnd w:id="119"/>
    </w:p>
    <w:p w14:paraId="581030E3" w14:textId="77777777" w:rsidR="00804382" w:rsidRPr="00804382" w:rsidRDefault="00804382" w:rsidP="000C5268">
      <w:pPr>
        <w:pStyle w:val="Nagwek2"/>
      </w:pPr>
      <w:bookmarkStart w:id="120" w:name="_TOC_250004"/>
      <w:bookmarkStart w:id="121" w:name="_Toc63264364"/>
      <w:bookmarkStart w:id="122" w:name="_Toc66021343"/>
      <w:bookmarkStart w:id="123" w:name="_Toc132879546"/>
      <w:r w:rsidRPr="00804382">
        <w:lastRenderedPageBreak/>
        <w:t>Podstawy</w:t>
      </w:r>
      <w:r w:rsidRPr="00804382">
        <w:rPr>
          <w:spacing w:val="-2"/>
        </w:rPr>
        <w:t xml:space="preserve"> </w:t>
      </w:r>
      <w:bookmarkEnd w:id="120"/>
      <w:r w:rsidRPr="00804382">
        <w:t>wykluczenia</w:t>
      </w:r>
      <w:bookmarkEnd w:id="121"/>
      <w:bookmarkEnd w:id="122"/>
      <w:bookmarkEnd w:id="123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4" w:name="_Toc63264365"/>
      <w:bookmarkStart w:id="125" w:name="_Toc66021344"/>
      <w:r w:rsidRPr="000A19F9">
        <w:rPr>
          <w:rFonts w:cs="Arial"/>
        </w:rPr>
        <w:t>Z postępowania o udzielenie zamówienia wyklucza się, z zastrzeżeniem art. 110 ust. 2 pzp, Wykonawcę:</w:t>
      </w:r>
      <w:bookmarkEnd w:id="124"/>
      <w:bookmarkEnd w:id="125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6" w:name="_Toc63264366"/>
      <w:bookmarkStart w:id="127" w:name="_Toc66021345"/>
      <w:r w:rsidRPr="000A19F9">
        <w:rPr>
          <w:rFonts w:cs="Arial"/>
        </w:rPr>
        <w:t>będącego osobą fizyczną, którego prawomocnie skazano za przestępstwo:</w:t>
      </w:r>
      <w:bookmarkEnd w:id="126"/>
      <w:bookmarkEnd w:id="127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7"/>
      <w:bookmarkStart w:id="12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68"/>
      <w:bookmarkStart w:id="131" w:name="_Toc66021347"/>
      <w:r w:rsidRPr="000A19F9">
        <w:rPr>
          <w:rFonts w:cs="Arial"/>
        </w:rPr>
        <w:t>handlu ludźmi, o którym mowa w art. 189a Kodeksu karnego,</w:t>
      </w:r>
      <w:bookmarkEnd w:id="130"/>
      <w:bookmarkEnd w:id="131"/>
      <w:r w:rsidRPr="000A19F9">
        <w:rPr>
          <w:rFonts w:cs="Arial"/>
        </w:rPr>
        <w:t xml:space="preserve"> </w:t>
      </w:r>
    </w:p>
    <w:p w14:paraId="52687956" w14:textId="2C21BA7F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69"/>
      <w:bookmarkStart w:id="133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</w:t>
      </w:r>
      <w:r w:rsidR="00053227">
        <w:rPr>
          <w:rFonts w:cs="Arial"/>
        </w:rPr>
        <w:t xml:space="preserve">, </w:t>
      </w:r>
      <w:r w:rsidRPr="009D0BD8">
        <w:rPr>
          <w:rFonts w:cs="Arial"/>
        </w:rPr>
        <w:t xml:space="preserve">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</w:t>
      </w:r>
      <w:r w:rsidR="00053227">
        <w:rPr>
          <w:rFonts w:cs="Arial"/>
        </w:rPr>
        <w:t xml:space="preserve">, </w:t>
      </w:r>
      <w:r w:rsidR="00053227" w:rsidRPr="009D0BD8">
        <w:rPr>
          <w:rFonts w:cs="Arial"/>
        </w:rPr>
        <w:t>z 202</w:t>
      </w:r>
      <w:r w:rsidR="00053227">
        <w:rPr>
          <w:rFonts w:cs="Arial"/>
        </w:rPr>
        <w:t>3</w:t>
      </w:r>
      <w:r w:rsidR="00053227" w:rsidRPr="009D0BD8">
        <w:rPr>
          <w:rFonts w:cs="Arial"/>
        </w:rPr>
        <w:t xml:space="preserve"> r. poz. 20</w:t>
      </w:r>
      <w:r w:rsidR="00053227">
        <w:rPr>
          <w:rFonts w:cs="Arial"/>
        </w:rPr>
        <w:t>48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0"/>
      <w:bookmarkStart w:id="13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4"/>
      <w:bookmarkEnd w:id="135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1"/>
      <w:bookmarkStart w:id="13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6"/>
      <w:bookmarkEnd w:id="137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2"/>
      <w:bookmarkStart w:id="139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8"/>
      <w:bookmarkEnd w:id="139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3"/>
      <w:bookmarkStart w:id="14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40"/>
      <w:bookmarkEnd w:id="141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2" w:name="_Toc63264374"/>
      <w:bookmarkStart w:id="143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2"/>
      <w:bookmarkEnd w:id="143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4" w:name="_Toc63264375"/>
      <w:bookmarkStart w:id="145" w:name="_Toc66021354"/>
      <w:r w:rsidRPr="000A19F9">
        <w:rPr>
          <w:rFonts w:cs="Arial"/>
        </w:rPr>
        <w:t>– lub za odpowiedni czyn zabroniony określony w przepisach prawa obcego;</w:t>
      </w:r>
      <w:bookmarkEnd w:id="144"/>
      <w:bookmarkEnd w:id="145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6"/>
      <w:bookmarkStart w:id="147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6"/>
      <w:bookmarkEnd w:id="147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7"/>
      <w:bookmarkStart w:id="149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8"/>
      <w:bookmarkEnd w:id="149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8"/>
      <w:bookmarkStart w:id="151" w:name="_Toc66021357"/>
      <w:r w:rsidRPr="000A19F9">
        <w:rPr>
          <w:rFonts w:cs="Arial"/>
        </w:rPr>
        <w:t>wobec którego prawomocnie orzeczono zakaz ubiegania się o zamówienia publiczne;</w:t>
      </w:r>
      <w:bookmarkEnd w:id="150"/>
      <w:bookmarkEnd w:id="151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79"/>
      <w:bookmarkStart w:id="153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2"/>
      <w:bookmarkEnd w:id="153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4" w:name="_Toc63264380"/>
      <w:bookmarkStart w:id="155" w:name="_Toc66021359"/>
      <w:r w:rsidRPr="000A19F9">
        <w:rPr>
          <w:rFonts w:cs="Arial"/>
        </w:rPr>
        <w:t xml:space="preserve">jeżeli, w przypadkach, o których mowa w art. 85 ust. 1 pzp, doszło do zakłócenia </w:t>
      </w:r>
      <w:r w:rsidRPr="000A19F9">
        <w:rPr>
          <w:rFonts w:cs="Arial"/>
        </w:rPr>
        <w:lastRenderedPageBreak/>
        <w:t>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>art. 109 ust. 1 p. 4) pzp</w:t>
      </w:r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>z późn.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5C61A0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</w:t>
      </w:r>
      <w:r w:rsidR="0058443E">
        <w:rPr>
          <w:rFonts w:cs="Arial"/>
        </w:rPr>
        <w:t>3</w:t>
      </w:r>
      <w:r w:rsidR="00217606" w:rsidRPr="00217606">
        <w:rPr>
          <w:rFonts w:cs="Arial"/>
        </w:rPr>
        <w:t xml:space="preserve"> r. poz. </w:t>
      </w:r>
      <w:r w:rsidR="0058443E">
        <w:rPr>
          <w:rFonts w:cs="Arial"/>
        </w:rPr>
        <w:t>120 ze zm.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1"/>
      <w:bookmarkStart w:id="15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6"/>
      <w:bookmarkEnd w:id="157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8" w:name="_Toc63264385"/>
      <w:bookmarkStart w:id="159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8"/>
      <w:bookmarkEnd w:id="159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60" w:name="_Toc63264386"/>
      <w:bookmarkStart w:id="161" w:name="_Toc66021365"/>
      <w:bookmarkStart w:id="162" w:name="_Toc132879547"/>
      <w:bookmarkStart w:id="163" w:name="_TOC_250003"/>
      <w:r w:rsidRPr="00804382">
        <w:t>Warunki udziału w postępowaniu</w:t>
      </w:r>
      <w:bookmarkEnd w:id="160"/>
      <w:bookmarkEnd w:id="161"/>
      <w:bookmarkEnd w:id="162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4" w:name="_Toc63264387"/>
      <w:bookmarkStart w:id="165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4"/>
      <w:bookmarkEnd w:id="165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6" w:name="_Toc73477112"/>
      <w:bookmarkStart w:id="167" w:name="_Toc63264388"/>
      <w:bookmarkStart w:id="168" w:name="_Toc63264389"/>
      <w:bookmarkStart w:id="169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6"/>
    </w:p>
    <w:p w14:paraId="0BAD0F06" w14:textId="1603F653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70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70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</w:t>
      </w:r>
      <w:r w:rsidR="008E5609">
        <w:t xml:space="preserve">cyklicznego </w:t>
      </w:r>
      <w:r w:rsidR="00754E9F" w:rsidRPr="00BD6622">
        <w:t>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rPr>
          <w:rFonts w:cs="Arial"/>
        </w:rPr>
        <w:lastRenderedPageBreak/>
        <w:t>oraz 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7"/>
    <w:bookmarkEnd w:id="168"/>
    <w:bookmarkEnd w:id="169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71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71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72" w:name="_Toc63264390"/>
      <w:bookmarkStart w:id="173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41B813BE" w14:textId="1E9EA66B" w:rsidR="00E676EB" w:rsidRPr="00E676EB" w:rsidRDefault="00E676EB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065C5DCE" w14:textId="54043D7F" w:rsidR="009B3E6B" w:rsidRPr="00E676EB" w:rsidRDefault="00A52898" w:rsidP="000C0EC3">
      <w:pPr>
        <w:pStyle w:val="Akapitzlist"/>
        <w:numPr>
          <w:ilvl w:val="1"/>
          <w:numId w:val="9"/>
        </w:numPr>
        <w:rPr>
          <w:rFonts w:cs="Arial"/>
          <w:color w:val="FF0000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E676EB">
        <w:rPr>
          <w:rFonts w:cs="Arial"/>
          <w:bCs/>
          <w:color w:val="FF0000"/>
        </w:rPr>
        <w:t>nie podlega uzupełnieniu</w:t>
      </w:r>
      <w:r w:rsidR="009B3E6B" w:rsidRPr="00E676EB">
        <w:rPr>
          <w:rFonts w:cs="Arial"/>
          <w:bCs/>
          <w:color w:val="FF0000"/>
        </w:rPr>
        <w:t xml:space="preserve">, </w:t>
      </w:r>
    </w:p>
    <w:p w14:paraId="7DF9E781" w14:textId="3934777B" w:rsidR="00E676EB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3BCF1D36" w14:textId="2CCB1436" w:rsidR="00E676EB" w:rsidRPr="00C167D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</w:rPr>
        <w:t>Wykaz ekologicznych środków czystości (</w:t>
      </w:r>
      <w:r w:rsidRPr="00722E02">
        <w:rPr>
          <w:rFonts w:cs="Arial"/>
        </w:rPr>
        <w:t>przedmiotowy środek dowodowy</w:t>
      </w:r>
      <w:r w:rsidR="00C51F34" w:rsidRPr="00722E02">
        <w:rPr>
          <w:rFonts w:cs="Arial"/>
        </w:rPr>
        <w:t xml:space="preserve"> z</w:t>
      </w:r>
      <w:r w:rsidRPr="00722E02">
        <w:rPr>
          <w:rFonts w:cs="Arial"/>
        </w:rPr>
        <w:t xml:space="preserve"> pkt 2.1</w:t>
      </w:r>
      <w:r w:rsidR="00696725" w:rsidRPr="00722E02">
        <w:rPr>
          <w:rFonts w:cs="Arial"/>
        </w:rPr>
        <w:t>4</w:t>
      </w:r>
      <w:r w:rsidRPr="00722E02">
        <w:rPr>
          <w:rFonts w:cs="Arial"/>
        </w:rPr>
        <w:t xml:space="preserve">. poniżej) </w:t>
      </w:r>
      <w:r w:rsidRPr="00722E02">
        <w:rPr>
          <w:rFonts w:cs="Arial"/>
          <w:bCs/>
          <w:u w:val="single"/>
        </w:rPr>
        <w:t xml:space="preserve">wg </w:t>
      </w:r>
      <w:r w:rsidRPr="00722E02">
        <w:rPr>
          <w:rFonts w:cs="Arial"/>
          <w:bCs/>
          <w:i/>
          <w:u w:val="single"/>
        </w:rPr>
        <w:t>Załącznika nr 4b do SWZ</w:t>
      </w:r>
      <w:r w:rsidRPr="00722E02">
        <w:rPr>
          <w:rFonts w:cs="Arial"/>
          <w:bCs/>
        </w:rPr>
        <w:t xml:space="preserve"> </w:t>
      </w:r>
      <w:r w:rsidRPr="006D5C99">
        <w:rPr>
          <w:rFonts w:cs="Arial"/>
          <w:bCs/>
        </w:rPr>
        <w:t>– wraz z dokumentami/etykietami potwierdzającymi ekologiczny status środków, które będą używane w realizacji usługi</w:t>
      </w:r>
      <w:r w:rsidRPr="00722E02">
        <w:rPr>
          <w:rFonts w:cs="Arial"/>
          <w:bCs/>
        </w:rPr>
        <w:t xml:space="preserve"> </w:t>
      </w:r>
      <w:r w:rsidRPr="00722E02">
        <w:rPr>
          <w:rFonts w:cs="Arial"/>
          <w:bCs/>
          <w:color w:val="FF0000"/>
        </w:rPr>
        <w:t xml:space="preserve">- nie podlega </w:t>
      </w:r>
      <w:r w:rsidRPr="00C167D2">
        <w:rPr>
          <w:rFonts w:cs="Arial"/>
          <w:bCs/>
          <w:color w:val="FF0000"/>
        </w:rPr>
        <w:t>uzupełnieniu.</w:t>
      </w:r>
    </w:p>
    <w:p w14:paraId="07B3FC08" w14:textId="5560953B" w:rsidR="008E5326" w:rsidRPr="00C167D2" w:rsidRDefault="00C167D2" w:rsidP="00C167D2">
      <w:pPr>
        <w:pStyle w:val="Akapitzlist"/>
        <w:spacing w:before="0"/>
        <w:ind w:left="907"/>
        <w:rPr>
          <w:rFonts w:cs="Arial"/>
          <w:color w:val="FF0000"/>
        </w:rPr>
      </w:pPr>
      <w:r w:rsidRPr="00C167D2">
        <w:rPr>
          <w:rFonts w:cs="Arial"/>
          <w:color w:val="FF0000"/>
        </w:rPr>
        <w:t>Jeżeli dokumenty/certyfikaty-eko-etykiety sporządzone są w</w:t>
      </w:r>
      <w:r w:rsidR="008E5326" w:rsidRPr="00C167D2">
        <w:rPr>
          <w:rFonts w:cs="Arial"/>
          <w:color w:val="FF0000"/>
        </w:rPr>
        <w:t xml:space="preserve"> języku obcym </w:t>
      </w:r>
      <w:r w:rsidRPr="00C167D2">
        <w:rPr>
          <w:rFonts w:cs="Arial"/>
          <w:color w:val="FF0000"/>
        </w:rPr>
        <w:t xml:space="preserve">wykonawca ma obowiązek załączenia do oferty </w:t>
      </w:r>
      <w:r w:rsidR="008E5326" w:rsidRPr="00C167D2">
        <w:rPr>
          <w:rFonts w:cs="Arial"/>
          <w:color w:val="FF0000"/>
        </w:rPr>
        <w:t>tłumaczeni</w:t>
      </w:r>
      <w:r w:rsidRPr="00C167D2">
        <w:rPr>
          <w:rFonts w:cs="Arial"/>
          <w:color w:val="FF0000"/>
        </w:rPr>
        <w:t>a</w:t>
      </w:r>
      <w:r w:rsidR="008E5326" w:rsidRPr="00C167D2">
        <w:rPr>
          <w:rFonts w:cs="Arial"/>
          <w:color w:val="FF0000"/>
        </w:rPr>
        <w:t xml:space="preserve"> na j. polski</w:t>
      </w:r>
      <w:r w:rsidR="00591D67" w:rsidRPr="00C167D2">
        <w:rPr>
          <w:rFonts w:cs="Arial"/>
          <w:color w:val="FF0000"/>
        </w:rPr>
        <w:t xml:space="preserve"> </w:t>
      </w:r>
      <w:r w:rsidRPr="00C167D2">
        <w:rPr>
          <w:rFonts w:cs="Arial"/>
          <w:color w:val="FF0000"/>
        </w:rPr>
        <w:t>–</w:t>
      </w:r>
      <w:r w:rsidR="008E5326" w:rsidRPr="00C167D2">
        <w:rPr>
          <w:rFonts w:cs="Arial"/>
          <w:color w:val="FF0000"/>
        </w:rPr>
        <w:t xml:space="preserve"> </w:t>
      </w:r>
      <w:r w:rsidRPr="00C167D2">
        <w:rPr>
          <w:rFonts w:cs="Arial"/>
          <w:color w:val="FF0000"/>
        </w:rPr>
        <w:t xml:space="preserve">nie </w:t>
      </w:r>
      <w:r w:rsidR="008E5326" w:rsidRPr="00C167D2">
        <w:rPr>
          <w:rFonts w:cs="Arial"/>
          <w:color w:val="FF0000"/>
        </w:rPr>
        <w:t>podlega uzupełnieniu</w:t>
      </w:r>
      <w:r w:rsidR="00591D67" w:rsidRPr="00C167D2">
        <w:rPr>
          <w:rFonts w:cs="Arial"/>
          <w:color w:val="FF0000"/>
        </w:rPr>
        <w:t xml:space="preserve">. </w:t>
      </w:r>
    </w:p>
    <w:p w14:paraId="13A06389" w14:textId="14E1875D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C167D2">
        <w:rPr>
          <w:rFonts w:cs="Arial"/>
          <w:u w:val="single"/>
        </w:rPr>
        <w:t>Pełnomocnictwo</w:t>
      </w:r>
      <w:r w:rsidRPr="00C167D2">
        <w:rPr>
          <w:rFonts w:cs="Arial"/>
        </w:rPr>
        <w:t>, o którym</w:t>
      </w:r>
      <w:r w:rsidRPr="00722E02">
        <w:rPr>
          <w:rFonts w:cs="Arial"/>
        </w:rPr>
        <w:t xml:space="preserve"> mowa w p. 2.1</w:t>
      </w:r>
      <w:r w:rsidR="00696725" w:rsidRPr="00722E02">
        <w:rPr>
          <w:rFonts w:cs="Arial"/>
        </w:rPr>
        <w:t>5</w:t>
      </w:r>
      <w:r w:rsidRPr="00722E02">
        <w:rPr>
          <w:rFonts w:cs="Arial"/>
        </w:rPr>
        <w:t xml:space="preserve"> i 2.1</w:t>
      </w:r>
      <w:r w:rsidR="00696725" w:rsidRPr="00722E02">
        <w:rPr>
          <w:rFonts w:cs="Arial"/>
        </w:rPr>
        <w:t>6</w:t>
      </w:r>
      <w:r w:rsidRPr="00722E02">
        <w:rPr>
          <w:rFonts w:cs="Arial"/>
        </w:rPr>
        <w:t xml:space="preserve"> poniżej.</w:t>
      </w:r>
    </w:p>
    <w:p w14:paraId="0B172AC2" w14:textId="77777777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722E02">
        <w:rPr>
          <w:rFonts w:cs="Arial"/>
          <w:u w:val="single"/>
        </w:rPr>
        <w:t>Wadium.</w:t>
      </w:r>
    </w:p>
    <w:p w14:paraId="12CFF97F" w14:textId="0F7023F3" w:rsidR="00E676EB" w:rsidRPr="00F17239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>
        <w:t xml:space="preserve">Oświadczenie wykonawców wspólnie ubiegających się o zamówienie, o którym mowa w art. 117 ust. 4 Pzp, wskazujące, które usługi wykonają poszczególni wykonawcy </w:t>
      </w:r>
      <w:r>
        <w:br/>
      </w:r>
      <w:r w:rsidRPr="008E23CC">
        <w:rPr>
          <w:i/>
          <w:iCs/>
        </w:rPr>
        <w:t>(jeżeli dotyczy)</w:t>
      </w:r>
      <w:r>
        <w:t>.</w:t>
      </w:r>
    </w:p>
    <w:p w14:paraId="4FA32646" w14:textId="550B9F9B" w:rsidR="00E676EB" w:rsidRDefault="00E676EB" w:rsidP="00E676EB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>.</w:t>
      </w:r>
      <w:r w:rsidRPr="00B579E8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>jej odrzucenie na podstawie art. </w:t>
      </w:r>
      <w:r w:rsidRPr="00260F61">
        <w:rPr>
          <w:rFonts w:cs="Arial"/>
          <w:color w:val="FF0000"/>
        </w:rPr>
        <w:t>226 ust. 1 pkt 5) Pzp.</w:t>
      </w:r>
    </w:p>
    <w:p w14:paraId="36D9FBAC" w14:textId="41001A8E" w:rsidR="002F0D61" w:rsidRPr="00E676EB" w:rsidRDefault="00E676EB" w:rsidP="00E676EB">
      <w:pPr>
        <w:ind w:left="340"/>
        <w:rPr>
          <w:rFonts w:cs="Arial"/>
          <w:u w:val="single"/>
        </w:rPr>
      </w:pPr>
      <w:r w:rsidRPr="00E676EB">
        <w:rPr>
          <w:rFonts w:cs="Arial"/>
          <w:color w:val="FF0000"/>
        </w:rPr>
        <w:t>Niezabezpieczenie oferty wadium spowoduje odrzucenie oferty na podstawie art. 226 ust. 1 pkt 14) Pzp.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>Zamawiający na podstawie art. 274 ust. 1 Pzp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72"/>
      <w:bookmarkEnd w:id="173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Pr="009B4143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625ADD05" w14:textId="77777777" w:rsidR="009B4143" w:rsidRPr="00321567" w:rsidRDefault="009B4143" w:rsidP="009B414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>odpisu lub informacji z Krajowego Rejestru Sądowego lub z Centralnej Ewidencji i Informacji o Działalności Gospodarczej, w zakresie art. 109 ust. 1 pkt 4 pzp, sporządzonych nie wcześniej niż 3 miesiące przed jej złożeniem</w:t>
      </w:r>
      <w:r>
        <w:t xml:space="preserve">, </w:t>
      </w:r>
    </w:p>
    <w:p w14:paraId="2678CA6F" w14:textId="77777777" w:rsidR="004F2BD1" w:rsidRDefault="009B4143" w:rsidP="004F2BD1">
      <w:pPr>
        <w:pStyle w:val="Akapitzlist"/>
        <w:ind w:left="907"/>
      </w:pPr>
      <w:r w:rsidRPr="002D7ADC">
        <w:t>lub wskazuje w ofercie link do bezpłatnej bazy danych,</w:t>
      </w:r>
      <w:r w:rsidR="004F2BD1">
        <w:t xml:space="preserve"> </w:t>
      </w:r>
    </w:p>
    <w:p w14:paraId="40B5F0EC" w14:textId="56EEA9C1" w:rsidR="009B4143" w:rsidRPr="004F2BD1" w:rsidRDefault="004F2BD1" w:rsidP="004F2BD1">
      <w:pPr>
        <w:pStyle w:val="Akapitzlist"/>
        <w:ind w:left="907"/>
      </w:pPr>
      <w:r>
        <w:t xml:space="preserve">przy czym przepis art. 274 ust. 4 Pzp Zamawiający </w:t>
      </w:r>
      <w:r w:rsidR="00314BBC">
        <w:t>stosuje</w:t>
      </w:r>
      <w:r>
        <w:t xml:space="preserve"> odpowiednio.</w:t>
      </w:r>
    </w:p>
    <w:p w14:paraId="30855694" w14:textId="77777777" w:rsidR="009B4143" w:rsidRPr="00FB7D45" w:rsidRDefault="009B4143" w:rsidP="009B4143">
      <w:pPr>
        <w:pStyle w:val="Akapitzlist"/>
        <w:numPr>
          <w:ilvl w:val="1"/>
          <w:numId w:val="9"/>
        </w:numPr>
      </w:pPr>
      <w:r w:rsidRPr="00FB7D45">
        <w:t xml:space="preserve">oświadczenia wykonawcy, iż nie znajduje się na liście osób i podmiotów - prowadzonej przez ministra właściwego ds. wewnętrznych - dotyczących sankcji, o których mowa </w:t>
      </w:r>
      <w:r w:rsidRPr="00FB7D45">
        <w:lastRenderedPageBreak/>
        <w:t>w SWZ p. XIV.1.8.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 xml:space="preserve">Załącznika nr </w:t>
      </w:r>
      <w:r>
        <w:rPr>
          <w:rFonts w:cs="Arial"/>
          <w:bCs/>
          <w:i/>
        </w:rPr>
        <w:t>5</w:t>
      </w:r>
      <w:r w:rsidRPr="000A2FAE">
        <w:rPr>
          <w:rFonts w:cs="Arial"/>
          <w:bCs/>
          <w:i/>
        </w:rPr>
        <w:t xml:space="preserve"> do SWZ</w:t>
      </w:r>
      <w:r>
        <w:rPr>
          <w:rFonts w:cs="Arial"/>
          <w:bCs/>
          <w:i/>
        </w:rPr>
        <w:t>.</w:t>
      </w:r>
    </w:p>
    <w:p w14:paraId="2ECD7784" w14:textId="2610E306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>oświadczenia wykonawcy o aktualności informacji zawartych w oświadczeniu, o którym mowa w art. 125 ust. 1 ustawy, w zakresie art. 108 ust. 1 pzp</w:t>
      </w:r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>oraz art. 109 ust. 4 pzp</w:t>
      </w:r>
      <w:r w:rsidR="00875EC9"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4" w:name="_Toc63264391"/>
      <w:bookmarkStart w:id="175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4"/>
    <w:bookmarkEnd w:id="175"/>
    <w:p w14:paraId="06F96946" w14:textId="3E01A442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1B564A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2"/>
      <w:bookmarkStart w:id="177" w:name="_Toc66021372"/>
      <w:r w:rsidRPr="000A19F9">
        <w:rPr>
          <w:rFonts w:cs="Arial"/>
        </w:rPr>
        <w:t>referencje, bądź</w:t>
      </w:r>
      <w:bookmarkEnd w:id="176"/>
      <w:bookmarkEnd w:id="177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8" w:name="_Toc63264393"/>
      <w:bookmarkStart w:id="179" w:name="_Toc66021373"/>
      <w:r w:rsidRPr="000A19F9">
        <w:rPr>
          <w:rFonts w:cs="Arial"/>
        </w:rPr>
        <w:t>inne dokumenty</w:t>
      </w:r>
      <w:bookmarkEnd w:id="178"/>
      <w:bookmarkEnd w:id="179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80" w:name="_Toc63264394"/>
      <w:bookmarkStart w:id="181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80"/>
      <w:bookmarkEnd w:id="181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bookmarkStart w:id="182" w:name="_Hlk164340958"/>
      <w:r>
        <w:t>Oświadczenie wykonawców wspólnie ubiegających się o zamówienie, o którym mowa w art. 117 ust. 4 pzp, wskazujące, które usługi wykon</w:t>
      </w:r>
      <w:r w:rsidR="007B3F23">
        <w:t>a</w:t>
      </w:r>
      <w:r>
        <w:t>ją poszczególni wykonawcy.</w:t>
      </w:r>
      <w:bookmarkStart w:id="183" w:name="_Toc63264337"/>
      <w:bookmarkStart w:id="184" w:name="_Toc66021315"/>
      <w:bookmarkEnd w:id="182"/>
    </w:p>
    <w:p w14:paraId="0C176148" w14:textId="77777777" w:rsidR="009B4143" w:rsidRPr="000D20A1" w:rsidRDefault="009B4143" w:rsidP="009B4143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4EB95884" w14:textId="0F1C000E" w:rsidR="009B4143" w:rsidRDefault="009B4143" w:rsidP="009B4143">
      <w:pPr>
        <w:pStyle w:val="Akapitzlist"/>
        <w:numPr>
          <w:ilvl w:val="1"/>
          <w:numId w:val="9"/>
        </w:numPr>
        <w:rPr>
          <w:rFonts w:cs="Arial"/>
          <w:b/>
          <w:color w:val="76923C" w:themeColor="accent3" w:themeShade="BF"/>
          <w:u w:val="single"/>
        </w:rPr>
      </w:pPr>
      <w:r w:rsidRPr="00934D23">
        <w:rPr>
          <w:rFonts w:cs="Arial"/>
        </w:rPr>
        <w:t xml:space="preserve">Wykaz ekologicznych środków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</w:t>
      </w:r>
      <w:r w:rsidRPr="00CF0861">
        <w:rPr>
          <w:rFonts w:cs="Arial"/>
          <w:bCs/>
        </w:rPr>
        <w:t>etykietami potwierdzającymi ekologiczny status środków, które zostaną używane w realizacji usługi</w:t>
      </w:r>
      <w:r w:rsidR="00591D67" w:rsidRPr="00CF0861">
        <w:rPr>
          <w:rFonts w:cs="Arial"/>
          <w:bCs/>
        </w:rPr>
        <w:t xml:space="preserve">, a w przypadku dokumentów obcojęzycznych – wraz z tłumaczeniem na j. polski </w:t>
      </w:r>
      <w:r w:rsidRPr="00CF0861">
        <w:rPr>
          <w:rFonts w:cs="Arial"/>
          <w:bCs/>
        </w:rPr>
        <w:t>– zgodnie</w:t>
      </w:r>
      <w:r>
        <w:rPr>
          <w:rFonts w:cs="Arial"/>
          <w:bCs/>
        </w:rPr>
        <w:t xml:space="preserve"> z wymaganiami określonymi w SWZ pkt. V.3.</w:t>
      </w:r>
    </w:p>
    <w:p w14:paraId="4596B464" w14:textId="502FA427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5" w:name="_Toc63264338"/>
      <w:bookmarkStart w:id="186" w:name="_Toc66021316"/>
      <w:bookmarkEnd w:id="183"/>
      <w:bookmarkEnd w:id="184"/>
      <w:r w:rsidRPr="003239BD">
        <w:rPr>
          <w:rFonts w:cs="Arial"/>
        </w:rPr>
        <w:t>Pełnomocnictwo upoważniające do złożenia oferty, o ile ofertę składa pełnomocnik.</w:t>
      </w:r>
      <w:bookmarkEnd w:id="185"/>
      <w:bookmarkEnd w:id="186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7" w:name="_Toc63264339"/>
      <w:bookmarkStart w:id="188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7"/>
      <w:bookmarkEnd w:id="188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9" w:name="_Toc63264345"/>
      <w:bookmarkStart w:id="190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(t.j.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9"/>
      <w:bookmarkEnd w:id="190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91" w:name="_Toc63264396"/>
      <w:bookmarkStart w:id="192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91"/>
      <w:bookmarkEnd w:id="192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3" w:name="_Toc63264397"/>
      <w:bookmarkStart w:id="194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r w:rsidR="00B92704">
        <w:rPr>
          <w:rFonts w:cs="Arial"/>
          <w:b/>
          <w:color w:val="76923C"/>
        </w:rPr>
        <w:t>pzp</w:t>
      </w:r>
      <w:r w:rsidRPr="000F53E8">
        <w:rPr>
          <w:rFonts w:cs="Arial"/>
          <w:b/>
          <w:color w:val="76923C"/>
        </w:rPr>
        <w:t>).</w:t>
      </w:r>
      <w:bookmarkEnd w:id="193"/>
      <w:bookmarkEnd w:id="194"/>
    </w:p>
    <w:p w14:paraId="5A4C6A13" w14:textId="77777777" w:rsidR="00804382" w:rsidRPr="00804382" w:rsidRDefault="00804382" w:rsidP="000C5268">
      <w:pPr>
        <w:pStyle w:val="Nagwek2"/>
      </w:pPr>
      <w:bookmarkStart w:id="195" w:name="_Toc63264398"/>
      <w:bookmarkStart w:id="196" w:name="_Toc66021378"/>
      <w:bookmarkStart w:id="197" w:name="_Toc132879548"/>
      <w:r w:rsidRPr="00804382">
        <w:lastRenderedPageBreak/>
        <w:t>Sposób obliczenia</w:t>
      </w:r>
      <w:r w:rsidRPr="00804382">
        <w:rPr>
          <w:spacing w:val="-4"/>
        </w:rPr>
        <w:t xml:space="preserve"> </w:t>
      </w:r>
      <w:bookmarkEnd w:id="163"/>
      <w:r w:rsidRPr="00804382">
        <w:t>ceny</w:t>
      </w:r>
      <w:bookmarkEnd w:id="195"/>
      <w:bookmarkEnd w:id="196"/>
      <w:bookmarkEnd w:id="197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8" w:name="_Toc63264399"/>
      <w:bookmarkStart w:id="199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8"/>
      <w:bookmarkEnd w:id="199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0" w:name="_Toc63264400"/>
      <w:bookmarkStart w:id="201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200"/>
      <w:bookmarkEnd w:id="201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2" w:name="_Toc63264401"/>
      <w:bookmarkStart w:id="203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202"/>
      <w:bookmarkEnd w:id="203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4" w:name="_Toc63264402"/>
      <w:bookmarkStart w:id="205" w:name="_Toc66021382"/>
      <w:r w:rsidRPr="003127E8">
        <w:rPr>
          <w:rFonts w:cs="Arial"/>
        </w:rPr>
        <w:t>Cena zawiera wszystkie koszty niezbędne dla wykonania przedmiotu zamówienia:</w:t>
      </w:r>
      <w:bookmarkEnd w:id="204"/>
      <w:bookmarkEnd w:id="205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6" w:name="_Toc63264403"/>
      <w:bookmarkStart w:id="207" w:name="_Toc66021383"/>
      <w:r w:rsidRPr="003127E8">
        <w:rPr>
          <w:rFonts w:cs="Arial"/>
        </w:rPr>
        <w:t>wynikające zarówno z SWZ oraz własnej wiedzy i doświadczenia.</w:t>
      </w:r>
      <w:bookmarkEnd w:id="206"/>
      <w:bookmarkEnd w:id="207"/>
    </w:p>
    <w:p w14:paraId="72647C17" w14:textId="4210373E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8" w:name="_Toc63264404"/>
      <w:bookmarkStart w:id="209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8"/>
      <w:bookmarkEnd w:id="209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592026" w:rsidRPr="00592026">
        <w:rPr>
          <w:rFonts w:cs="Arial"/>
          <w:color w:val="FF0000"/>
        </w:rPr>
        <w:t xml:space="preserve">aktualnego </w:t>
      </w:r>
      <w:r w:rsidR="008234A4" w:rsidRPr="00592026">
        <w:rPr>
          <w:rFonts w:cs="Arial"/>
          <w:color w:val="FF0000"/>
        </w:rPr>
        <w:t>ro</w:t>
      </w:r>
      <w:r w:rsidR="008234A4" w:rsidRPr="00C32B30">
        <w:rPr>
          <w:rFonts w:cs="Arial"/>
          <w:color w:val="FF0000"/>
        </w:rPr>
        <w:t xml:space="preserve">zporządzenia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</w:t>
      </w:r>
      <w:r w:rsidR="00592026">
        <w:rPr>
          <w:rFonts w:cs="Arial"/>
          <w:color w:val="FF0000"/>
        </w:rPr>
        <w:t>4</w:t>
      </w:r>
      <w:r w:rsidR="00C32B30" w:rsidRPr="00C32B30">
        <w:rPr>
          <w:rFonts w:cs="Arial"/>
          <w:color w:val="FF0000"/>
        </w:rPr>
        <w:t xml:space="preserve">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10" w:name="_Toc63264405"/>
      <w:bookmarkStart w:id="211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10"/>
      <w:bookmarkEnd w:id="211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2" w:name="_Toc73477141"/>
      <w:r w:rsidRPr="007B4375">
        <w:t xml:space="preserve">Zgodnie z art. 225 ust. 1 ustawy – Pzp,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12"/>
    </w:p>
    <w:p w14:paraId="4C2FB593" w14:textId="77777777" w:rsidR="00804382" w:rsidRPr="00804382" w:rsidRDefault="00804382" w:rsidP="000C5268">
      <w:pPr>
        <w:pStyle w:val="Nagwek2"/>
      </w:pPr>
      <w:bookmarkStart w:id="213" w:name="_TOC_250002"/>
      <w:bookmarkStart w:id="214" w:name="_Toc63264408"/>
      <w:bookmarkStart w:id="215" w:name="_Toc66021389"/>
      <w:bookmarkStart w:id="216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3"/>
      <w:r w:rsidRPr="00804382">
        <w:t>ofert</w:t>
      </w:r>
      <w:bookmarkEnd w:id="214"/>
      <w:bookmarkEnd w:id="215"/>
      <w:bookmarkEnd w:id="216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7" w:name="_Toc63264409"/>
      <w:bookmarkStart w:id="218" w:name="_Toc66021390"/>
      <w:r w:rsidRPr="009D102C">
        <w:rPr>
          <w:rFonts w:cs="Arial"/>
        </w:rPr>
        <w:t xml:space="preserve">Przy wyborze oferty Zamawiający będzie się kierował </w:t>
      </w:r>
      <w:bookmarkEnd w:id="217"/>
      <w:bookmarkEnd w:id="218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0"/>
      <w:bookmarkStart w:id="220" w:name="_Toc66021391"/>
      <w:r w:rsidRPr="009D102C">
        <w:rPr>
          <w:rFonts w:cs="Arial"/>
        </w:rPr>
        <w:t>Ocenie będą podlegać wyłącznie oferty nie podlegające odrzuceniu.</w:t>
      </w:r>
      <w:bookmarkEnd w:id="219"/>
      <w:bookmarkEnd w:id="220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1"/>
      <w:bookmarkStart w:id="222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21"/>
      <w:bookmarkEnd w:id="222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12"/>
      <w:bookmarkStart w:id="224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3"/>
      <w:bookmarkEnd w:id="224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5" w:name="_Toc63264413"/>
      <w:bookmarkStart w:id="226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5"/>
      <w:bookmarkEnd w:id="226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7" w:name="_Toc63264414"/>
      <w:bookmarkStart w:id="228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7"/>
      <w:bookmarkEnd w:id="228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9" w:name="_Toc63264415"/>
      <w:bookmarkStart w:id="230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9"/>
      <w:bookmarkEnd w:id="230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31" w:name="_Toc63264416"/>
      <w:bookmarkStart w:id="232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31"/>
      <w:bookmarkEnd w:id="232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3" w:name="_TOC_250001"/>
      <w:bookmarkStart w:id="234" w:name="_Toc63264417"/>
      <w:bookmarkStart w:id="235" w:name="_Toc66021398"/>
      <w:bookmarkStart w:id="236" w:name="_Toc132879550"/>
      <w:r w:rsidRPr="00804382">
        <w:lastRenderedPageBreak/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3"/>
      <w:r w:rsidRPr="00804382">
        <w:t>publicznego</w:t>
      </w:r>
      <w:bookmarkEnd w:id="234"/>
      <w:bookmarkEnd w:id="235"/>
      <w:bookmarkEnd w:id="236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7" w:name="_Toc63264418"/>
      <w:bookmarkStart w:id="238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7"/>
      <w:bookmarkEnd w:id="238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9" w:name="_Toc63264421"/>
      <w:bookmarkStart w:id="240" w:name="_Toc73477154"/>
      <w:bookmarkStart w:id="241" w:name="_Toc63264424"/>
      <w:bookmarkStart w:id="242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3" w:name="_Toc73477155"/>
      <w:bookmarkStart w:id="244" w:name="_Toc63264422"/>
      <w:bookmarkEnd w:id="239"/>
      <w:bookmarkEnd w:id="240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5" w:name="_Toc63264423"/>
      <w:bookmarkStart w:id="246" w:name="_Toc73477159"/>
      <w:bookmarkEnd w:id="243"/>
      <w:bookmarkEnd w:id="244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5"/>
      <w:bookmarkEnd w:id="246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>mowa powyżej, także po wezwaniu do usunięcia braków w wyznaczonym terminie, zostanie uznane za uchylenie się od zawarcia umowy w rozumieniu art. 263 pzp.</w:t>
      </w:r>
      <w:bookmarkEnd w:id="241"/>
      <w:bookmarkEnd w:id="242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7" w:name="_Toc63264425"/>
      <w:bookmarkStart w:id="248" w:name="_Toc66021406"/>
      <w:r w:rsidRPr="009D102C">
        <w:rPr>
          <w:rFonts w:cs="Arial"/>
        </w:rPr>
        <w:t xml:space="preserve">Zamawiający zawiera umowę w sprawie zamówienia publicznego, z uwzględnieniem art. 577 pzp,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7"/>
      <w:bookmarkEnd w:id="248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9" w:name="_Toc63264426"/>
      <w:bookmarkStart w:id="250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9"/>
      <w:bookmarkEnd w:id="250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51" w:name="_Toc63264427"/>
      <w:bookmarkStart w:id="252" w:name="_Toc66021408"/>
      <w:r w:rsidRPr="009D102C">
        <w:rPr>
          <w:rFonts w:cs="Arial"/>
        </w:rPr>
        <w:t>winna być podpisana przez upoważnionego przedstawiciela Gwaranta.</w:t>
      </w:r>
      <w:bookmarkEnd w:id="251"/>
      <w:bookmarkEnd w:id="252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3" w:name="_Toc63264428"/>
      <w:bookmarkStart w:id="254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3"/>
      <w:bookmarkEnd w:id="254"/>
    </w:p>
    <w:p w14:paraId="2FFFB996" w14:textId="77777777" w:rsidR="00804382" w:rsidRPr="00804382" w:rsidRDefault="00804382" w:rsidP="000C5268">
      <w:pPr>
        <w:pStyle w:val="Nagwek2"/>
      </w:pPr>
      <w:bookmarkStart w:id="255" w:name="_Toc63264436"/>
      <w:bookmarkStart w:id="256" w:name="_Toc66021417"/>
      <w:bookmarkStart w:id="257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5"/>
      <w:bookmarkEnd w:id="256"/>
      <w:bookmarkEnd w:id="257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8" w:name="_Toc63264437"/>
      <w:bookmarkStart w:id="259" w:name="_Toc66021418"/>
      <w:r w:rsidRPr="009D102C">
        <w:rPr>
          <w:rFonts w:cs="Arial"/>
        </w:rPr>
        <w:t>Środki ochrony prawnej przysługują Wykonawcy, jeżeli ma lub miał interes w uzyskaniu zamówienia oraz poniósł lub może ponieść szkodę w wyniku naruszenia przez Zamawiającego przepisów pzp.</w:t>
      </w:r>
      <w:bookmarkEnd w:id="258"/>
      <w:bookmarkEnd w:id="259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0" w:name="_Toc63264438"/>
      <w:bookmarkStart w:id="261" w:name="_Toc66021419"/>
      <w:r w:rsidRPr="009D102C">
        <w:rPr>
          <w:rFonts w:cs="Arial"/>
        </w:rPr>
        <w:t>Odwołanie przysługuje na:</w:t>
      </w:r>
      <w:bookmarkEnd w:id="260"/>
      <w:bookmarkEnd w:id="261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2" w:name="_Toc63264439"/>
      <w:bookmarkStart w:id="263" w:name="_Toc66021420"/>
      <w:r w:rsidRPr="009D102C">
        <w:rPr>
          <w:rFonts w:cs="Arial"/>
        </w:rPr>
        <w:lastRenderedPageBreak/>
        <w:t xml:space="preserve">niezgodną z przepisami </w:t>
      </w:r>
      <w:r w:rsidR="00B92704">
        <w:rPr>
          <w:rFonts w:cs="Arial"/>
        </w:rPr>
        <w:t>pzp</w:t>
      </w:r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62"/>
      <w:bookmarkEnd w:id="263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4" w:name="_Toc63264440"/>
      <w:bookmarkStart w:id="265" w:name="_Toc66021421"/>
      <w:r w:rsidRPr="009D102C">
        <w:rPr>
          <w:rFonts w:cs="Arial"/>
        </w:rPr>
        <w:t>zaniechanie czynności w postępowaniu o udzielenie zamówienia, do której Zamawiający był obowiązany na podstawie pzp.</w:t>
      </w:r>
      <w:bookmarkEnd w:id="264"/>
      <w:bookmarkEnd w:id="265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6" w:name="_Toc63264441"/>
      <w:bookmarkStart w:id="267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6"/>
      <w:bookmarkEnd w:id="267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8" w:name="_Toc63264442"/>
      <w:bookmarkStart w:id="269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8"/>
      <w:bookmarkEnd w:id="269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70" w:name="_Toc63264443"/>
      <w:bookmarkStart w:id="271" w:name="_Toc66021424"/>
      <w:r w:rsidRPr="009D102C">
        <w:rPr>
          <w:rFonts w:cs="Arial"/>
        </w:rPr>
        <w:t>Szczegółowe informacje dotyczące środków ochrony prawnej określone są w Dziale IX „Środki ochrony prawnej” pzp.</w:t>
      </w:r>
      <w:bookmarkEnd w:id="270"/>
      <w:bookmarkEnd w:id="271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72" w:name="_Toc66021425"/>
      <w:bookmarkStart w:id="273" w:name="_Toc132879552"/>
      <w:bookmarkStart w:id="274" w:name="_Hlk63264563"/>
      <w:r w:rsidRPr="00804382">
        <w:t>KLAUZULA INFORMACYJNA w związku z postępowaniem o udzielenie zamówienia publicznego</w:t>
      </w:r>
      <w:bookmarkEnd w:id="272"/>
      <w:bookmarkEnd w:id="273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5" w:name="_Toc63264444"/>
      <w:bookmarkStart w:id="276" w:name="_Toc66021426"/>
      <w:bookmarkStart w:id="277" w:name="_TOC_250000"/>
      <w:bookmarkEnd w:id="274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5"/>
      <w:bookmarkEnd w:id="276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8" w:name="_Toc63264445"/>
      <w:bookmarkStart w:id="279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8"/>
      <w:bookmarkEnd w:id="279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0" w:name="_Toc63264446"/>
      <w:bookmarkStart w:id="281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80"/>
      <w:bookmarkEnd w:id="281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2" w:name="_Toc63264447"/>
      <w:bookmarkStart w:id="283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r w:rsidR="00B92704">
        <w:rPr>
          <w:rFonts w:eastAsia="Times New Roman" w:cs="Arial"/>
          <w:lang w:eastAsia="pl-PL"/>
        </w:rPr>
        <w:t>pzp</w:t>
      </w:r>
      <w:r w:rsidRPr="009D102C">
        <w:rPr>
          <w:rFonts w:cs="Arial"/>
        </w:rPr>
        <w:t>;</w:t>
      </w:r>
      <w:bookmarkEnd w:id="282"/>
      <w:bookmarkEnd w:id="283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4" w:name="_Toc63264448"/>
      <w:bookmarkStart w:id="285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r w:rsidR="00B92704">
        <w:rPr>
          <w:rFonts w:cs="Arial"/>
        </w:rPr>
        <w:t>pzp</w:t>
      </w:r>
      <w:r w:rsidRPr="009D102C">
        <w:rPr>
          <w:rFonts w:cs="Arial"/>
        </w:rPr>
        <w:t>;</w:t>
      </w:r>
      <w:bookmarkEnd w:id="284"/>
      <w:bookmarkEnd w:id="285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6" w:name="_Toc63264449"/>
      <w:bookmarkStart w:id="287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r w:rsidR="00B92704">
        <w:rPr>
          <w:rFonts w:cs="Arial"/>
        </w:rPr>
        <w:t>pzp</w:t>
      </w:r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6"/>
      <w:bookmarkEnd w:id="287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8" w:name="_Toc63264450"/>
      <w:bookmarkStart w:id="289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8"/>
      <w:bookmarkEnd w:id="289"/>
      <w:r w:rsidRPr="00265BBD">
        <w:rPr>
          <w:rFonts w:cs="Arial"/>
        </w:rPr>
        <w:t xml:space="preserve"> </w:t>
      </w:r>
      <w:bookmarkStart w:id="290" w:name="_Toc63264451"/>
      <w:bookmarkStart w:id="291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r w:rsidR="00B92704" w:rsidRPr="00265BBD">
        <w:rPr>
          <w:rFonts w:cs="Arial"/>
        </w:rPr>
        <w:t>pzp</w:t>
      </w:r>
      <w:r w:rsidRPr="00265BBD">
        <w:rPr>
          <w:rFonts w:cs="Arial"/>
        </w:rPr>
        <w:t>;</w:t>
      </w:r>
      <w:bookmarkEnd w:id="290"/>
      <w:bookmarkEnd w:id="291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2" w:name="_Toc63264452"/>
      <w:bookmarkStart w:id="293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92"/>
      <w:bookmarkEnd w:id="293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4" w:name="_Toc63264453"/>
      <w:bookmarkStart w:id="295" w:name="_Toc66021435"/>
      <w:r w:rsidRPr="009D102C">
        <w:rPr>
          <w:rFonts w:cs="Arial"/>
        </w:rPr>
        <w:t>posiada Pani/Pan:</w:t>
      </w:r>
      <w:bookmarkEnd w:id="294"/>
      <w:bookmarkEnd w:id="295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6" w:name="_Toc63264454"/>
      <w:bookmarkStart w:id="297" w:name="_Toc66021436"/>
      <w:r w:rsidRPr="009D102C">
        <w:rPr>
          <w:rFonts w:cs="Arial"/>
        </w:rPr>
        <w:t>na podstawie art. 15 RODO prawo dostępu do danych osobowych Pani/Pana dotyczących;</w:t>
      </w:r>
      <w:bookmarkEnd w:id="296"/>
      <w:bookmarkEnd w:id="297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8" w:name="_Toc63264455"/>
      <w:bookmarkStart w:id="299" w:name="_Toc66021437"/>
      <w:r w:rsidRPr="009D102C">
        <w:rPr>
          <w:rFonts w:cs="Arial"/>
        </w:rPr>
        <w:t>na podstawie art. 16 RODO prawo do sprostowania Pani/Pana danych osobowych*;</w:t>
      </w:r>
      <w:bookmarkEnd w:id="298"/>
      <w:bookmarkEnd w:id="299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0" w:name="_Toc63264456"/>
      <w:bookmarkStart w:id="301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00"/>
      <w:bookmarkEnd w:id="301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2" w:name="_Toc63264457"/>
      <w:bookmarkStart w:id="303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02"/>
      <w:bookmarkEnd w:id="303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4" w:name="_Toc63264458"/>
      <w:bookmarkStart w:id="305" w:name="_Toc66021440"/>
      <w:r w:rsidRPr="009D102C">
        <w:rPr>
          <w:rFonts w:cs="Arial"/>
        </w:rPr>
        <w:lastRenderedPageBreak/>
        <w:t>nie przysługuje Pani/Panu:</w:t>
      </w:r>
      <w:bookmarkEnd w:id="304"/>
      <w:bookmarkEnd w:id="305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6" w:name="_Toc63264459"/>
      <w:bookmarkStart w:id="307" w:name="_Toc66021441"/>
      <w:r w:rsidRPr="009D102C">
        <w:rPr>
          <w:rFonts w:cs="Arial"/>
        </w:rPr>
        <w:t>w związku z art. 17 ust. 3 lit. b, d lub e RODO prawo do usunięcia danych osobowych;</w:t>
      </w:r>
      <w:bookmarkEnd w:id="306"/>
      <w:bookmarkEnd w:id="307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8" w:name="_Toc63264460"/>
      <w:bookmarkStart w:id="309" w:name="_Toc66021442"/>
      <w:r w:rsidRPr="009D102C">
        <w:rPr>
          <w:rFonts w:cs="Arial"/>
        </w:rPr>
        <w:t>prawo do przenoszenia danych osobowych, o którym mowa w art. 20 RODO;</w:t>
      </w:r>
      <w:bookmarkEnd w:id="308"/>
      <w:bookmarkEnd w:id="309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0" w:name="_Toc63264461"/>
      <w:bookmarkStart w:id="311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10"/>
      <w:bookmarkEnd w:id="311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12" w:name="_Toc63264462"/>
      <w:bookmarkStart w:id="313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r w:rsidR="00B92704">
        <w:rPr>
          <w:rFonts w:cs="Arial"/>
          <w:i/>
          <w:sz w:val="20"/>
          <w:szCs w:val="20"/>
        </w:rPr>
        <w:t>pzp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12"/>
      <w:bookmarkEnd w:id="313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4" w:name="_Toc63264463"/>
      <w:bookmarkStart w:id="315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4"/>
      <w:bookmarkEnd w:id="315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6" w:name="_Toc63264464"/>
      <w:bookmarkStart w:id="317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6"/>
      <w:bookmarkEnd w:id="317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8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9" w:name="_Toc66021447"/>
      <w:bookmarkStart w:id="320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7"/>
      <w:r w:rsidRPr="00804382">
        <w:t>SWZ</w:t>
      </w:r>
      <w:bookmarkEnd w:id="318"/>
      <w:bookmarkEnd w:id="319"/>
      <w:bookmarkEnd w:id="320"/>
    </w:p>
    <w:p w14:paraId="14586550" w14:textId="71CE94F7" w:rsidR="00175A6A" w:rsidRPr="00C97CB7" w:rsidRDefault="00175A6A" w:rsidP="00175A6A">
      <w:pPr>
        <w:pStyle w:val="Nagwek3"/>
      </w:pPr>
      <w:bookmarkStart w:id="321" w:name="_Toc73477197"/>
      <w:bookmarkStart w:id="322" w:name="_Toc73477242"/>
      <w:bookmarkStart w:id="323" w:name="_Toc73477529"/>
      <w:bookmarkStart w:id="324" w:name="_Toc73477561"/>
      <w:bookmarkStart w:id="325" w:name="_Toc73952775"/>
      <w:bookmarkStart w:id="326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21"/>
      <w:bookmarkEnd w:id="322"/>
      <w:bookmarkEnd w:id="323"/>
      <w:bookmarkEnd w:id="324"/>
      <w:bookmarkEnd w:id="325"/>
      <w:bookmarkEnd w:id="326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64100C28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>w 2024r. - II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Lp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0720A2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6</w:t>
            </w:r>
            <w:r w:rsidR="00B97DF0" w:rsidRPr="000720A2">
              <w:rPr>
                <w:b/>
                <w:bCs/>
                <w:sz w:val="18"/>
                <w:szCs w:val="18"/>
              </w:rPr>
              <w:t>=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+(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*</w:t>
            </w:r>
            <w:r w:rsidRPr="000720A2">
              <w:rPr>
                <w:b/>
                <w:bCs/>
                <w:sz w:val="18"/>
                <w:szCs w:val="18"/>
              </w:rPr>
              <w:t>5</w:t>
            </w:r>
            <w:r w:rsidR="00B97DF0" w:rsidRPr="000720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77777777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Cykliczna 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09FDCEA7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53A7">
              <w:rPr>
                <w:b/>
                <w:bCs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7F9EC1E1" w14:textId="77777777" w:rsidR="00DA5CEB" w:rsidRPr="00DA5CEB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>Cenę oferty skalkulowaliśmy</w:t>
      </w:r>
      <w:r w:rsidR="00DA5CEB">
        <w:rPr>
          <w:bCs/>
        </w:rPr>
        <w:t>:</w:t>
      </w:r>
    </w:p>
    <w:p w14:paraId="2690832B" w14:textId="0880C9C8" w:rsidR="004979D7" w:rsidRPr="00DA5CEB" w:rsidRDefault="004979D7" w:rsidP="00DA5CEB">
      <w:pPr>
        <w:pStyle w:val="formularzoferty"/>
        <w:numPr>
          <w:ilvl w:val="2"/>
          <w:numId w:val="26"/>
        </w:numPr>
      </w:pPr>
      <w:r w:rsidRPr="004979D7">
        <w:rPr>
          <w:bCs/>
        </w:rPr>
        <w:t xml:space="preserve">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</w:t>
      </w:r>
      <w:r w:rsidR="008753A7">
        <w:rPr>
          <w:bCs/>
          <w:color w:val="00B050"/>
          <w:u w:val="single"/>
        </w:rPr>
        <w:t>4</w:t>
      </w:r>
      <w:r w:rsidRPr="008E5609">
        <w:rPr>
          <w:bCs/>
          <w:color w:val="00B050"/>
          <w:u w:val="single"/>
        </w:rPr>
        <w:t xml:space="preserve"> r.</w:t>
      </w:r>
    </w:p>
    <w:p w14:paraId="060AC922" w14:textId="74ABC5C1" w:rsidR="00DA5CEB" w:rsidRPr="00DA5CEB" w:rsidRDefault="00DA5CEB" w:rsidP="00DA5CEB">
      <w:pPr>
        <w:pStyle w:val="formularzoferty"/>
        <w:numPr>
          <w:ilvl w:val="2"/>
          <w:numId w:val="26"/>
        </w:numPr>
        <w:rPr>
          <w:highlight w:val="yellow"/>
        </w:rPr>
      </w:pPr>
      <w:r w:rsidRPr="00DA5CEB">
        <w:rPr>
          <w:b/>
          <w:bCs/>
          <w:i/>
          <w:highlight w:val="yellow"/>
          <w:u w:val="single"/>
        </w:rPr>
        <w:t xml:space="preserve">po odbyciu w dniu </w:t>
      </w:r>
      <w:r w:rsidRPr="00DA5CEB">
        <w:rPr>
          <w:b/>
          <w:bCs/>
          <w:i/>
          <w:color w:val="00B050"/>
          <w:highlight w:val="yellow"/>
          <w:u w:val="single"/>
        </w:rPr>
        <w:t>……………….. wizji lokalnej* / *bez wizji lokalnej</w:t>
      </w:r>
      <w:r w:rsidRPr="00DA5CEB">
        <w:rPr>
          <w:b/>
          <w:bCs/>
          <w:i/>
          <w:highlight w:val="yellow"/>
        </w:rPr>
        <w:t xml:space="preserve"> przedmiotowej nieruchomości</w:t>
      </w:r>
      <w:r w:rsidRPr="00DA5CEB">
        <w:rPr>
          <w:b/>
          <w:i/>
          <w:highlight w:val="yellow"/>
        </w:rPr>
        <w:t>. Zapoznaliśmy się z</w:t>
      </w:r>
      <w:r w:rsidRPr="00DA5CEB">
        <w:rPr>
          <w:b/>
          <w:bCs/>
          <w:i/>
          <w:highlight w:val="yellow"/>
        </w:rPr>
        <w:t xml:space="preserve"> </w:t>
      </w:r>
      <w:r w:rsidRPr="00DA5CEB">
        <w:rPr>
          <w:b/>
          <w:i/>
          <w:highlight w:val="yellow"/>
        </w:rPr>
        <w:t>miejscem realizacji zamówienia - pomieszczeniami oraz terenem, zakresem prac do wykonania i warunkami tam występującymi, co zostało uwzględnione w wycenie oferty.</w:t>
      </w:r>
    </w:p>
    <w:p w14:paraId="6244CF03" w14:textId="17C3288F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34F7B5DD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</w:t>
      </w:r>
      <w:r w:rsidR="006E61DB">
        <w:rPr>
          <w:bCs/>
        </w:rPr>
        <w:t xml:space="preserve"> </w:t>
      </w:r>
      <w:r w:rsidRPr="00791575">
        <w:rPr>
          <w:bCs/>
        </w:rPr>
        <w:t xml:space="preserve">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„split payment”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lastRenderedPageBreak/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7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7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r w:rsidR="00B92704" w:rsidRPr="00476A8C">
        <w:rPr>
          <w:rFonts w:cs="Arial"/>
        </w:rPr>
        <w:t>pzp</w:t>
      </w:r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500D19DF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  <w:r w:rsidR="00921F5A">
        <w:rPr>
          <w:rFonts w:cs="Arial"/>
          <w:b/>
          <w:bCs/>
          <w:color w:val="00B050"/>
        </w:rPr>
        <w:t xml:space="preserve"> </w:t>
      </w:r>
      <w:bookmarkStart w:id="328" w:name="_Hlk166501270"/>
      <w:r w:rsidR="00921F5A">
        <w:rPr>
          <w:rFonts w:cs="Arial"/>
          <w:b/>
          <w:bCs/>
          <w:color w:val="00B050"/>
        </w:rPr>
        <w:t>w 2024r. - II</w:t>
      </w:r>
      <w:bookmarkEnd w:id="328"/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r w:rsidR="00B92704">
              <w:rPr>
                <w:rFonts w:cs="Arial"/>
              </w:rPr>
              <w:t>pzp</w:t>
            </w:r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 xml:space="preserve">zp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r w:rsidR="00B92704">
              <w:rPr>
                <w:rFonts w:cs="Arial"/>
                <w:i/>
                <w:iCs/>
              </w:rPr>
              <w:t>pzp.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r w:rsidR="00B92704">
              <w:rPr>
                <w:rFonts w:cs="Arial"/>
              </w:rPr>
              <w:t>pzp</w:t>
            </w:r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>Zgodnie z art. 118 ust. 3 i 4 pzp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>na podstawie art. 125 ust. 1 pzp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2D2B3F1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>
              <w:rPr>
                <w:rFonts w:cs="Arial"/>
                <w:b/>
                <w:u w:val="single"/>
              </w:rPr>
              <w:t>cykliczne</w:t>
            </w:r>
            <w:r w:rsidR="00DA1E2B" w:rsidRPr="001C2629">
              <w:rPr>
                <w:rFonts w:cs="Arial"/>
                <w:b/>
                <w:u w:val="single"/>
              </w:rPr>
              <w:t xml:space="preserve"> 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9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9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7E5A5BCC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>w 2024r. - II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r w:rsidR="00B92704">
        <w:rPr>
          <w:rFonts w:cs="Arial"/>
          <w:b/>
        </w:rPr>
        <w:t>pzp</w:t>
      </w:r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r w:rsidR="00B92704">
        <w:rPr>
          <w:rFonts w:cs="Arial"/>
        </w:rPr>
        <w:t>pzp</w:t>
      </w:r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19B5643A" w:rsidR="0038056D" w:rsidRPr="00486794" w:rsidRDefault="00804382" w:rsidP="00277149">
      <w:pPr>
        <w:pStyle w:val="Nagwek3"/>
      </w:pPr>
      <w:bookmarkStart w:id="330" w:name="_Toc132879557"/>
      <w:r w:rsidRPr="00486794">
        <w:lastRenderedPageBreak/>
        <w:t>Załącznik Nr 4</w:t>
      </w:r>
      <w:r w:rsidR="001B564A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30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61AFE0F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241844CA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>w 2024r. - II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93B55F0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</w:t>
            </w:r>
            <w:r>
              <w:t xml:space="preserve">cyklicznego </w:t>
            </w:r>
            <w:r w:rsidRPr="00BD6622">
              <w:t>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6867173C" w14:textId="77777777" w:rsidR="001B564A" w:rsidRDefault="001B564A">
      <w:pPr>
        <w:widowControl/>
        <w:autoSpaceDE/>
        <w:autoSpaceDN/>
        <w:spacing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6619FF42" w14:textId="77777777" w:rsidR="001B564A" w:rsidRPr="00486794" w:rsidRDefault="001B564A" w:rsidP="001B564A">
      <w:pPr>
        <w:pStyle w:val="Nagwek3"/>
      </w:pPr>
      <w:bookmarkStart w:id="331" w:name="_Toc150952277"/>
      <w:r w:rsidRPr="00486794">
        <w:lastRenderedPageBreak/>
        <w:t>Załącznik Nr 4</w:t>
      </w:r>
      <w:r>
        <w:t>b</w:t>
      </w:r>
      <w:r w:rsidRPr="00486794">
        <w:t xml:space="preserve"> - Wykaz </w:t>
      </w:r>
      <w:r>
        <w:t>eko-środków</w:t>
      </w:r>
      <w:bookmarkEnd w:id="331"/>
    </w:p>
    <w:p w14:paraId="0E6269E3" w14:textId="77777777" w:rsidR="001B564A" w:rsidRPr="00BF6BF7" w:rsidRDefault="001B564A" w:rsidP="001B564A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084D3F2" w14:textId="6AFD573F" w:rsidR="001B564A" w:rsidRPr="00E95048" w:rsidRDefault="001B564A" w:rsidP="001B564A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używanych w </w:t>
      </w:r>
      <w:r w:rsidRPr="007C7844">
        <w:rPr>
          <w:b/>
          <w:i/>
          <w:sz w:val="24"/>
          <w:szCs w:val="24"/>
          <w:u w:val="single"/>
        </w:rPr>
        <w:t xml:space="preserve">realizacji </w:t>
      </w:r>
      <w:r>
        <w:rPr>
          <w:b/>
          <w:i/>
          <w:sz w:val="24"/>
          <w:szCs w:val="24"/>
          <w:u w:val="single"/>
        </w:rPr>
        <w:t>usługi</w:t>
      </w:r>
      <w:r w:rsidRPr="007C7844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u w:val="single"/>
        </w:rPr>
        <w:t>-</w:t>
      </w:r>
      <w:r w:rsidR="008C67CD">
        <w:rPr>
          <w:b/>
          <w:i/>
          <w:u w:val="single"/>
        </w:rPr>
        <w:t xml:space="preserve"> </w:t>
      </w:r>
      <w:r>
        <w:rPr>
          <w:i/>
          <w:u w:val="single"/>
        </w:rPr>
        <w:t>przedmiotowe środki dowodowe</w:t>
      </w:r>
    </w:p>
    <w:p w14:paraId="32C3EABE" w14:textId="4DE3FA2E" w:rsidR="001B564A" w:rsidRPr="00621890" w:rsidRDefault="001B564A" w:rsidP="001B564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Pr="007D053E">
        <w:rPr>
          <w:rFonts w:eastAsia="Times New Roman" w:cs="Arial"/>
          <w:b/>
          <w:color w:val="00B050"/>
          <w:lang w:eastAsia="x-none"/>
        </w:rPr>
        <w:t>Usług</w:t>
      </w:r>
      <w:r>
        <w:rPr>
          <w:rFonts w:eastAsia="Times New Roman" w:cs="Arial"/>
          <w:b/>
          <w:color w:val="00B050"/>
          <w:lang w:eastAsia="x-none"/>
        </w:rPr>
        <w:t>i</w:t>
      </w:r>
      <w:r w:rsidRPr="007D053E">
        <w:rPr>
          <w:rFonts w:eastAsia="Times New Roman" w:cs="Arial"/>
          <w:b/>
          <w:color w:val="00B050"/>
          <w:lang w:eastAsia="x-none"/>
        </w:rPr>
        <w:t xml:space="preserve"> sprzątania w nieruchomości w </w:t>
      </w:r>
      <w:r>
        <w:rPr>
          <w:rFonts w:eastAsia="Times New Roman" w:cs="Arial"/>
          <w:b/>
          <w:color w:val="00B050"/>
          <w:lang w:eastAsia="x-none"/>
        </w:rPr>
        <w:t>Teresinie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1B564A" w:rsidRPr="007D053E" w14:paraId="679ABF8A" w14:textId="77777777" w:rsidTr="00122518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111505E" w14:textId="77777777" w:rsidR="001B564A" w:rsidRPr="007D053E" w:rsidRDefault="001B564A" w:rsidP="00122518">
            <w:pPr>
              <w:spacing w:after="0"/>
              <w:jc w:val="center"/>
            </w:pPr>
            <w:r w:rsidRPr="007D053E">
              <w:t>L.p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044FBB8" w14:textId="77777777" w:rsidR="001B564A" w:rsidRPr="007D053E" w:rsidRDefault="001B564A" w:rsidP="00122518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7985F4" w14:textId="77777777" w:rsidR="001B564A" w:rsidRDefault="001B564A" w:rsidP="00122518">
            <w:pPr>
              <w:spacing w:after="0"/>
              <w:jc w:val="center"/>
            </w:pPr>
            <w:r w:rsidRPr="007D053E">
              <w:t>Nazwa handlowa produktu</w:t>
            </w:r>
          </w:p>
          <w:p w14:paraId="0E14BFC1" w14:textId="77777777" w:rsidR="001B564A" w:rsidRPr="007D053E" w:rsidRDefault="001B564A" w:rsidP="0012251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D0D07FC" w14:textId="77777777" w:rsidR="001B564A" w:rsidRDefault="001B564A" w:rsidP="00122518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>
              <w:t xml:space="preserve"> wraz z </w:t>
            </w:r>
            <w:r w:rsidRPr="00E848F1">
              <w:rPr>
                <w:rFonts w:eastAsia="Calibri" w:cs="Arial"/>
                <w:bCs/>
                <w:lang w:eastAsia="pl-PL"/>
              </w:rPr>
              <w:t>numer</w:t>
            </w:r>
            <w:r>
              <w:rPr>
                <w:rFonts w:eastAsia="Calibri" w:cs="Arial"/>
                <w:bCs/>
                <w:lang w:eastAsia="pl-PL"/>
              </w:rPr>
              <w:t>em</w:t>
            </w:r>
            <w:r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07F82338" w14:textId="77777777" w:rsidR="001B564A" w:rsidRPr="00B81564" w:rsidRDefault="001B564A" w:rsidP="00122518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6BD88F" w14:textId="77777777" w:rsidR="001B564A" w:rsidRDefault="001B564A" w:rsidP="00122518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Pr="00312099">
              <w:rPr>
                <w:i/>
                <w:color w:val="00B050"/>
                <w:sz w:val="28"/>
                <w:szCs w:val="28"/>
              </w:rPr>
              <w:t>*</w:t>
            </w:r>
            <w:r>
              <w:rPr>
                <w:i/>
                <w:color w:val="00B050"/>
                <w:sz w:val="28"/>
                <w:szCs w:val="28"/>
              </w:rPr>
              <w:t>*</w:t>
            </w:r>
          </w:p>
          <w:p w14:paraId="255FCF27" w14:textId="77777777" w:rsidR="001B564A" w:rsidRPr="00EB0E3C" w:rsidRDefault="001B564A" w:rsidP="00122518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(podać nazwę)</w:t>
            </w:r>
          </w:p>
        </w:tc>
      </w:tr>
      <w:tr w:rsidR="001B564A" w14:paraId="39724796" w14:textId="77777777" w:rsidTr="00122518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31010" w14:textId="77777777" w:rsidR="001B564A" w:rsidRDefault="001B564A" w:rsidP="00A13954">
            <w:pPr>
              <w:spacing w:after="0"/>
              <w:jc w:val="center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E7C041E" w14:textId="77777777" w:rsidR="001B564A" w:rsidRPr="007A06E2" w:rsidRDefault="001B564A" w:rsidP="00122518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B69F42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67086ED5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990C2A3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5187B836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5EB2D704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0DEFA7C5" w14:textId="77777777" w:rsidR="001B564A" w:rsidRPr="00EB0E3C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03F8F3" w14:textId="77777777" w:rsidR="001B564A" w:rsidRDefault="001B564A" w:rsidP="00122518">
            <w:pPr>
              <w:spacing w:after="0"/>
            </w:pPr>
          </w:p>
        </w:tc>
      </w:tr>
      <w:tr w:rsidR="001B564A" w14:paraId="73E5F661" w14:textId="77777777" w:rsidTr="00122518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0312001" w14:textId="77777777" w:rsidR="001B564A" w:rsidRDefault="001B564A" w:rsidP="00A13954">
            <w:pPr>
              <w:spacing w:after="0"/>
              <w:jc w:val="center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7A5B063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6CA0B5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545DF1F4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18124E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3D830D0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798C04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A165197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450537" w14:textId="77777777" w:rsidR="001B564A" w:rsidRDefault="001B564A" w:rsidP="00122518">
            <w:pPr>
              <w:spacing w:after="0"/>
            </w:pPr>
          </w:p>
        </w:tc>
      </w:tr>
      <w:tr w:rsidR="001B564A" w14:paraId="4C49F2E1" w14:textId="77777777" w:rsidTr="00122518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829DA8D" w14:textId="77777777" w:rsidR="001B564A" w:rsidRDefault="001B564A" w:rsidP="00A13954">
            <w:pPr>
              <w:spacing w:after="0"/>
              <w:jc w:val="center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8B2420A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99C6C46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10F28FD3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48455B0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23D81815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34209A9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1D89A0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D9AF230" w14:textId="77777777" w:rsidR="001B564A" w:rsidRDefault="001B564A" w:rsidP="00122518">
            <w:pPr>
              <w:spacing w:after="0"/>
            </w:pPr>
          </w:p>
        </w:tc>
      </w:tr>
    </w:tbl>
    <w:p w14:paraId="56C04D86" w14:textId="77777777" w:rsidR="001B564A" w:rsidRPr="00D57D33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Pr="00D57D33">
        <w:rPr>
          <w:i/>
          <w:color w:val="00B050"/>
        </w:rPr>
        <w:t>niepotrzebne skreślić</w:t>
      </w:r>
    </w:p>
    <w:p w14:paraId="2A6AE5B9" w14:textId="4D9EA779" w:rsidR="001B564A" w:rsidRPr="004E451D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Pr="00697667">
        <w:rPr>
          <w:i/>
          <w:color w:val="00B050"/>
        </w:rPr>
        <w:t xml:space="preserve">kopie </w:t>
      </w:r>
      <w:r w:rsidRPr="00D57D33">
        <w:rPr>
          <w:i/>
          <w:color w:val="00B050"/>
        </w:rPr>
        <w:t>dokument</w:t>
      </w:r>
      <w:r>
        <w:rPr>
          <w:i/>
          <w:color w:val="00B050"/>
        </w:rPr>
        <w:t>ów w językach obcych winny być złożone wraz z tłumaczeniem na język polski</w:t>
      </w:r>
    </w:p>
    <w:p w14:paraId="0FA7A265" w14:textId="61FBAE17" w:rsidR="00B95B15" w:rsidRDefault="001B564A" w:rsidP="001B564A">
      <w:pPr>
        <w:jc w:val="right"/>
        <w:rPr>
          <w:color w:val="000000"/>
        </w:rPr>
      </w:pPr>
      <w:r w:rsidRPr="002D1174">
        <w:rPr>
          <w:rFonts w:cs="Arial"/>
          <w:color w:val="00B050"/>
        </w:rPr>
        <w:t>Elektroniczny Podpis dokumentu</w:t>
      </w:r>
      <w:r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r w:rsidR="00B95B15"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9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32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32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2C3E9B0C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>w 2024r. - II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33" w:name="_Toc132879559"/>
      <w:r w:rsidRPr="007530B3">
        <w:t>Rozdział III – Projektowane Postanowienia Umowy</w:t>
      </w:r>
      <w:bookmarkEnd w:id="333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97F" w14:textId="77777777" w:rsidR="009922FF" w:rsidRDefault="009922FF">
      <w:r>
        <w:separator/>
      </w:r>
    </w:p>
  </w:endnote>
  <w:endnote w:type="continuationSeparator" w:id="0">
    <w:p w14:paraId="5723A0C4" w14:textId="77777777" w:rsidR="009922FF" w:rsidRDefault="009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FAF" w14:textId="7B227550" w:rsidR="009922FF" w:rsidRPr="00A4669E" w:rsidRDefault="009922F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</w:t>
    </w:r>
    <w:r w:rsidR="001A0830">
      <w:rPr>
        <w:rFonts w:cs="Arial"/>
        <w:b/>
        <w:color w:val="FF0000"/>
        <w:highlight w:val="yellow"/>
        <w:u w:val="single"/>
      </w:rPr>
      <w:t>3</w:t>
    </w:r>
    <w:r w:rsidRPr="00D76810">
      <w:rPr>
        <w:rFonts w:cs="Arial"/>
        <w:b/>
        <w:color w:val="FF0000"/>
        <w:highlight w:val="yellow"/>
        <w:u w:val="single"/>
      </w:rPr>
      <w:t>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</w:t>
    </w:r>
    <w:r w:rsidR="003B364A" w:rsidRPr="00AE4E23">
      <w:rPr>
        <w:rFonts w:cs="Arial"/>
        <w:b/>
        <w:highlight w:val="yello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3F68" w14:textId="4317681F" w:rsidR="009922FF" w:rsidRPr="00272F07" w:rsidRDefault="009922F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F14542">
      <w:rPr>
        <w:rFonts w:cs="Arial"/>
        <w:b/>
        <w:color w:val="FF0000"/>
        <w:highlight w:val="yellow"/>
        <w:u w:val="single"/>
      </w:rPr>
      <w:t>3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F14C57">
      <w:rPr>
        <w:rFonts w:cs="Arial"/>
        <w:b/>
        <w:highlight w:val="yellow"/>
      </w:rPr>
      <w:t>2</w:t>
    </w:r>
    <w:r w:rsidR="00F14C57" w:rsidRPr="00F14C57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CF4F" w14:textId="77777777" w:rsidR="009922FF" w:rsidRDefault="009922FF">
      <w:r>
        <w:separator/>
      </w:r>
    </w:p>
  </w:footnote>
  <w:footnote w:type="continuationSeparator" w:id="0">
    <w:p w14:paraId="7D38437A" w14:textId="77777777" w:rsidR="009922FF" w:rsidRDefault="009922FF">
      <w:r>
        <w:continuationSeparator/>
      </w:r>
    </w:p>
  </w:footnote>
  <w:footnote w:id="1">
    <w:p w14:paraId="38A0294B" w14:textId="58C5FB8F" w:rsidR="009922FF" w:rsidRPr="00585D67" w:rsidRDefault="009922FF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922FF" w:rsidRPr="00585D67" w:rsidRDefault="009922FF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922FF" w:rsidRDefault="009922FF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922FF" w:rsidRDefault="009922FF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2180" w14:textId="77777777" w:rsidR="009922FF" w:rsidRPr="00096208" w:rsidRDefault="009922F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534798" w:rsidRPr="00534798">
      <w:rPr>
        <w:b/>
        <w:bCs/>
        <w:noProof/>
        <w:sz w:val="20"/>
        <w:szCs w:val="20"/>
      </w:rPr>
      <w:t>10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E8E1CE5"/>
    <w:multiLevelType w:val="multilevel"/>
    <w:tmpl w:val="6D5E3A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E921F0B"/>
    <w:multiLevelType w:val="multilevel"/>
    <w:tmpl w:val="B8E4951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8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0966560">
    <w:abstractNumId w:val="13"/>
  </w:num>
  <w:num w:numId="2" w16cid:durableId="48187397">
    <w:abstractNumId w:val="33"/>
  </w:num>
  <w:num w:numId="3" w16cid:durableId="1366907823">
    <w:abstractNumId w:val="40"/>
  </w:num>
  <w:num w:numId="4" w16cid:durableId="46221050">
    <w:abstractNumId w:val="17"/>
  </w:num>
  <w:num w:numId="5" w16cid:durableId="1679310558">
    <w:abstractNumId w:val="26"/>
  </w:num>
  <w:num w:numId="6" w16cid:durableId="909774061">
    <w:abstractNumId w:val="11"/>
  </w:num>
  <w:num w:numId="7" w16cid:durableId="1187796243">
    <w:abstractNumId w:val="9"/>
  </w:num>
  <w:num w:numId="8" w16cid:durableId="1335914413">
    <w:abstractNumId w:val="5"/>
  </w:num>
  <w:num w:numId="9" w16cid:durableId="1612055572">
    <w:abstractNumId w:val="31"/>
  </w:num>
  <w:num w:numId="10" w16cid:durableId="1251349975">
    <w:abstractNumId w:val="34"/>
  </w:num>
  <w:num w:numId="11" w16cid:durableId="1121148855">
    <w:abstractNumId w:val="1"/>
  </w:num>
  <w:num w:numId="12" w16cid:durableId="1536038145">
    <w:abstractNumId w:val="18"/>
  </w:num>
  <w:num w:numId="13" w16cid:durableId="1539775090">
    <w:abstractNumId w:val="3"/>
  </w:num>
  <w:num w:numId="14" w16cid:durableId="157624742">
    <w:abstractNumId w:val="32"/>
  </w:num>
  <w:num w:numId="15" w16cid:durableId="1362245830">
    <w:abstractNumId w:val="29"/>
  </w:num>
  <w:num w:numId="16" w16cid:durableId="59863349">
    <w:abstractNumId w:val="39"/>
  </w:num>
  <w:num w:numId="17" w16cid:durableId="1871797600">
    <w:abstractNumId w:val="10"/>
  </w:num>
  <w:num w:numId="18" w16cid:durableId="1779834079">
    <w:abstractNumId w:val="35"/>
  </w:num>
  <w:num w:numId="19" w16cid:durableId="320237061">
    <w:abstractNumId w:val="27"/>
  </w:num>
  <w:num w:numId="20" w16cid:durableId="1613124798">
    <w:abstractNumId w:val="28"/>
  </w:num>
  <w:num w:numId="21" w16cid:durableId="1552771293">
    <w:abstractNumId w:val="0"/>
  </w:num>
  <w:num w:numId="22" w16cid:durableId="1617172760">
    <w:abstractNumId w:val="4"/>
  </w:num>
  <w:num w:numId="23" w16cid:durableId="390423383">
    <w:abstractNumId w:val="2"/>
  </w:num>
  <w:num w:numId="24" w16cid:durableId="1863587631">
    <w:abstractNumId w:val="37"/>
  </w:num>
  <w:num w:numId="25" w16cid:durableId="799298215">
    <w:abstractNumId w:val="36"/>
  </w:num>
  <w:num w:numId="26" w16cid:durableId="1285425458">
    <w:abstractNumId w:val="30"/>
  </w:num>
  <w:num w:numId="27" w16cid:durableId="530606027">
    <w:abstractNumId w:val="38"/>
  </w:num>
  <w:num w:numId="28" w16cid:durableId="8872079">
    <w:abstractNumId w:val="19"/>
  </w:num>
  <w:num w:numId="29" w16cid:durableId="1450666516">
    <w:abstractNumId w:val="25"/>
  </w:num>
  <w:num w:numId="30" w16cid:durableId="1225527861">
    <w:abstractNumId w:val="15"/>
  </w:num>
  <w:num w:numId="31" w16cid:durableId="1130249417">
    <w:abstractNumId w:val="8"/>
  </w:num>
  <w:num w:numId="32" w16cid:durableId="438836058">
    <w:abstractNumId w:val="6"/>
  </w:num>
  <w:num w:numId="33" w16cid:durableId="1979993342">
    <w:abstractNumId w:val="7"/>
  </w:num>
  <w:num w:numId="34" w16cid:durableId="2003773108">
    <w:abstractNumId w:val="23"/>
  </w:num>
  <w:num w:numId="35" w16cid:durableId="1363820603">
    <w:abstractNumId w:val="20"/>
  </w:num>
  <w:num w:numId="36" w16cid:durableId="1377244348">
    <w:abstractNumId w:val="14"/>
  </w:num>
  <w:num w:numId="37" w16cid:durableId="1305768182">
    <w:abstractNumId w:val="24"/>
  </w:num>
  <w:num w:numId="38" w16cid:durableId="755176186">
    <w:abstractNumId w:val="12"/>
  </w:num>
  <w:num w:numId="39" w16cid:durableId="1578442375">
    <w:abstractNumId w:val="22"/>
  </w:num>
  <w:num w:numId="40" w16cid:durableId="60164385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0E5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354CB"/>
    <w:rsid w:val="000402DA"/>
    <w:rsid w:val="00041090"/>
    <w:rsid w:val="00041ECD"/>
    <w:rsid w:val="000424AA"/>
    <w:rsid w:val="00043259"/>
    <w:rsid w:val="00045EC7"/>
    <w:rsid w:val="000507FF"/>
    <w:rsid w:val="0005167E"/>
    <w:rsid w:val="00053227"/>
    <w:rsid w:val="00053462"/>
    <w:rsid w:val="000538D0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20A2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4F01"/>
    <w:rsid w:val="000F53E8"/>
    <w:rsid w:val="000F6D75"/>
    <w:rsid w:val="000F7813"/>
    <w:rsid w:val="001010CB"/>
    <w:rsid w:val="001033A0"/>
    <w:rsid w:val="00103CF5"/>
    <w:rsid w:val="001046BC"/>
    <w:rsid w:val="00105117"/>
    <w:rsid w:val="00106C5B"/>
    <w:rsid w:val="00106CA4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4C46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0830"/>
    <w:rsid w:val="001A3378"/>
    <w:rsid w:val="001A5D32"/>
    <w:rsid w:val="001A675F"/>
    <w:rsid w:val="001A6981"/>
    <w:rsid w:val="001B0E75"/>
    <w:rsid w:val="001B157F"/>
    <w:rsid w:val="001B18F4"/>
    <w:rsid w:val="001B1D5F"/>
    <w:rsid w:val="001B564A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8DA"/>
    <w:rsid w:val="0020705C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08A9"/>
    <w:rsid w:val="0028163D"/>
    <w:rsid w:val="00282951"/>
    <w:rsid w:val="00282AE9"/>
    <w:rsid w:val="00282F2E"/>
    <w:rsid w:val="00283414"/>
    <w:rsid w:val="002834F3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5F17"/>
    <w:rsid w:val="002F638D"/>
    <w:rsid w:val="002F64D1"/>
    <w:rsid w:val="002F6591"/>
    <w:rsid w:val="002F79F6"/>
    <w:rsid w:val="00300C8C"/>
    <w:rsid w:val="00301CCC"/>
    <w:rsid w:val="003029D0"/>
    <w:rsid w:val="00311D15"/>
    <w:rsid w:val="003127E8"/>
    <w:rsid w:val="0031417B"/>
    <w:rsid w:val="00314BBC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3EC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45D7F"/>
    <w:rsid w:val="0035028B"/>
    <w:rsid w:val="003508BF"/>
    <w:rsid w:val="00351E11"/>
    <w:rsid w:val="00356088"/>
    <w:rsid w:val="003575D5"/>
    <w:rsid w:val="003607B2"/>
    <w:rsid w:val="00360A6D"/>
    <w:rsid w:val="00364D83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64A"/>
    <w:rsid w:val="003B3C7B"/>
    <w:rsid w:val="003B78ED"/>
    <w:rsid w:val="003B7ACF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070B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32BC"/>
    <w:rsid w:val="00435890"/>
    <w:rsid w:val="00436398"/>
    <w:rsid w:val="004415EA"/>
    <w:rsid w:val="004449C7"/>
    <w:rsid w:val="004450E2"/>
    <w:rsid w:val="00445779"/>
    <w:rsid w:val="00453114"/>
    <w:rsid w:val="00453744"/>
    <w:rsid w:val="00453E8F"/>
    <w:rsid w:val="00454241"/>
    <w:rsid w:val="0045436C"/>
    <w:rsid w:val="00455727"/>
    <w:rsid w:val="00460A87"/>
    <w:rsid w:val="00462D42"/>
    <w:rsid w:val="004633A9"/>
    <w:rsid w:val="004668A0"/>
    <w:rsid w:val="004675B7"/>
    <w:rsid w:val="00467B01"/>
    <w:rsid w:val="00471A8B"/>
    <w:rsid w:val="00471B86"/>
    <w:rsid w:val="00473454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37D7"/>
    <w:rsid w:val="00494BDC"/>
    <w:rsid w:val="0049555D"/>
    <w:rsid w:val="00496456"/>
    <w:rsid w:val="00497891"/>
    <w:rsid w:val="004979D7"/>
    <w:rsid w:val="004A2063"/>
    <w:rsid w:val="004A2CBB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E7217"/>
    <w:rsid w:val="004F0FEC"/>
    <w:rsid w:val="004F194F"/>
    <w:rsid w:val="004F2760"/>
    <w:rsid w:val="004F2A35"/>
    <w:rsid w:val="004F2BD1"/>
    <w:rsid w:val="004F3F05"/>
    <w:rsid w:val="004F5C77"/>
    <w:rsid w:val="00502FE3"/>
    <w:rsid w:val="00505AED"/>
    <w:rsid w:val="005062D2"/>
    <w:rsid w:val="00507BF4"/>
    <w:rsid w:val="0051101D"/>
    <w:rsid w:val="0051135A"/>
    <w:rsid w:val="00513CE8"/>
    <w:rsid w:val="00513F09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13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6684"/>
    <w:rsid w:val="00577C46"/>
    <w:rsid w:val="00577DE1"/>
    <w:rsid w:val="005808BD"/>
    <w:rsid w:val="00582681"/>
    <w:rsid w:val="005827B9"/>
    <w:rsid w:val="0058443E"/>
    <w:rsid w:val="00585D67"/>
    <w:rsid w:val="0058673F"/>
    <w:rsid w:val="00590CCD"/>
    <w:rsid w:val="00591B3C"/>
    <w:rsid w:val="00591D67"/>
    <w:rsid w:val="00592026"/>
    <w:rsid w:val="00594DF3"/>
    <w:rsid w:val="0059619E"/>
    <w:rsid w:val="00596CC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6B19"/>
    <w:rsid w:val="005E7C69"/>
    <w:rsid w:val="005F16E4"/>
    <w:rsid w:val="005F1D54"/>
    <w:rsid w:val="005F1E09"/>
    <w:rsid w:val="005F2018"/>
    <w:rsid w:val="005F3AA5"/>
    <w:rsid w:val="005F4C4E"/>
    <w:rsid w:val="005F4E06"/>
    <w:rsid w:val="005F52E8"/>
    <w:rsid w:val="005F5B18"/>
    <w:rsid w:val="005F6E16"/>
    <w:rsid w:val="005F7A0E"/>
    <w:rsid w:val="005F7D66"/>
    <w:rsid w:val="00602B1D"/>
    <w:rsid w:val="00603FDE"/>
    <w:rsid w:val="00604E09"/>
    <w:rsid w:val="00605FC1"/>
    <w:rsid w:val="006100BC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CF0"/>
    <w:rsid w:val="00671BE4"/>
    <w:rsid w:val="006743FA"/>
    <w:rsid w:val="00675F26"/>
    <w:rsid w:val="006771BA"/>
    <w:rsid w:val="00677947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725"/>
    <w:rsid w:val="00696B04"/>
    <w:rsid w:val="00697FC4"/>
    <w:rsid w:val="006A3665"/>
    <w:rsid w:val="006A44F7"/>
    <w:rsid w:val="006B07D0"/>
    <w:rsid w:val="006B17F8"/>
    <w:rsid w:val="006B29A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5C99"/>
    <w:rsid w:val="006D6049"/>
    <w:rsid w:val="006D67E8"/>
    <w:rsid w:val="006E131C"/>
    <w:rsid w:val="006E2275"/>
    <w:rsid w:val="006E3C40"/>
    <w:rsid w:val="006E5EFA"/>
    <w:rsid w:val="006E60B1"/>
    <w:rsid w:val="006E61DB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4C2C"/>
    <w:rsid w:val="00705A8D"/>
    <w:rsid w:val="00706A31"/>
    <w:rsid w:val="0071119E"/>
    <w:rsid w:val="00712AC2"/>
    <w:rsid w:val="0071376A"/>
    <w:rsid w:val="007140A3"/>
    <w:rsid w:val="00715C3C"/>
    <w:rsid w:val="00716DFD"/>
    <w:rsid w:val="0071760A"/>
    <w:rsid w:val="00717743"/>
    <w:rsid w:val="00717BF7"/>
    <w:rsid w:val="007228CC"/>
    <w:rsid w:val="00722E02"/>
    <w:rsid w:val="00726DE1"/>
    <w:rsid w:val="007334D0"/>
    <w:rsid w:val="0073426C"/>
    <w:rsid w:val="00735C9E"/>
    <w:rsid w:val="00735DF3"/>
    <w:rsid w:val="00736FE5"/>
    <w:rsid w:val="0073760F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44F6"/>
    <w:rsid w:val="00784AE2"/>
    <w:rsid w:val="00784DDA"/>
    <w:rsid w:val="00785BB2"/>
    <w:rsid w:val="00786A9C"/>
    <w:rsid w:val="00787CD3"/>
    <w:rsid w:val="00787D51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0583"/>
    <w:rsid w:val="007D68FD"/>
    <w:rsid w:val="007D7BC4"/>
    <w:rsid w:val="007E06AC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3417E"/>
    <w:rsid w:val="00834805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4950"/>
    <w:rsid w:val="008753A7"/>
    <w:rsid w:val="00875EC9"/>
    <w:rsid w:val="00877D46"/>
    <w:rsid w:val="00880C6F"/>
    <w:rsid w:val="00880F72"/>
    <w:rsid w:val="00883B02"/>
    <w:rsid w:val="00883F82"/>
    <w:rsid w:val="008843C2"/>
    <w:rsid w:val="00884ECB"/>
    <w:rsid w:val="00886F45"/>
    <w:rsid w:val="00887287"/>
    <w:rsid w:val="00887B04"/>
    <w:rsid w:val="008910C4"/>
    <w:rsid w:val="00892E21"/>
    <w:rsid w:val="00893AEA"/>
    <w:rsid w:val="008951A4"/>
    <w:rsid w:val="00896B63"/>
    <w:rsid w:val="008A29CC"/>
    <w:rsid w:val="008A528B"/>
    <w:rsid w:val="008A5F27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7CD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326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77F8"/>
    <w:rsid w:val="00921F5A"/>
    <w:rsid w:val="0092361D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516D"/>
    <w:rsid w:val="00996222"/>
    <w:rsid w:val="009965C4"/>
    <w:rsid w:val="009967F1"/>
    <w:rsid w:val="0099738C"/>
    <w:rsid w:val="009A043A"/>
    <w:rsid w:val="009A0E34"/>
    <w:rsid w:val="009A2A4F"/>
    <w:rsid w:val="009A6538"/>
    <w:rsid w:val="009B3E6B"/>
    <w:rsid w:val="009B4143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374"/>
    <w:rsid w:val="009E0924"/>
    <w:rsid w:val="009E115A"/>
    <w:rsid w:val="009E21D2"/>
    <w:rsid w:val="009E2B3F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391E"/>
    <w:rsid w:val="00A04019"/>
    <w:rsid w:val="00A07BEB"/>
    <w:rsid w:val="00A07E07"/>
    <w:rsid w:val="00A12A2D"/>
    <w:rsid w:val="00A13954"/>
    <w:rsid w:val="00A1569C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35D16"/>
    <w:rsid w:val="00A37E64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0E0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4E23"/>
    <w:rsid w:val="00AE66BD"/>
    <w:rsid w:val="00AE6C54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378CF"/>
    <w:rsid w:val="00B425F6"/>
    <w:rsid w:val="00B4282B"/>
    <w:rsid w:val="00B4286E"/>
    <w:rsid w:val="00B438D9"/>
    <w:rsid w:val="00B44A19"/>
    <w:rsid w:val="00B46108"/>
    <w:rsid w:val="00B4697C"/>
    <w:rsid w:val="00B50838"/>
    <w:rsid w:val="00B51206"/>
    <w:rsid w:val="00B52FBB"/>
    <w:rsid w:val="00B539E6"/>
    <w:rsid w:val="00B54558"/>
    <w:rsid w:val="00B5708D"/>
    <w:rsid w:val="00B579E8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4580"/>
    <w:rsid w:val="00BB7B61"/>
    <w:rsid w:val="00BC043A"/>
    <w:rsid w:val="00BC2285"/>
    <w:rsid w:val="00BC440E"/>
    <w:rsid w:val="00BC714E"/>
    <w:rsid w:val="00BD0E16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67D2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1F34"/>
    <w:rsid w:val="00C524D9"/>
    <w:rsid w:val="00C6096D"/>
    <w:rsid w:val="00C615EA"/>
    <w:rsid w:val="00C61B34"/>
    <w:rsid w:val="00C633AE"/>
    <w:rsid w:val="00C6341A"/>
    <w:rsid w:val="00C634E9"/>
    <w:rsid w:val="00C70F32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B6EB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235"/>
    <w:rsid w:val="00CF0861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4465"/>
    <w:rsid w:val="00D246A8"/>
    <w:rsid w:val="00D25C21"/>
    <w:rsid w:val="00D26636"/>
    <w:rsid w:val="00D30E76"/>
    <w:rsid w:val="00D31416"/>
    <w:rsid w:val="00D3383C"/>
    <w:rsid w:val="00D33D1A"/>
    <w:rsid w:val="00D35F30"/>
    <w:rsid w:val="00D362DF"/>
    <w:rsid w:val="00D3637B"/>
    <w:rsid w:val="00D41F03"/>
    <w:rsid w:val="00D427C4"/>
    <w:rsid w:val="00D43EE0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D3"/>
    <w:rsid w:val="00D85DD7"/>
    <w:rsid w:val="00D87C7B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A5CEB"/>
    <w:rsid w:val="00DB0753"/>
    <w:rsid w:val="00DB29E8"/>
    <w:rsid w:val="00DB3E14"/>
    <w:rsid w:val="00DB5A06"/>
    <w:rsid w:val="00DC16C6"/>
    <w:rsid w:val="00DC1D31"/>
    <w:rsid w:val="00DC283B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6D21"/>
    <w:rsid w:val="00E37993"/>
    <w:rsid w:val="00E4077D"/>
    <w:rsid w:val="00E42668"/>
    <w:rsid w:val="00E44D6C"/>
    <w:rsid w:val="00E44E1B"/>
    <w:rsid w:val="00E4682E"/>
    <w:rsid w:val="00E47747"/>
    <w:rsid w:val="00E47C54"/>
    <w:rsid w:val="00E50E87"/>
    <w:rsid w:val="00E52BE7"/>
    <w:rsid w:val="00E52DDF"/>
    <w:rsid w:val="00E52F44"/>
    <w:rsid w:val="00E535F5"/>
    <w:rsid w:val="00E54AB3"/>
    <w:rsid w:val="00E60408"/>
    <w:rsid w:val="00E62997"/>
    <w:rsid w:val="00E62D56"/>
    <w:rsid w:val="00E641EA"/>
    <w:rsid w:val="00E65F4B"/>
    <w:rsid w:val="00E676EB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3486"/>
    <w:rsid w:val="00ED515F"/>
    <w:rsid w:val="00ED7419"/>
    <w:rsid w:val="00ED79AA"/>
    <w:rsid w:val="00EE0FEC"/>
    <w:rsid w:val="00EE2824"/>
    <w:rsid w:val="00EE3256"/>
    <w:rsid w:val="00EE5331"/>
    <w:rsid w:val="00EE5C5B"/>
    <w:rsid w:val="00EE5E57"/>
    <w:rsid w:val="00EE7C25"/>
    <w:rsid w:val="00EE7D53"/>
    <w:rsid w:val="00EE7D8F"/>
    <w:rsid w:val="00F014FB"/>
    <w:rsid w:val="00F02EC9"/>
    <w:rsid w:val="00F04AD2"/>
    <w:rsid w:val="00F0509E"/>
    <w:rsid w:val="00F06CA7"/>
    <w:rsid w:val="00F06E0D"/>
    <w:rsid w:val="00F06EBD"/>
    <w:rsid w:val="00F108EE"/>
    <w:rsid w:val="00F1120A"/>
    <w:rsid w:val="00F14542"/>
    <w:rsid w:val="00F14689"/>
    <w:rsid w:val="00F14C57"/>
    <w:rsid w:val="00F1664F"/>
    <w:rsid w:val="00F166F0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1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1D10"/>
    <w:rsid w:val="00FC1E8E"/>
    <w:rsid w:val="00FC385A"/>
    <w:rsid w:val="00FC49F4"/>
    <w:rsid w:val="00FC657C"/>
    <w:rsid w:val="00FD5787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2/07/Oferty-5.2.1.pdf" TargetMode="External"/><Relationship Id="rId10" Type="http://schemas.openxmlformats.org/officeDocument/2006/relationships/hyperlink" Target="https://www.fsusr.gov.pl/bip/zamowienia-publiczne/artykul/nazwa/2024-3-swiadczenie-uslugi-sprzatania-w-nieruchomosci-w-teresinie-w-2024-r-ii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C9F-06BA-4543-A9D2-949BEF5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26</Pages>
  <Words>9059</Words>
  <Characters>54360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63293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934</cp:revision>
  <cp:lastPrinted>2024-05-20T07:08:00Z</cp:lastPrinted>
  <dcterms:created xsi:type="dcterms:W3CDTF">2021-11-02T14:02:00Z</dcterms:created>
  <dcterms:modified xsi:type="dcterms:W3CDTF">2024-05-20T10:55:00Z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