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522B" w14:textId="7CC4B01D" w:rsidR="006B07D0" w:rsidRDefault="006B07D0" w:rsidP="0058673F">
      <w:pPr>
        <w:rPr>
          <w:rFonts w:cs="Arial"/>
          <w:b/>
        </w:rPr>
      </w:pPr>
    </w:p>
    <w:p w14:paraId="5084049E" w14:textId="77777777" w:rsidR="00FA52DC" w:rsidRDefault="00FA52DC" w:rsidP="0058673F">
      <w:pPr>
        <w:rPr>
          <w:rFonts w:cs="Arial"/>
          <w:b/>
        </w:rPr>
      </w:pPr>
    </w:p>
    <w:p w14:paraId="32CC1AB5" w14:textId="77777777" w:rsidR="008248B1" w:rsidRDefault="008248B1" w:rsidP="0058673F">
      <w:pPr>
        <w:rPr>
          <w:rFonts w:cs="Arial"/>
          <w:b/>
        </w:rPr>
      </w:pPr>
    </w:p>
    <w:p w14:paraId="5B29587C" w14:textId="77777777" w:rsidR="008248B1" w:rsidRPr="0058673F" w:rsidRDefault="008248B1" w:rsidP="0058673F">
      <w:pPr>
        <w:rPr>
          <w:rFonts w:cs="Arial"/>
        </w:rPr>
      </w:pPr>
    </w:p>
    <w:p w14:paraId="5C3478DE" w14:textId="77777777" w:rsidR="006B07D0" w:rsidRPr="0058673F" w:rsidRDefault="006B07D0" w:rsidP="0058673F">
      <w:pPr>
        <w:rPr>
          <w:rFonts w:cs="Arial"/>
        </w:rPr>
      </w:pPr>
    </w:p>
    <w:p w14:paraId="640DC519" w14:textId="77777777" w:rsidR="006B07D0" w:rsidRPr="0058673F" w:rsidRDefault="006B07D0" w:rsidP="0058673F">
      <w:pPr>
        <w:rPr>
          <w:rFonts w:cs="Arial"/>
        </w:rPr>
      </w:pPr>
    </w:p>
    <w:p w14:paraId="7F4F31DC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0" w:name="_Toc63264268"/>
      <w:r w:rsidRPr="002178B8">
        <w:rPr>
          <w:rFonts w:cs="Arial"/>
          <w:b/>
        </w:rPr>
        <w:t>Fundusz Składkowy Ubezpieczenia Społecznego Rolników</w:t>
      </w:r>
      <w:bookmarkEnd w:id="0"/>
    </w:p>
    <w:p w14:paraId="1C38C6B3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92B8B95" w14:textId="77777777" w:rsidR="006B07D0" w:rsidRPr="002A7A80" w:rsidRDefault="00A06429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2696A2B4" w14:textId="77777777" w:rsidR="006B07D0" w:rsidRPr="0058673F" w:rsidRDefault="006B07D0" w:rsidP="002178B8">
      <w:pPr>
        <w:jc w:val="center"/>
        <w:rPr>
          <w:rFonts w:cs="Arial"/>
        </w:rPr>
      </w:pPr>
    </w:p>
    <w:p w14:paraId="44AE2390" w14:textId="77777777" w:rsidR="00686AC8" w:rsidRDefault="00686AC8" w:rsidP="002178B8">
      <w:pPr>
        <w:jc w:val="center"/>
        <w:rPr>
          <w:rFonts w:cs="Arial"/>
        </w:rPr>
      </w:pPr>
    </w:p>
    <w:p w14:paraId="6797224D" w14:textId="77777777" w:rsidR="00686AC8" w:rsidRDefault="00686AC8" w:rsidP="002178B8">
      <w:pPr>
        <w:jc w:val="center"/>
        <w:rPr>
          <w:rFonts w:cs="Arial"/>
        </w:rPr>
      </w:pPr>
    </w:p>
    <w:p w14:paraId="6707E9C7" w14:textId="77777777" w:rsidR="00686AC8" w:rsidRDefault="00686AC8" w:rsidP="00686AC8">
      <w:pPr>
        <w:jc w:val="center"/>
        <w:rPr>
          <w:rFonts w:cs="Arial"/>
          <w:b/>
        </w:rPr>
      </w:pPr>
      <w:r>
        <w:rPr>
          <w:rFonts w:cs="Arial"/>
          <w:b/>
        </w:rPr>
        <w:t>Postępowanie o udzielenie zamówienia publicznego</w:t>
      </w:r>
    </w:p>
    <w:p w14:paraId="5E93CBA6" w14:textId="77777777" w:rsidR="00686AC8" w:rsidRDefault="00686AC8" w:rsidP="002178B8">
      <w:pPr>
        <w:jc w:val="center"/>
        <w:rPr>
          <w:rFonts w:cs="Arial"/>
        </w:rPr>
      </w:pPr>
    </w:p>
    <w:p w14:paraId="0FDC0B9E" w14:textId="77777777" w:rsidR="00E658C6" w:rsidRDefault="00DB7E51" w:rsidP="009642A0">
      <w:pPr>
        <w:jc w:val="center"/>
        <w:rPr>
          <w:rFonts w:cs="Arial"/>
          <w:b/>
        </w:rPr>
      </w:pPr>
      <w:r>
        <w:rPr>
          <w:rFonts w:cs="Arial"/>
        </w:rPr>
        <w:t xml:space="preserve">na </w:t>
      </w:r>
      <w:r w:rsidR="00E938F3" w:rsidRPr="00BE1362">
        <w:rPr>
          <w:rFonts w:cs="Arial"/>
        </w:rPr>
        <w:t xml:space="preserve">wykonanie robót budowlanych </w:t>
      </w:r>
      <w:r w:rsidR="009642A0" w:rsidRPr="009642A0">
        <w:rPr>
          <w:rFonts w:cs="Arial"/>
        </w:rPr>
        <w:t>p.n.</w:t>
      </w:r>
      <w:r w:rsidR="009642A0" w:rsidRPr="009642A0">
        <w:rPr>
          <w:rFonts w:cs="Arial"/>
          <w:b/>
        </w:rPr>
        <w:t xml:space="preserve"> </w:t>
      </w:r>
    </w:p>
    <w:p w14:paraId="37B2F2EB" w14:textId="3E281398" w:rsidR="000C2A9B" w:rsidRPr="000C2A9B" w:rsidRDefault="009642A0" w:rsidP="000C2A9B">
      <w:pPr>
        <w:spacing w:after="0"/>
        <w:ind w:left="40"/>
        <w:rPr>
          <w:rFonts w:eastAsia="Calibri" w:cs="Arial"/>
          <w:b/>
          <w:i/>
          <w:color w:val="00B050"/>
          <w:sz w:val="24"/>
          <w:szCs w:val="24"/>
        </w:rPr>
      </w:pPr>
      <w:r w:rsidRPr="000C2A9B">
        <w:rPr>
          <w:rFonts w:cs="Arial"/>
          <w:b/>
          <w:color w:val="00B050"/>
          <w:sz w:val="24"/>
          <w:szCs w:val="24"/>
        </w:rPr>
        <w:t>„</w:t>
      </w:r>
      <w:r w:rsidR="000C2A9B" w:rsidRPr="000C2A9B">
        <w:rPr>
          <w:rFonts w:eastAsia="Calibri" w:cs="Arial"/>
          <w:b/>
          <w:i/>
          <w:color w:val="00B050"/>
          <w:sz w:val="24"/>
          <w:szCs w:val="24"/>
        </w:rPr>
        <w:t xml:space="preserve">Przebudowa wraz ze zmianą sposobu </w:t>
      </w:r>
      <w:r w:rsidR="000C2A9B">
        <w:rPr>
          <w:rFonts w:eastAsia="Calibri" w:cs="Arial"/>
          <w:b/>
          <w:i/>
          <w:color w:val="00B050"/>
          <w:sz w:val="24"/>
          <w:szCs w:val="24"/>
        </w:rPr>
        <w:t>użytkowania lokali użytkowych w </w:t>
      </w:r>
      <w:r w:rsidR="000C2A9B" w:rsidRPr="000C2A9B">
        <w:rPr>
          <w:rFonts w:eastAsia="Calibri" w:cs="Arial"/>
          <w:b/>
          <w:i/>
          <w:color w:val="00B050"/>
          <w:sz w:val="24"/>
          <w:szCs w:val="24"/>
        </w:rPr>
        <w:t>nieruchomości FSUSR przy Placu Wolności 18a w Szczecinku’’</w:t>
      </w:r>
      <w:r w:rsidR="00AC3946">
        <w:rPr>
          <w:rFonts w:eastAsia="Calibri" w:cs="Arial"/>
          <w:b/>
          <w:i/>
          <w:color w:val="00B050"/>
          <w:sz w:val="24"/>
          <w:szCs w:val="24"/>
        </w:rPr>
        <w:t xml:space="preserve"> - II</w:t>
      </w:r>
    </w:p>
    <w:p w14:paraId="7BD0974D" w14:textId="22849326" w:rsidR="0094587B" w:rsidRPr="00AC3946" w:rsidRDefault="00AC3946" w:rsidP="002178B8">
      <w:pPr>
        <w:jc w:val="center"/>
        <w:rPr>
          <w:rFonts w:cs="Arial"/>
          <w:i/>
          <w:color w:val="00B050"/>
        </w:rPr>
      </w:pPr>
      <w:r w:rsidRPr="00AC3946">
        <w:rPr>
          <w:rFonts w:cs="Arial"/>
          <w:i/>
          <w:color w:val="00B050"/>
        </w:rPr>
        <w:t>(postępowanie powtórzone)</w:t>
      </w:r>
    </w:p>
    <w:p w14:paraId="0C495B4A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53FD22A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2C6E7C83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6"/>
      <w:r w:rsidRPr="002178B8">
        <w:rPr>
          <w:rFonts w:cs="Arial"/>
          <w:b/>
        </w:rPr>
        <w:t>Specyfikacja warunków zamówienia</w:t>
      </w:r>
      <w:bookmarkEnd w:id="3"/>
    </w:p>
    <w:p w14:paraId="25AB6CC2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3C7806AC" w14:textId="77777777" w:rsidR="006E60B1" w:rsidRPr="0058673F" w:rsidRDefault="006E60B1" w:rsidP="0058673F">
      <w:pPr>
        <w:rPr>
          <w:rFonts w:cs="Arial"/>
        </w:rPr>
      </w:pPr>
    </w:p>
    <w:p w14:paraId="63A4D72A" w14:textId="77777777" w:rsidR="006E60B1" w:rsidRPr="0058673F" w:rsidRDefault="006E60B1" w:rsidP="0058673F">
      <w:pPr>
        <w:rPr>
          <w:rFonts w:cs="Arial"/>
        </w:rPr>
      </w:pPr>
    </w:p>
    <w:p w14:paraId="45DF4890" w14:textId="77777777" w:rsidR="006E60B1" w:rsidRPr="0058673F" w:rsidRDefault="006E60B1" w:rsidP="0058673F">
      <w:pPr>
        <w:rPr>
          <w:rFonts w:cs="Arial"/>
        </w:rPr>
      </w:pPr>
    </w:p>
    <w:p w14:paraId="21EFA224" w14:textId="77777777" w:rsidR="00804382" w:rsidRPr="0058673F" w:rsidRDefault="00804382" w:rsidP="0058673F">
      <w:pPr>
        <w:rPr>
          <w:rFonts w:cs="Arial"/>
        </w:rPr>
      </w:pPr>
    </w:p>
    <w:p w14:paraId="012C1327" w14:textId="77777777" w:rsidR="00804382" w:rsidRPr="0058673F" w:rsidRDefault="00804382" w:rsidP="0058673F">
      <w:pPr>
        <w:rPr>
          <w:rFonts w:cs="Arial"/>
        </w:rPr>
      </w:pPr>
    </w:p>
    <w:p w14:paraId="6216629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FD0D57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5999AF7C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77EE1AE9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48B47F2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12E76B01" w14:textId="57427498" w:rsidR="00C3086E" w:rsidRPr="0058673F" w:rsidRDefault="00C3086E" w:rsidP="005B0459">
      <w:pPr>
        <w:rPr>
          <w:rFonts w:cs="Arial"/>
        </w:rPr>
      </w:pPr>
      <w:r w:rsidRPr="0058673F">
        <w:rPr>
          <w:rFonts w:cs="Arial"/>
        </w:rPr>
        <w:br w:type="page"/>
      </w:r>
    </w:p>
    <w:p w14:paraId="5300C2CE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3653091A" w14:textId="77777777" w:rsidR="00824DBB" w:rsidRDefault="00A0642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50247278" w:history="1">
        <w:r w:rsidR="00824DBB" w:rsidRPr="00BD718C">
          <w:rPr>
            <w:rStyle w:val="Hipercze"/>
            <w:noProof/>
          </w:rPr>
          <w:t>Rozdział I – Informacje Ogólne</w:t>
        </w:r>
        <w:r w:rsidR="00824DBB">
          <w:rPr>
            <w:noProof/>
            <w:webHidden/>
          </w:rPr>
          <w:tab/>
        </w:r>
        <w:r w:rsidR="00824DBB">
          <w:rPr>
            <w:noProof/>
            <w:webHidden/>
          </w:rPr>
          <w:fldChar w:fldCharType="begin"/>
        </w:r>
        <w:r w:rsidR="00824DBB">
          <w:rPr>
            <w:noProof/>
            <w:webHidden/>
          </w:rPr>
          <w:instrText xml:space="preserve"> PAGEREF _Toc150247278 \h </w:instrText>
        </w:r>
        <w:r w:rsidR="00824DBB">
          <w:rPr>
            <w:noProof/>
            <w:webHidden/>
          </w:rPr>
        </w:r>
        <w:r w:rsidR="00824DBB">
          <w:rPr>
            <w:noProof/>
            <w:webHidden/>
          </w:rPr>
          <w:fldChar w:fldCharType="separate"/>
        </w:r>
        <w:r w:rsidR="00824DBB">
          <w:rPr>
            <w:noProof/>
            <w:webHidden/>
          </w:rPr>
          <w:t>3</w:t>
        </w:r>
        <w:r w:rsidR="00824DBB">
          <w:rPr>
            <w:noProof/>
            <w:webHidden/>
          </w:rPr>
          <w:fldChar w:fldCharType="end"/>
        </w:r>
      </w:hyperlink>
    </w:p>
    <w:p w14:paraId="2A90EFFB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79" w:history="1">
        <w:r w:rsidRPr="00BD718C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Nazwa oraz adres</w:t>
        </w:r>
        <w:r w:rsidRPr="00BD718C">
          <w:rPr>
            <w:rStyle w:val="Hipercze"/>
            <w:noProof/>
            <w:spacing w:val="-4"/>
          </w:rPr>
          <w:t xml:space="preserve"> </w:t>
        </w:r>
        <w:r w:rsidRPr="00BD718C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553393E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80" w:history="1">
        <w:r w:rsidRPr="00BD718C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BD718C">
          <w:rPr>
            <w:rStyle w:val="Hipercze"/>
            <w:noProof/>
            <w:spacing w:val="-28"/>
          </w:rPr>
          <w:t xml:space="preserve"> </w:t>
        </w:r>
        <w:r w:rsidRPr="00BD718C">
          <w:rPr>
            <w:rStyle w:val="Hipercze"/>
            <w:noProof/>
          </w:rPr>
          <w:t>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4C7B6D2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81" w:history="1">
        <w:r w:rsidRPr="00BD718C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Tryb udzielenia</w:t>
        </w:r>
        <w:r w:rsidRPr="00BD718C">
          <w:rPr>
            <w:rStyle w:val="Hipercze"/>
            <w:noProof/>
            <w:spacing w:val="-2"/>
          </w:rPr>
          <w:t xml:space="preserve"> </w:t>
        </w:r>
        <w:r w:rsidRPr="00BD718C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BD7213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82" w:history="1">
        <w:r w:rsidRPr="00BD718C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Informacja, czy Zamawiający przewiduje wybór najkorzystniejszej oferty z możliwością prowadzenia</w:t>
        </w:r>
        <w:r w:rsidRPr="00BD718C">
          <w:rPr>
            <w:rStyle w:val="Hipercze"/>
            <w:noProof/>
            <w:spacing w:val="-2"/>
          </w:rPr>
          <w:t xml:space="preserve"> </w:t>
        </w:r>
        <w:r w:rsidRPr="00BD718C">
          <w:rPr>
            <w:rStyle w:val="Hipercze"/>
            <w:noProof/>
          </w:rPr>
          <w:t>negocjacji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CE304C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83" w:history="1">
        <w:r w:rsidRPr="00BD718C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Opis przedmiotu</w:t>
        </w:r>
        <w:r w:rsidRPr="00BD718C">
          <w:rPr>
            <w:rStyle w:val="Hipercze"/>
            <w:noProof/>
            <w:spacing w:val="-1"/>
          </w:rPr>
          <w:t xml:space="preserve"> </w:t>
        </w:r>
        <w:r w:rsidRPr="00BD718C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1FB4F2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84" w:history="1">
        <w:r w:rsidRPr="00BD718C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Termin wykonania</w:t>
        </w:r>
        <w:r w:rsidRPr="00BD718C">
          <w:rPr>
            <w:rStyle w:val="Hipercze"/>
            <w:noProof/>
            <w:spacing w:val="-2"/>
          </w:rPr>
          <w:t xml:space="preserve"> </w:t>
        </w:r>
        <w:r w:rsidRPr="00BD718C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6D5984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85" w:history="1">
        <w:r w:rsidRPr="00BD718C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Projektowane postanowienia umowy w sprawie zamówienia pu</w:t>
        </w:r>
        <w:bookmarkStart w:id="4" w:name="_GoBack"/>
        <w:bookmarkEnd w:id="4"/>
        <w:r w:rsidRPr="00BD718C">
          <w:rPr>
            <w:rStyle w:val="Hipercze"/>
            <w:noProof/>
          </w:rPr>
          <w:t>blicznego, które zostaną wprowadzone do treści tej</w:t>
        </w:r>
        <w:r w:rsidRPr="00BD718C">
          <w:rPr>
            <w:rStyle w:val="Hipercze"/>
            <w:noProof/>
            <w:spacing w:val="-5"/>
          </w:rPr>
          <w:t xml:space="preserve"> </w:t>
        </w:r>
        <w:r w:rsidRPr="00BD718C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10003B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86" w:history="1">
        <w:r w:rsidRPr="00BD718C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Pr="00BD718C">
          <w:rPr>
            <w:rStyle w:val="Hipercze"/>
            <w:noProof/>
            <w:spacing w:val="-18"/>
          </w:rPr>
          <w:t xml:space="preserve"> </w:t>
        </w:r>
        <w:r w:rsidRPr="00BD718C">
          <w:rPr>
            <w:rStyle w:val="Hipercze"/>
            <w:noProof/>
          </w:rPr>
          <w:t>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8E5CB20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87" w:history="1">
        <w:r w:rsidRPr="00BD718C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Wskazanie osób uprawnionych do komunikowania się z</w:t>
        </w:r>
        <w:r w:rsidRPr="00BD718C">
          <w:rPr>
            <w:rStyle w:val="Hipercze"/>
            <w:noProof/>
            <w:spacing w:val="-10"/>
          </w:rPr>
          <w:t xml:space="preserve"> </w:t>
        </w:r>
        <w:r w:rsidRPr="00BD718C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2AE4F7C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88" w:history="1">
        <w:r w:rsidRPr="00BD718C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Termin związania</w:t>
        </w:r>
        <w:r w:rsidRPr="00BD718C">
          <w:rPr>
            <w:rStyle w:val="Hipercze"/>
            <w:noProof/>
            <w:spacing w:val="-2"/>
          </w:rPr>
          <w:t xml:space="preserve"> </w:t>
        </w:r>
        <w:r w:rsidRPr="00BD718C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42C1F1D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89" w:history="1">
        <w:r w:rsidRPr="00BD718C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Opis sposobu przygotowania</w:t>
        </w:r>
        <w:r w:rsidRPr="00BD718C">
          <w:rPr>
            <w:rStyle w:val="Hipercze"/>
            <w:noProof/>
            <w:spacing w:val="-2"/>
          </w:rPr>
          <w:t xml:space="preserve"> </w:t>
        </w:r>
        <w:r w:rsidRPr="00BD718C">
          <w:rPr>
            <w:rStyle w:val="Hipercze"/>
            <w:noProof/>
          </w:rPr>
          <w:t>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B277ED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90" w:history="1">
        <w:r w:rsidRPr="00BD718C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Termin składania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8AF7127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91" w:history="1">
        <w:r w:rsidRPr="00BD718C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Termin otwarcia</w:t>
        </w:r>
        <w:r w:rsidRPr="00BD718C">
          <w:rPr>
            <w:rStyle w:val="Hipercze"/>
            <w:noProof/>
            <w:spacing w:val="-7"/>
          </w:rPr>
          <w:t xml:space="preserve"> </w:t>
        </w:r>
        <w:r w:rsidRPr="00BD718C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D94A587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92" w:history="1">
        <w:r w:rsidRPr="00BD718C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Podstawy</w:t>
        </w:r>
        <w:r w:rsidRPr="00BD718C">
          <w:rPr>
            <w:rStyle w:val="Hipercze"/>
            <w:noProof/>
            <w:spacing w:val="-2"/>
          </w:rPr>
          <w:t xml:space="preserve"> </w:t>
        </w:r>
        <w:r w:rsidRPr="00BD718C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A9F2D5E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93" w:history="1">
        <w:r w:rsidRPr="00BD718C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79C5CC5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94" w:history="1">
        <w:r w:rsidRPr="00BD718C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Sposób obliczenia</w:t>
        </w:r>
        <w:r w:rsidRPr="00BD718C">
          <w:rPr>
            <w:rStyle w:val="Hipercze"/>
            <w:noProof/>
            <w:spacing w:val="-4"/>
          </w:rPr>
          <w:t xml:space="preserve"> </w:t>
        </w:r>
        <w:r w:rsidRPr="00BD718C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49FC184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95" w:history="1">
        <w:r w:rsidRPr="00BD718C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Opis kryteriów oceny ofert, wraz z podaniem wag tych kryteriów i sposobu oceny</w:t>
        </w:r>
        <w:r w:rsidRPr="00BD718C">
          <w:rPr>
            <w:rStyle w:val="Hipercze"/>
            <w:noProof/>
            <w:spacing w:val="-1"/>
          </w:rPr>
          <w:t xml:space="preserve"> </w:t>
        </w:r>
        <w:r w:rsidRPr="00BD718C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FCFB787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96" w:history="1">
        <w:r w:rsidRPr="00BD718C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BD718C">
          <w:rPr>
            <w:rStyle w:val="Hipercze"/>
            <w:noProof/>
            <w:spacing w:val="-17"/>
          </w:rPr>
          <w:t xml:space="preserve"> </w:t>
        </w:r>
        <w:r w:rsidRPr="00BD718C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EC06FF7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97" w:history="1">
        <w:r w:rsidRPr="00BD718C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Pouczenie o środkach ochrony prawnej przysługujących</w:t>
        </w:r>
        <w:r w:rsidRPr="00BD718C">
          <w:rPr>
            <w:rStyle w:val="Hipercze"/>
            <w:noProof/>
            <w:spacing w:val="-8"/>
          </w:rPr>
          <w:t xml:space="preserve"> </w:t>
        </w:r>
        <w:r w:rsidRPr="00BD718C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79419DE" w14:textId="77777777" w:rsidR="00824DBB" w:rsidRDefault="00824DBB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0247298" w:history="1">
        <w:r w:rsidRPr="00BD718C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BD718C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7B129E5" w14:textId="77777777" w:rsidR="00824DBB" w:rsidRDefault="00824DBB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0247299" w:history="1">
        <w:r w:rsidRPr="00BD718C">
          <w:rPr>
            <w:rStyle w:val="Hipercze"/>
            <w:noProof/>
          </w:rPr>
          <w:t>Rozdział II - Załączniki do</w:t>
        </w:r>
        <w:r w:rsidRPr="00BD718C">
          <w:rPr>
            <w:rStyle w:val="Hipercze"/>
            <w:noProof/>
            <w:spacing w:val="-1"/>
          </w:rPr>
          <w:t xml:space="preserve"> </w:t>
        </w:r>
        <w:r w:rsidRPr="00BD718C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2A124A2" w14:textId="77777777" w:rsidR="00824DBB" w:rsidRDefault="00824DB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0247300" w:history="1">
        <w:r w:rsidRPr="00BD718C">
          <w:rPr>
            <w:rStyle w:val="Hipercze"/>
            <w:noProof/>
          </w:rPr>
          <w:t>Załącznik Nr 1 -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B075129" w14:textId="77777777" w:rsidR="00824DBB" w:rsidRDefault="00824DB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0247301" w:history="1">
        <w:r w:rsidRPr="00BD718C">
          <w:rPr>
            <w:rStyle w:val="Hipercze"/>
            <w:noProof/>
          </w:rPr>
          <w:t>Załącznik Nr 2 -</w:t>
        </w:r>
        <w:r w:rsidRPr="00BD718C">
          <w:rPr>
            <w:rStyle w:val="Hipercze"/>
            <w:rFonts w:cs="Arial"/>
            <w:noProof/>
          </w:rPr>
          <w:t xml:space="preserve">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2C18AD4" w14:textId="77777777" w:rsidR="00824DBB" w:rsidRDefault="00824DB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0247302" w:history="1">
        <w:r w:rsidRPr="00BD718C">
          <w:rPr>
            <w:rStyle w:val="Hipercze"/>
            <w:noProof/>
            <w:snapToGrid w:val="0"/>
          </w:rPr>
          <w:t xml:space="preserve">Załącznik Nr 3 </w:t>
        </w:r>
        <w:r w:rsidRPr="00BD718C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5F7C74D" w14:textId="77777777" w:rsidR="00824DBB" w:rsidRDefault="00824DB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0247303" w:history="1">
        <w:r w:rsidRPr="00BD718C">
          <w:rPr>
            <w:rStyle w:val="Hipercze"/>
            <w:noProof/>
          </w:rPr>
          <w:t>Załącznik Nr 4 - Wykaz robót budowlanych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DA5981B" w14:textId="77777777" w:rsidR="00824DBB" w:rsidRDefault="00824DBB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0247304" w:history="1">
        <w:r w:rsidRPr="00BD718C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4C93A6C" w14:textId="77777777" w:rsidR="00824DBB" w:rsidRDefault="00824DBB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0247305" w:history="1">
        <w:r w:rsidRPr="00BD718C">
          <w:rPr>
            <w:rStyle w:val="Hipercze"/>
            <w:noProof/>
          </w:rPr>
          <w:t>Rozdział III – Projektowane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_Toc150247305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12CA096" w14:textId="77777777" w:rsidR="00277149" w:rsidRPr="00277149" w:rsidRDefault="00A06429" w:rsidP="00955F05">
      <w:pPr>
        <w:spacing w:after="0"/>
        <w:ind w:left="851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277149" w:rsidRPr="00277149">
        <w:rPr>
          <w:rFonts w:cs="Arial"/>
          <w:szCs w:val="24"/>
        </w:rPr>
        <w:t xml:space="preserve">wraz z załącznikami, w tym: </w:t>
      </w:r>
    </w:p>
    <w:p w14:paraId="281945A7" w14:textId="77777777" w:rsidR="00804382" w:rsidRPr="00E8577D" w:rsidRDefault="00277149" w:rsidP="00955F05">
      <w:pPr>
        <w:spacing w:after="0"/>
        <w:ind w:left="851"/>
        <w:rPr>
          <w:rFonts w:cs="Arial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 xml:space="preserve">, przedmiar robót) </w:t>
      </w:r>
      <w:r w:rsidRPr="00955F05">
        <w:rPr>
          <w:rFonts w:cs="Arial"/>
          <w:i/>
          <w:color w:val="FF0000"/>
          <w:szCs w:val="24"/>
        </w:rPr>
        <w:t>- stanowi odrębny plik dokumentacji</w:t>
      </w:r>
    </w:p>
    <w:p w14:paraId="6C91E31F" w14:textId="77777777"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33C2FE3B" w14:textId="77777777" w:rsidR="00804382" w:rsidRPr="00804382" w:rsidRDefault="00804382" w:rsidP="00460A87">
      <w:pPr>
        <w:pStyle w:val="Nagwek1"/>
      </w:pPr>
      <w:bookmarkStart w:id="5" w:name="_Toc63264278"/>
      <w:bookmarkStart w:id="6" w:name="_Toc66021249"/>
      <w:bookmarkStart w:id="7" w:name="_Toc150247278"/>
      <w:r w:rsidRPr="00804382">
        <w:lastRenderedPageBreak/>
        <w:t>Rozdział I – Informacje Ogólne</w:t>
      </w:r>
      <w:bookmarkEnd w:id="5"/>
      <w:bookmarkEnd w:id="6"/>
      <w:bookmarkEnd w:id="7"/>
    </w:p>
    <w:p w14:paraId="5A9FF71F" w14:textId="77777777" w:rsidR="00804382" w:rsidRPr="00804382" w:rsidRDefault="00804382" w:rsidP="00145F77">
      <w:pPr>
        <w:pStyle w:val="Nagwek2"/>
      </w:pPr>
      <w:bookmarkStart w:id="8" w:name="_Toc63264279"/>
      <w:bookmarkStart w:id="9" w:name="_Toc66021250"/>
      <w:bookmarkStart w:id="10" w:name="_Toc150247279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8"/>
      <w:bookmarkEnd w:id="9"/>
      <w:bookmarkEnd w:id="10"/>
    </w:p>
    <w:p w14:paraId="45D84A5C" w14:textId="77777777" w:rsidR="00654326" w:rsidRPr="0058673F" w:rsidRDefault="00654326" w:rsidP="00654326">
      <w:pPr>
        <w:rPr>
          <w:rFonts w:cs="Arial"/>
        </w:rPr>
      </w:pPr>
      <w:bookmarkStart w:id="11" w:name="_Toc63264280"/>
      <w:bookmarkStart w:id="12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15A98D0E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4951F90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07E8AA1D" w14:textId="77777777" w:rsidR="00804382" w:rsidRPr="00804382" w:rsidRDefault="00804382" w:rsidP="00AE1C1A">
      <w:pPr>
        <w:pStyle w:val="Nagwek2"/>
      </w:pPr>
      <w:bookmarkStart w:id="13" w:name="_Toc150247280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1"/>
      <w:bookmarkEnd w:id="12"/>
      <w:bookmarkEnd w:id="13"/>
    </w:p>
    <w:p w14:paraId="03D2C300" w14:textId="4C8E3B29" w:rsidR="00804382" w:rsidRPr="00523D44" w:rsidRDefault="00804382" w:rsidP="00523D44">
      <w:pPr>
        <w:pStyle w:val="Akapitzlist"/>
        <w:numPr>
          <w:ilvl w:val="0"/>
          <w:numId w:val="37"/>
        </w:numPr>
        <w:ind w:left="426"/>
        <w:rPr>
          <w:rFonts w:cs="Arial"/>
        </w:rPr>
      </w:pPr>
      <w:r w:rsidRPr="00523D44">
        <w:rPr>
          <w:rFonts w:cs="Arial"/>
        </w:rPr>
        <w:t>Zmiany i wyjaśnienia treści SWZ oraz inne dokumenty zam</w:t>
      </w:r>
      <w:r w:rsidR="00CB5CD5" w:rsidRPr="00523D44">
        <w:rPr>
          <w:rFonts w:cs="Arial"/>
        </w:rPr>
        <w:t>ówienia bezpośrednio związane z </w:t>
      </w:r>
      <w:r w:rsidRPr="00523D44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23D44">
          <w:rPr>
            <w:rStyle w:val="Hipercze"/>
            <w:rFonts w:cs="Arial"/>
          </w:rPr>
          <w:t>www.fsusr.gov.pl</w:t>
        </w:r>
      </w:hyperlink>
      <w:r w:rsidR="00292AED" w:rsidRPr="00523D44">
        <w:rPr>
          <w:rFonts w:cs="Arial"/>
        </w:rPr>
        <w:t xml:space="preserve"> </w:t>
      </w:r>
      <w:r w:rsidR="00CB5CD5" w:rsidRPr="00523D44">
        <w:rPr>
          <w:rFonts w:cs="Arial"/>
        </w:rPr>
        <w:t>w </w:t>
      </w:r>
      <w:r w:rsidRPr="00523D44">
        <w:rPr>
          <w:rFonts w:cs="Arial"/>
        </w:rPr>
        <w:t xml:space="preserve">zakładce: „Zamówienia publiczne” -&gt; „Zamówienia objęte </w:t>
      </w:r>
      <w:r w:rsidR="0002444F">
        <w:rPr>
          <w:rFonts w:cs="Arial"/>
        </w:rPr>
        <w:t>PZP</w:t>
      </w:r>
      <w:r w:rsidRPr="00523D44">
        <w:rPr>
          <w:rFonts w:cs="Arial"/>
        </w:rPr>
        <w:t>”</w:t>
      </w:r>
    </w:p>
    <w:p w14:paraId="478F8DC6" w14:textId="39F72A1E" w:rsidR="00804382" w:rsidRDefault="00804382" w:rsidP="00523D44">
      <w:pPr>
        <w:ind w:left="426"/>
      </w:pPr>
      <w:r w:rsidRPr="005712C3">
        <w:rPr>
          <w:rFonts w:cs="Arial"/>
          <w:lang w:val="en-US"/>
        </w:rPr>
        <w:t xml:space="preserve">link: </w:t>
      </w:r>
      <w:hyperlink r:id="rId11" w:history="1">
        <w:r w:rsidR="002023CC" w:rsidRPr="002023CC">
          <w:rPr>
            <w:rStyle w:val="Hipercze"/>
            <w:b/>
            <w:color w:val="00B050"/>
          </w:rPr>
          <w:t>https://ezamowienia.gov.pl/mp-client/tenders/ocds-148610-7ff59777-7caa-11ee-a60c-9ec5599dddc1</w:t>
        </w:r>
      </w:hyperlink>
    </w:p>
    <w:p w14:paraId="693EB64D" w14:textId="3CB41BAF" w:rsidR="00523D44" w:rsidRDefault="00523D44" w:rsidP="00523D44">
      <w:pPr>
        <w:pStyle w:val="Akapitzlist"/>
        <w:numPr>
          <w:ilvl w:val="0"/>
          <w:numId w:val="37"/>
        </w:numPr>
        <w:ind w:left="426"/>
      </w:pPr>
      <w:r w:rsidRPr="00523D44">
        <w:t xml:space="preserve">Adres strony internetowej prowadzonego postępowania (link prowadzący bezpośrednio do widoku postępowania </w:t>
      </w:r>
      <w:r w:rsidR="009220B1">
        <w:t>z</w:t>
      </w:r>
      <w:r w:rsidRPr="00523D44">
        <w:t xml:space="preserve"> Platform</w:t>
      </w:r>
      <w:r w:rsidR="009220B1">
        <w:t>y</w:t>
      </w:r>
      <w:r w:rsidRPr="00523D44">
        <w:t xml:space="preserve"> e-Zamówienia):</w:t>
      </w:r>
    </w:p>
    <w:p w14:paraId="25E48BDB" w14:textId="09BAFB27" w:rsidR="00523D44" w:rsidRPr="002023CC" w:rsidRDefault="00824DBB" w:rsidP="00523D44">
      <w:pPr>
        <w:ind w:left="426"/>
        <w:rPr>
          <w:rFonts w:cs="Arial"/>
          <w:b/>
          <w:color w:val="00B050"/>
          <w:lang w:val="en-US"/>
        </w:rPr>
      </w:pPr>
      <w:hyperlink r:id="rId12" w:history="1">
        <w:r w:rsidR="002023CC" w:rsidRPr="002023CC">
          <w:rPr>
            <w:rStyle w:val="Hipercze"/>
            <w:b/>
            <w:color w:val="00B050"/>
          </w:rPr>
          <w:t>https://www.fsusr.gov.pl/bip/zamowienia-publiczne/artykul/nazwa/przebudowa-wraz-ze-zmiana-sposobu-uzytkowania-lokali-uzytkowych-w-nieruchomosci-fsusr-przy-placu-wo.html</w:t>
        </w:r>
      </w:hyperlink>
      <w:r w:rsidR="002023CC" w:rsidRPr="002023CC">
        <w:rPr>
          <w:b/>
          <w:color w:val="00B050"/>
        </w:rPr>
        <w:t xml:space="preserve"> </w:t>
      </w:r>
      <w:r w:rsidR="00E04689" w:rsidRPr="002023CC">
        <w:rPr>
          <w:b/>
          <w:color w:val="00B050"/>
        </w:rPr>
        <w:t xml:space="preserve"> </w:t>
      </w:r>
    </w:p>
    <w:p w14:paraId="4BD608E7" w14:textId="636F277E" w:rsidR="00523D44" w:rsidRPr="00E04689" w:rsidRDefault="00523D44" w:rsidP="002023CC">
      <w:pPr>
        <w:pStyle w:val="Akapitzlist"/>
        <w:numPr>
          <w:ilvl w:val="0"/>
          <w:numId w:val="37"/>
        </w:numPr>
        <w:ind w:left="426"/>
        <w:rPr>
          <w:rFonts w:cs="Arial"/>
          <w:lang w:val="en-US"/>
        </w:rPr>
      </w:pPr>
      <w:r w:rsidRPr="00523D44">
        <w:rPr>
          <w:rFonts w:cs="Arial"/>
        </w:rPr>
        <w:t>Identyfikator (ID) postępowania na Platformie e-Zamówienia:</w:t>
      </w:r>
      <w:r>
        <w:rPr>
          <w:rFonts w:cs="Arial"/>
        </w:rPr>
        <w:t xml:space="preserve"> </w:t>
      </w:r>
      <w:r w:rsidR="009220B1" w:rsidRPr="009220B1">
        <w:rPr>
          <w:rFonts w:cs="Arial"/>
          <w:b/>
          <w:color w:val="00B050"/>
          <w:u w:val="single"/>
        </w:rPr>
        <w:t>ocds-148610-7ff59777-7caa-11ee-a60c-9ec5599dddc1</w:t>
      </w:r>
    </w:p>
    <w:p w14:paraId="6D207688" w14:textId="77777777" w:rsidR="00804382" w:rsidRPr="00804382" w:rsidRDefault="00804382" w:rsidP="00292AED">
      <w:pPr>
        <w:pStyle w:val="Nagwek2"/>
      </w:pPr>
      <w:bookmarkStart w:id="14" w:name="_Toc63264281"/>
      <w:bookmarkStart w:id="15" w:name="_Toc66021252"/>
      <w:bookmarkStart w:id="16" w:name="_Toc150247281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4"/>
      <w:bookmarkEnd w:id="15"/>
      <w:bookmarkEnd w:id="16"/>
    </w:p>
    <w:p w14:paraId="11703FD6" w14:textId="1BAD4304" w:rsidR="00804382" w:rsidRDefault="00804382" w:rsidP="0058673F">
      <w:pPr>
        <w:rPr>
          <w:rFonts w:cs="Arial"/>
        </w:rPr>
      </w:pPr>
      <w:bookmarkStart w:id="17" w:name="_Toc63264282"/>
      <w:bookmarkStart w:id="18" w:name="_Toc66021253"/>
      <w:r w:rsidRPr="0058673F">
        <w:rPr>
          <w:rFonts w:cs="Arial"/>
        </w:rPr>
        <w:t xml:space="preserve">Postępowanie o udzielenie zamówienia publicznego prowadzone jest w trybie podstawowym </w:t>
      </w:r>
      <w:r w:rsidR="000C2A9B">
        <w:rPr>
          <w:rFonts w:cs="Arial"/>
        </w:rPr>
        <w:t>z</w:t>
      </w:r>
      <w:r w:rsidR="00552E2B" w:rsidRPr="00192087">
        <w:rPr>
          <w:rFonts w:cs="Arial"/>
          <w:u w:val="single"/>
        </w:rPr>
        <w:t xml:space="preserve"> </w:t>
      </w:r>
      <w:r w:rsidR="00E4242E">
        <w:rPr>
          <w:rFonts w:cs="Arial"/>
          <w:u w:val="single"/>
        </w:rPr>
        <w:t xml:space="preserve">możliwością </w:t>
      </w:r>
      <w:r w:rsidRPr="00192087">
        <w:rPr>
          <w:rFonts w:cs="Arial"/>
          <w:u w:val="single"/>
        </w:rPr>
        <w:t>negocjacji</w:t>
      </w:r>
      <w:r w:rsidRPr="0058673F">
        <w:rPr>
          <w:rFonts w:cs="Arial"/>
        </w:rPr>
        <w:t xml:space="preserve">, na podstawie </w:t>
      </w:r>
      <w:r w:rsidRPr="00DE335B">
        <w:rPr>
          <w:rFonts w:cs="Arial"/>
        </w:rPr>
        <w:t xml:space="preserve">art. 275 pkt </w:t>
      </w:r>
      <w:r w:rsidR="00E4242E">
        <w:rPr>
          <w:rFonts w:cs="Arial"/>
        </w:rPr>
        <w:t>2</w:t>
      </w:r>
      <w:r w:rsidR="00DC1D31" w:rsidRPr="00DE335B">
        <w:rPr>
          <w:rFonts w:cs="Arial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0C2A9B">
        <w:rPr>
          <w:rFonts w:cs="Arial"/>
        </w:rPr>
        <w:t>3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672BED">
        <w:rPr>
          <w:rFonts w:cs="Arial"/>
        </w:rPr>
        <w:t>1</w:t>
      </w:r>
      <w:r w:rsidR="000C2A9B">
        <w:rPr>
          <w:rFonts w:cs="Arial"/>
        </w:rPr>
        <w:t>605</w:t>
      </w:r>
      <w:r w:rsidRPr="0058673F">
        <w:rPr>
          <w:rFonts w:cs="Arial"/>
        </w:rPr>
        <w:t>) dalej „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”.</w:t>
      </w:r>
      <w:bookmarkEnd w:id="17"/>
      <w:bookmarkEnd w:id="18"/>
    </w:p>
    <w:p w14:paraId="1A4DB51C" w14:textId="77777777" w:rsidR="00654326" w:rsidRPr="0058673F" w:rsidRDefault="00654326" w:rsidP="0058673F">
      <w:pPr>
        <w:rPr>
          <w:rFonts w:cs="Arial"/>
        </w:rPr>
      </w:pPr>
      <w:bookmarkStart w:id="19" w:name="_Toc63264283"/>
      <w:bookmarkStart w:id="20" w:name="_Toc66021254"/>
      <w:r w:rsidRPr="0058673F">
        <w:rPr>
          <w:rFonts w:cs="Arial"/>
        </w:rPr>
        <w:t>Zamówienie nie jest współfinansowane ze środków Unii Europejskiej</w:t>
      </w:r>
      <w:bookmarkEnd w:id="19"/>
      <w:bookmarkEnd w:id="20"/>
      <w:r>
        <w:rPr>
          <w:rFonts w:cs="Arial"/>
        </w:rPr>
        <w:t>.</w:t>
      </w:r>
    </w:p>
    <w:p w14:paraId="3229A7C6" w14:textId="77777777" w:rsidR="00804382" w:rsidRPr="00804382" w:rsidRDefault="00804382" w:rsidP="00292AED">
      <w:pPr>
        <w:pStyle w:val="Nagwek2"/>
      </w:pPr>
      <w:bookmarkStart w:id="21" w:name="_Toc63264284"/>
      <w:bookmarkStart w:id="22" w:name="_Toc66021255"/>
      <w:bookmarkStart w:id="23" w:name="_Toc150247282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1"/>
      <w:bookmarkEnd w:id="22"/>
      <w:bookmarkEnd w:id="23"/>
      <w:r w:rsidR="00263072">
        <w:t xml:space="preserve"> </w:t>
      </w:r>
    </w:p>
    <w:p w14:paraId="03161E0A" w14:textId="2E1E8BC4" w:rsidR="00323E79" w:rsidRPr="00DC1D31" w:rsidRDefault="00A5017C" w:rsidP="000C2A9B">
      <w:pPr>
        <w:pStyle w:val="Akapitzlist"/>
        <w:numPr>
          <w:ilvl w:val="0"/>
          <w:numId w:val="22"/>
        </w:numPr>
      </w:pPr>
      <w:r w:rsidRPr="00A5017C">
        <w:t xml:space="preserve">Zamawiający dopuszcza możliwość dokonania wyboru najkorzystniejszej oferty </w:t>
      </w:r>
      <w:r w:rsidRPr="00A5017C">
        <w:br/>
        <w:t>po przeprowadzeniu negocjacji</w:t>
      </w:r>
      <w:r w:rsidR="00323E79" w:rsidRPr="00DC1D31">
        <w:t>.</w:t>
      </w:r>
    </w:p>
    <w:p w14:paraId="028B2793" w14:textId="41DFBBDE" w:rsidR="00A864FD" w:rsidRPr="00DC1D31" w:rsidRDefault="00A864FD" w:rsidP="00DD712F">
      <w:pPr>
        <w:pStyle w:val="Akapitzlist"/>
        <w:numPr>
          <w:ilvl w:val="0"/>
          <w:numId w:val="22"/>
        </w:numPr>
      </w:pPr>
      <w:r w:rsidRPr="00DC1D31">
        <w:t>W przypadku nie przeprowadzania negocjacji Zamawiający dokona wyboru najkorzystniejszej oferty spośród ofert niepodlegających odrzuceniu.</w:t>
      </w:r>
    </w:p>
    <w:p w14:paraId="2F79DFE3" w14:textId="14A4DB98" w:rsidR="00A864FD" w:rsidRPr="00DC1D31" w:rsidRDefault="00323E79">
      <w:pPr>
        <w:pStyle w:val="Akapitzlist"/>
        <w:numPr>
          <w:ilvl w:val="0"/>
          <w:numId w:val="22"/>
        </w:numPr>
      </w:pPr>
      <w:r w:rsidRPr="00DC1D31">
        <w:t>W przypadku zastosowania negocjacji Zamawiający poinformuje równocześnie wszystkich Wykonawców, którzy w odpowiedzi na ogłoszenie o zamówieniu złożyli oferty, o wykonawcach:</w:t>
      </w:r>
    </w:p>
    <w:p w14:paraId="718EDBC0" w14:textId="0E92DD51" w:rsidR="00323E79" w:rsidRPr="00DC1D31" w:rsidRDefault="00323E79" w:rsidP="00A40D2A">
      <w:pPr>
        <w:pStyle w:val="Akapitzlist"/>
        <w:numPr>
          <w:ilvl w:val="1"/>
          <w:numId w:val="22"/>
        </w:numPr>
      </w:pPr>
      <w:r w:rsidRPr="00DC1D31">
        <w:t>których oferty nie zostały odrzucone, oraz punktacji przyznanej ofertom w każdym kryterium oceny ofert i łącznej punktacji;</w:t>
      </w:r>
    </w:p>
    <w:p w14:paraId="10915A93" w14:textId="66C797B0" w:rsidR="00323E79" w:rsidRPr="00DC1D31" w:rsidRDefault="00323E79" w:rsidP="00A40D2A">
      <w:pPr>
        <w:pStyle w:val="Akapitzlist"/>
        <w:numPr>
          <w:ilvl w:val="1"/>
          <w:numId w:val="22"/>
        </w:numPr>
      </w:pPr>
      <w:r w:rsidRPr="00DC1D31">
        <w:t>których oferty zostały odrzucone;</w:t>
      </w:r>
    </w:p>
    <w:p w14:paraId="334C7CC4" w14:textId="4D2C7E66" w:rsidR="00323E79" w:rsidRPr="00DC1D31" w:rsidRDefault="00323E79" w:rsidP="00A40D2A">
      <w:pPr>
        <w:pStyle w:val="Akapitzlist"/>
        <w:numPr>
          <w:ilvl w:val="1"/>
          <w:numId w:val="22"/>
        </w:numPr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 w:rsidR="0002444F">
        <w:t>Pzp</w:t>
      </w:r>
      <w:proofErr w:type="spellEnd"/>
      <w:r w:rsidRPr="00DC1D31">
        <w:t xml:space="preserve">, </w:t>
      </w:r>
    </w:p>
    <w:p w14:paraId="185B29FF" w14:textId="165C945D" w:rsidR="00323E79" w:rsidRPr="00DC1D31" w:rsidRDefault="00323E79" w:rsidP="00A40D2A">
      <w:pPr>
        <w:pStyle w:val="Akapitzlist"/>
        <w:ind w:left="397"/>
      </w:pPr>
      <w:r w:rsidRPr="00DC1D31">
        <w:t>podając uzasadnienie faktyczne i prawne.</w:t>
      </w:r>
    </w:p>
    <w:p w14:paraId="7C66D75A" w14:textId="1F81F703" w:rsidR="00323E79" w:rsidRPr="00DC1D31" w:rsidRDefault="00323E79" w:rsidP="000C2A9B">
      <w:pPr>
        <w:pStyle w:val="Akapitzlist"/>
        <w:numPr>
          <w:ilvl w:val="0"/>
          <w:numId w:val="22"/>
        </w:numPr>
      </w:pPr>
      <w:r w:rsidRPr="00DC1D31">
        <w:t>Ofertę Wykonawcy niezaproszonego do negocjacji uznaje się za odrzuconą.</w:t>
      </w:r>
    </w:p>
    <w:p w14:paraId="10608EFC" w14:textId="6B358506" w:rsidR="00323E79" w:rsidRPr="00DC1D31" w:rsidRDefault="00323E79" w:rsidP="00DD712F">
      <w:pPr>
        <w:pStyle w:val="Akapitzlist"/>
        <w:numPr>
          <w:ilvl w:val="0"/>
          <w:numId w:val="22"/>
        </w:numPr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spełniających w najwyższym stopniu kryteria oceny ofert określone w pkt. XVII. W przypadku gdy liczba wykonawców, którzy złożyli oferty niepodlegające odrzuceniu jest mniejsza niż 3, </w:t>
      </w:r>
      <w:r w:rsidRPr="00DC1D31">
        <w:lastRenderedPageBreak/>
        <w:t>Zamawiający zaprosi wszystkich wykonawców do negocjacji.</w:t>
      </w:r>
    </w:p>
    <w:p w14:paraId="635A139D" w14:textId="69464A92" w:rsidR="00323E79" w:rsidRPr="00DC1D31" w:rsidRDefault="00323E79">
      <w:pPr>
        <w:pStyle w:val="Akapitzlist"/>
        <w:numPr>
          <w:ilvl w:val="0"/>
          <w:numId w:val="22"/>
        </w:numPr>
      </w:pPr>
      <w:r w:rsidRPr="00DC1D31">
        <w:t>Negocjacje treści ofert:</w:t>
      </w:r>
    </w:p>
    <w:p w14:paraId="11AF6579" w14:textId="66E8B3F8" w:rsidR="00323E79" w:rsidRPr="00DC1D31" w:rsidRDefault="00323E79" w:rsidP="00A40D2A">
      <w:pPr>
        <w:pStyle w:val="Akapitzlist"/>
        <w:numPr>
          <w:ilvl w:val="1"/>
          <w:numId w:val="22"/>
        </w:numPr>
      </w:pPr>
      <w:r w:rsidRPr="00DC1D31">
        <w:t>nie mogą prowadzić do zmiany treści SWZ,</w:t>
      </w:r>
    </w:p>
    <w:p w14:paraId="10D49AF7" w14:textId="1FD39A1A" w:rsidR="00323E79" w:rsidRPr="00DC1D31" w:rsidRDefault="00323E79" w:rsidP="00A40D2A">
      <w:pPr>
        <w:pStyle w:val="Akapitzlist"/>
        <w:numPr>
          <w:ilvl w:val="1"/>
          <w:numId w:val="22"/>
        </w:numPr>
      </w:pPr>
      <w:r w:rsidRPr="00DC1D31">
        <w:t>będą dotyczyć wyłącznie tych elementów treści ofert, które podlegają ocenie w ramach kryteriów oceny ofert.</w:t>
      </w:r>
    </w:p>
    <w:p w14:paraId="4749BE90" w14:textId="0790F861" w:rsidR="00323E79" w:rsidRPr="00DC1D31" w:rsidRDefault="00323E79" w:rsidP="000C2A9B">
      <w:pPr>
        <w:pStyle w:val="Akapitzlist"/>
        <w:numPr>
          <w:ilvl w:val="0"/>
          <w:numId w:val="22"/>
        </w:numPr>
      </w:pPr>
      <w:r w:rsidRPr="00DC1D31">
        <w:t>Zamawiający będzie prowadził negocjacje z zaproszonymi wykonawcami w ramach kryteriów oceny ofert opisanych w pkt. XVII.</w:t>
      </w:r>
    </w:p>
    <w:p w14:paraId="73206311" w14:textId="2DC48791" w:rsidR="00323E79" w:rsidRPr="00DC1D31" w:rsidRDefault="00323E79" w:rsidP="00DD712F">
      <w:pPr>
        <w:pStyle w:val="Akapitzlist"/>
        <w:numPr>
          <w:ilvl w:val="0"/>
          <w:numId w:val="22"/>
        </w:numPr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 w:rsidR="0009652E"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14:paraId="3C856B54" w14:textId="22F08AB7" w:rsidR="00323E79" w:rsidRPr="00513CE8" w:rsidRDefault="00323E79">
      <w:pPr>
        <w:pStyle w:val="Akapitzlist"/>
        <w:numPr>
          <w:ilvl w:val="0"/>
          <w:numId w:val="22"/>
        </w:numPr>
      </w:pPr>
      <w:r w:rsidRPr="00DC1D31">
        <w:t xml:space="preserve">Wykonawca może złożyć ofertę dodatkową, która zawiera nowe propozycje w zakresie treści oferty podlegających ocenie w ramach kryteriów oceny ofert wskazanych przez 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14:paraId="65733B92" w14:textId="77777777" w:rsidR="00804382" w:rsidRPr="00804382" w:rsidRDefault="00804382" w:rsidP="00292AED">
      <w:pPr>
        <w:pStyle w:val="Nagwek2"/>
      </w:pPr>
      <w:bookmarkStart w:id="24" w:name="_Toc63264285"/>
      <w:bookmarkStart w:id="25" w:name="_Toc66021256"/>
      <w:bookmarkStart w:id="26" w:name="_Toc150247283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4"/>
      <w:bookmarkEnd w:id="25"/>
      <w:bookmarkEnd w:id="26"/>
    </w:p>
    <w:p w14:paraId="27061DE2" w14:textId="4EC0AD79" w:rsidR="000C2A9B" w:rsidRPr="000C2A9B" w:rsidRDefault="00804382" w:rsidP="000C2A9B">
      <w:pPr>
        <w:spacing w:after="0"/>
        <w:ind w:left="40"/>
        <w:rPr>
          <w:rFonts w:eastAsia="Calibri" w:cs="Arial"/>
          <w:b/>
          <w:i/>
          <w:color w:val="00B050"/>
          <w:sz w:val="24"/>
          <w:szCs w:val="24"/>
        </w:rPr>
      </w:pPr>
      <w:bookmarkStart w:id="27" w:name="_Toc63264286"/>
      <w:bookmarkStart w:id="28" w:name="_Toc66021257"/>
      <w:r w:rsidRPr="000C2A9B">
        <w:rPr>
          <w:rFonts w:cs="Arial"/>
        </w:rPr>
        <w:t xml:space="preserve">Przedmiotem zamówienia jest </w:t>
      </w:r>
      <w:bookmarkEnd w:id="27"/>
      <w:bookmarkEnd w:id="28"/>
      <w:r w:rsidR="000E36CD" w:rsidRPr="000C2A9B">
        <w:rPr>
          <w:rFonts w:cs="Arial"/>
          <w:b/>
          <w:bCs/>
        </w:rPr>
        <w:t xml:space="preserve">wykonanie robót budowlanych </w:t>
      </w:r>
      <w:r w:rsidR="00A41638" w:rsidRPr="000C2A9B">
        <w:rPr>
          <w:rFonts w:cs="Arial"/>
          <w:b/>
          <w:bCs/>
        </w:rPr>
        <w:t>p.n</w:t>
      </w:r>
      <w:r w:rsidR="000E36CD" w:rsidRPr="000C2A9B">
        <w:rPr>
          <w:rFonts w:cs="Arial"/>
          <w:b/>
          <w:bCs/>
        </w:rPr>
        <w:t xml:space="preserve">. </w:t>
      </w:r>
      <w:bookmarkStart w:id="29" w:name="_Toc63264287"/>
      <w:bookmarkStart w:id="30" w:name="_Toc66021258"/>
      <w:r w:rsidR="000C2A9B" w:rsidRPr="000C2A9B">
        <w:rPr>
          <w:rFonts w:cs="Arial"/>
          <w:b/>
          <w:color w:val="00B050"/>
          <w:sz w:val="24"/>
          <w:szCs w:val="24"/>
        </w:rPr>
        <w:t>„</w:t>
      </w:r>
      <w:r w:rsidR="000C2A9B" w:rsidRPr="000C2A9B">
        <w:rPr>
          <w:rFonts w:eastAsia="Calibri" w:cs="Arial"/>
          <w:b/>
          <w:i/>
          <w:color w:val="00B050"/>
          <w:sz w:val="24"/>
          <w:szCs w:val="24"/>
        </w:rPr>
        <w:t xml:space="preserve">Przebudowa wraz ze zmianą sposobu </w:t>
      </w:r>
      <w:r w:rsidR="000C2A9B">
        <w:rPr>
          <w:rFonts w:eastAsia="Calibri" w:cs="Arial"/>
          <w:b/>
          <w:i/>
          <w:color w:val="00B050"/>
          <w:sz w:val="24"/>
          <w:szCs w:val="24"/>
        </w:rPr>
        <w:t>użytkowania lokali użytkowych w </w:t>
      </w:r>
      <w:r w:rsidR="000C2A9B" w:rsidRPr="000C2A9B">
        <w:rPr>
          <w:rFonts w:eastAsia="Calibri" w:cs="Arial"/>
          <w:b/>
          <w:i/>
          <w:color w:val="00B050"/>
          <w:sz w:val="24"/>
          <w:szCs w:val="24"/>
        </w:rPr>
        <w:t>nieruchomości FSUSR przy Placu Wolności 18a w Szczecinku’’</w:t>
      </w:r>
      <w:r w:rsidR="00947DBB">
        <w:rPr>
          <w:rFonts w:eastAsia="Calibri" w:cs="Arial"/>
          <w:b/>
          <w:i/>
          <w:color w:val="00B050"/>
          <w:sz w:val="24"/>
          <w:szCs w:val="24"/>
        </w:rPr>
        <w:t xml:space="preserve"> - II</w:t>
      </w:r>
      <w:r w:rsidR="000C2A9B">
        <w:rPr>
          <w:rFonts w:eastAsia="Calibri" w:cs="Arial"/>
          <w:b/>
          <w:i/>
          <w:color w:val="00B050"/>
          <w:sz w:val="24"/>
          <w:szCs w:val="24"/>
        </w:rPr>
        <w:t>.</w:t>
      </w:r>
    </w:p>
    <w:p w14:paraId="623BD730" w14:textId="1E3A993C" w:rsidR="00EC299E" w:rsidRPr="000C2A9B" w:rsidRDefault="00804382" w:rsidP="00332DB4">
      <w:pPr>
        <w:pStyle w:val="Akapitzlist"/>
        <w:numPr>
          <w:ilvl w:val="0"/>
          <w:numId w:val="4"/>
        </w:numPr>
        <w:rPr>
          <w:rFonts w:cs="Arial"/>
        </w:rPr>
      </w:pPr>
      <w:r w:rsidRPr="000C2A9B">
        <w:rPr>
          <w:rFonts w:cs="Arial"/>
        </w:rPr>
        <w:t>Nieruchomoś</w:t>
      </w:r>
      <w:r w:rsidR="000B6A47" w:rsidRPr="000C2A9B">
        <w:rPr>
          <w:rFonts w:cs="Arial"/>
        </w:rPr>
        <w:t>ć jest</w:t>
      </w:r>
      <w:r w:rsidRPr="000C2A9B">
        <w:rPr>
          <w:rFonts w:cs="Arial"/>
        </w:rPr>
        <w:t xml:space="preserve"> własnością Funduszu Składkowego Ubezpieczenia Społecznego Rolników</w:t>
      </w:r>
      <w:bookmarkEnd w:id="29"/>
      <w:bookmarkEnd w:id="30"/>
      <w:r w:rsidR="00332DB4" w:rsidRPr="000C2A9B">
        <w:rPr>
          <w:rFonts w:cs="Arial"/>
        </w:rPr>
        <w:t>.</w:t>
      </w:r>
    </w:p>
    <w:p w14:paraId="2CBB2AD9" w14:textId="77777777" w:rsidR="00804382" w:rsidRPr="003F4128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1" w:name="_Toc63264288"/>
      <w:bookmarkStart w:id="32" w:name="_Toc66021259"/>
      <w:r w:rsidRPr="0089552A">
        <w:rPr>
          <w:rFonts w:cs="Arial"/>
        </w:rPr>
        <w:t xml:space="preserve">Szczegółowy opis przedmiotu zamówienia został </w:t>
      </w:r>
      <w:r w:rsidR="000F070E" w:rsidRPr="0089552A">
        <w:rPr>
          <w:rFonts w:cs="Arial"/>
        </w:rPr>
        <w:t xml:space="preserve">określony </w:t>
      </w:r>
      <w:r w:rsidRPr="0089552A">
        <w:rPr>
          <w:rFonts w:cs="Arial"/>
        </w:rPr>
        <w:t xml:space="preserve">w dokumentacji technicznej, w skład której wchodzą: projekt </w:t>
      </w:r>
      <w:r w:rsidR="000F070E" w:rsidRPr="0089552A">
        <w:rPr>
          <w:rFonts w:cs="Arial"/>
        </w:rPr>
        <w:t xml:space="preserve">budowlany, projekt </w:t>
      </w:r>
      <w:r w:rsidRPr="0089552A">
        <w:rPr>
          <w:rFonts w:cs="Arial"/>
        </w:rPr>
        <w:t>wykonawczy, przedmiar robót oraz spec</w:t>
      </w:r>
      <w:r w:rsidR="005F1D54" w:rsidRPr="0089552A">
        <w:rPr>
          <w:rFonts w:cs="Arial"/>
        </w:rPr>
        <w:t>yfikacja techniczna wykonania i </w:t>
      </w:r>
      <w:r w:rsidRPr="0089552A">
        <w:rPr>
          <w:rFonts w:cs="Arial"/>
        </w:rPr>
        <w:t xml:space="preserve">odbioru robót budowlanych (dalej </w:t>
      </w:r>
      <w:proofErr w:type="spellStart"/>
      <w:r w:rsidR="00B2469F" w:rsidRPr="0089552A">
        <w:rPr>
          <w:rFonts w:cs="Arial"/>
        </w:rPr>
        <w:t>STWiOR</w:t>
      </w:r>
      <w:proofErr w:type="spellEnd"/>
      <w:r w:rsidRPr="0089552A">
        <w:rPr>
          <w:rFonts w:cs="Arial"/>
        </w:rPr>
        <w:t xml:space="preserve">). Powyższa </w:t>
      </w:r>
      <w:r w:rsidRPr="003F4128">
        <w:rPr>
          <w:rFonts w:cs="Arial"/>
        </w:rPr>
        <w:t>dokumentacja stanowi załącznik do PPU.</w:t>
      </w:r>
      <w:bookmarkEnd w:id="31"/>
      <w:bookmarkEnd w:id="32"/>
    </w:p>
    <w:p w14:paraId="21C78ACF" w14:textId="3F71786C" w:rsidR="0089552A" w:rsidRPr="003F4128" w:rsidRDefault="006D1C28" w:rsidP="006D1C28">
      <w:pPr>
        <w:pStyle w:val="Akapitzlist"/>
        <w:numPr>
          <w:ilvl w:val="0"/>
          <w:numId w:val="4"/>
        </w:numPr>
        <w:rPr>
          <w:rFonts w:cs="Arial"/>
          <w:u w:val="single"/>
        </w:rPr>
      </w:pPr>
      <w:r w:rsidRPr="003F4128">
        <w:rPr>
          <w:rFonts w:cs="Arial"/>
          <w:u w:val="single"/>
        </w:rPr>
        <w:t xml:space="preserve">Na wykonywane prace </w:t>
      </w:r>
      <w:r w:rsidR="00443ED1" w:rsidRPr="003F4128">
        <w:rPr>
          <w:rFonts w:cs="Arial"/>
          <w:u w:val="single"/>
        </w:rPr>
        <w:t>Starost</w:t>
      </w:r>
      <w:r w:rsidR="00C15808" w:rsidRPr="003F4128">
        <w:rPr>
          <w:rFonts w:cs="Arial"/>
          <w:u w:val="single"/>
        </w:rPr>
        <w:t>a</w:t>
      </w:r>
      <w:r w:rsidR="00443ED1" w:rsidRPr="003F4128">
        <w:rPr>
          <w:rFonts w:cs="Arial"/>
          <w:u w:val="single"/>
        </w:rPr>
        <w:t xml:space="preserve"> Szczecinecki</w:t>
      </w:r>
      <w:r w:rsidR="00C15808" w:rsidRPr="003F4128">
        <w:rPr>
          <w:rFonts w:cs="Arial"/>
          <w:u w:val="single"/>
        </w:rPr>
        <w:t xml:space="preserve"> wydał</w:t>
      </w:r>
      <w:r w:rsidRPr="003F4128">
        <w:rPr>
          <w:rFonts w:cs="Arial"/>
          <w:u w:val="single"/>
        </w:rPr>
        <w:t xml:space="preserve"> Decyzj</w:t>
      </w:r>
      <w:r w:rsidR="00C15808" w:rsidRPr="003F4128">
        <w:rPr>
          <w:rFonts w:cs="Arial"/>
          <w:u w:val="single"/>
        </w:rPr>
        <w:t>ę</w:t>
      </w:r>
      <w:r w:rsidRPr="003F4128">
        <w:rPr>
          <w:rFonts w:cs="Arial"/>
          <w:u w:val="single"/>
        </w:rPr>
        <w:t xml:space="preserve"> </w:t>
      </w:r>
      <w:r w:rsidR="00443ED1" w:rsidRPr="003F4128">
        <w:rPr>
          <w:rFonts w:cs="Arial"/>
          <w:u w:val="single"/>
        </w:rPr>
        <w:t>pozwolenia na budowę</w:t>
      </w:r>
      <w:r w:rsidRPr="003F4128">
        <w:rPr>
          <w:rFonts w:cs="Arial"/>
          <w:u w:val="single"/>
        </w:rPr>
        <w:t xml:space="preserve"> nr </w:t>
      </w:r>
      <w:r w:rsidR="0036040F" w:rsidRPr="003F4128">
        <w:rPr>
          <w:rFonts w:cs="Arial"/>
          <w:u w:val="single"/>
        </w:rPr>
        <w:t>5</w:t>
      </w:r>
      <w:r w:rsidRPr="003F4128">
        <w:rPr>
          <w:rFonts w:cs="Arial"/>
          <w:u w:val="single"/>
        </w:rPr>
        <w:t>48/2022/2023 z dnia 22.02.202</w:t>
      </w:r>
      <w:r w:rsidR="00D74471">
        <w:rPr>
          <w:rFonts w:cs="Arial"/>
          <w:u w:val="single"/>
        </w:rPr>
        <w:t>3</w:t>
      </w:r>
      <w:r w:rsidRPr="003F4128">
        <w:rPr>
          <w:rFonts w:cs="Arial"/>
          <w:u w:val="single"/>
        </w:rPr>
        <w:t xml:space="preserve"> r, która stała się ostateczn</w:t>
      </w:r>
      <w:r w:rsidR="00443ED1" w:rsidRPr="003F4128">
        <w:rPr>
          <w:rFonts w:cs="Arial"/>
          <w:u w:val="single"/>
        </w:rPr>
        <w:t>ą</w:t>
      </w:r>
      <w:r w:rsidRPr="003F4128">
        <w:rPr>
          <w:rFonts w:cs="Arial"/>
          <w:u w:val="single"/>
        </w:rPr>
        <w:t xml:space="preserve"> z dniem 28.02.202</w:t>
      </w:r>
      <w:r w:rsidR="00D74471">
        <w:rPr>
          <w:rFonts w:cs="Arial"/>
          <w:u w:val="single"/>
        </w:rPr>
        <w:t>3</w:t>
      </w:r>
      <w:r w:rsidRPr="003F4128">
        <w:rPr>
          <w:rFonts w:cs="Arial"/>
          <w:u w:val="single"/>
        </w:rPr>
        <w:t xml:space="preserve"> r. </w:t>
      </w:r>
    </w:p>
    <w:p w14:paraId="59FB6435" w14:textId="7F24E563" w:rsidR="006D1C28" w:rsidRPr="003F4128" w:rsidRDefault="0089552A" w:rsidP="0089552A">
      <w:pPr>
        <w:pStyle w:val="Akapitzlist"/>
        <w:ind w:left="397"/>
        <w:rPr>
          <w:rFonts w:cs="Arial"/>
          <w:u w:val="single"/>
        </w:rPr>
      </w:pPr>
      <w:r w:rsidRPr="003F4128">
        <w:rPr>
          <w:rFonts w:cs="Arial"/>
        </w:rPr>
        <w:t>Mając na uwadze powyższe przebieg prac należy dokumentować w opieczętowanym dzienniku budowy.</w:t>
      </w:r>
    </w:p>
    <w:p w14:paraId="1A38712D" w14:textId="77777777" w:rsidR="00605ADA" w:rsidRPr="00605ADA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3" w:name="_Toc63264291"/>
      <w:bookmarkStart w:id="34" w:name="_Toc66021262"/>
      <w:r w:rsidRPr="003F4128">
        <w:rPr>
          <w:rFonts w:cs="Arial"/>
        </w:rPr>
        <w:t>Zamawiający</w:t>
      </w:r>
      <w:r w:rsidRPr="006428A8">
        <w:rPr>
          <w:rFonts w:cs="Arial"/>
        </w:rPr>
        <w:t xml:space="preserve"> zaznacza, iż</w:t>
      </w:r>
      <w:r w:rsidRPr="005C070D">
        <w:rPr>
          <w:rFonts w:cs="Arial"/>
        </w:rPr>
        <w:t xml:space="preserve"> załączony przedmiar stanowi materiał pomocniczy, a podstawą do sporządzenia oferty jest SWZ, dokumentacja techniczna, oraz </w:t>
      </w:r>
      <w:proofErr w:type="spellStart"/>
      <w:r w:rsidR="00F250BA">
        <w:rPr>
          <w:rFonts w:cs="Arial"/>
        </w:rPr>
        <w:t>STWiOR</w:t>
      </w:r>
      <w:proofErr w:type="spellEnd"/>
      <w:r w:rsidRPr="005C070D">
        <w:rPr>
          <w:rFonts w:cs="Arial"/>
        </w:rPr>
        <w:t>.</w:t>
      </w:r>
      <w:bookmarkEnd w:id="33"/>
      <w:bookmarkEnd w:id="34"/>
      <w:r w:rsidR="00605ADA" w:rsidRPr="00605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5A7A08" w14:textId="77777777" w:rsidR="00804382" w:rsidRPr="00605ADA" w:rsidRDefault="00605ADA" w:rsidP="00605ADA">
      <w:pPr>
        <w:pStyle w:val="Akapitzlist"/>
        <w:ind w:left="397"/>
        <w:rPr>
          <w:rFonts w:cs="Arial"/>
        </w:rPr>
      </w:pPr>
      <w:r w:rsidRPr="00605ADA">
        <w:rPr>
          <w:rFonts w:eastAsia="Times New Roman" w:cs="Arial"/>
          <w:lang w:eastAsia="pl-PL"/>
        </w:rPr>
        <w:t xml:space="preserve">Użyte w </w:t>
      </w:r>
      <w:r>
        <w:rPr>
          <w:rFonts w:eastAsia="Times New Roman" w:cs="Arial"/>
          <w:lang w:eastAsia="pl-PL"/>
        </w:rPr>
        <w:t>dokumentacji</w:t>
      </w:r>
      <w:r w:rsidRPr="00605ADA">
        <w:rPr>
          <w:rFonts w:eastAsia="Times New Roman" w:cs="Arial"/>
          <w:lang w:eastAsia="pl-PL"/>
        </w:rPr>
        <w:t xml:space="preserve"> </w:t>
      </w:r>
      <w:r w:rsidRPr="00605ADA">
        <w:rPr>
          <w:rFonts w:eastAsia="Times New Roman" w:cs="Arial"/>
          <w:u w:val="single"/>
          <w:lang w:eastAsia="pl-PL"/>
        </w:rPr>
        <w:t>przykłady nazw własnych produktów bądź producentów dotyczące określonych modeli, systemów, elementów, materiałów, urządzeń itp. mają jedynie charakter wzorcowy</w:t>
      </w:r>
      <w:r w:rsidRPr="00605ADA">
        <w:rPr>
          <w:rFonts w:eastAsia="Times New Roman" w:cs="Arial"/>
          <w:lang w:eastAsia="pl-PL"/>
        </w:rPr>
        <w:t xml:space="preserve"> (przykładowy) i dopuszczone jest składanie ofert zawierających rozwiązania równoważne, które spełniają wszystkie wymagania techniczne i funkcjonalne, przy czym Wykonawca zobowiązany jest wykazać w treści złożonej oferty ich równoważność załączając stosowne opisy techniczne i/lub funkcjonalne. Ponadto, jeżeli zastosowanie rozwiązań równoważnych pociąga za sobą konieczność dokonania zmian projektowych, Wykonawca zobowiązany </w:t>
      </w:r>
      <w:r>
        <w:rPr>
          <w:rFonts w:eastAsia="Times New Roman" w:cs="Arial"/>
          <w:lang w:eastAsia="pl-PL"/>
        </w:rPr>
        <w:t>jest</w:t>
      </w:r>
      <w:r w:rsidRPr="00605ADA">
        <w:rPr>
          <w:rFonts w:eastAsia="Times New Roman" w:cs="Arial"/>
          <w:lang w:eastAsia="pl-PL"/>
        </w:rPr>
        <w:t xml:space="preserve"> do wykonania dokumentacji zamiennej uwzględniającej wprowadzone zmiany na koszt własny i uzyskania jej akceptacji przez autora projektu</w:t>
      </w:r>
      <w:r>
        <w:rPr>
          <w:rFonts w:eastAsia="Times New Roman" w:cs="Arial"/>
          <w:lang w:eastAsia="pl-PL"/>
        </w:rPr>
        <w:t>.</w:t>
      </w:r>
    </w:p>
    <w:p w14:paraId="64083E99" w14:textId="77777777"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5" w:name="_Toc63264292"/>
      <w:bookmarkStart w:id="36" w:name="_Toc66021263"/>
      <w:r w:rsidRPr="00605ADA">
        <w:rPr>
          <w:rFonts w:cs="Arial"/>
        </w:rPr>
        <w:t>Roboty budowlane oraz wszystkie prace związane z wykonywanymi</w:t>
      </w:r>
      <w:r w:rsidRPr="005C070D">
        <w:rPr>
          <w:rFonts w:cs="Arial"/>
        </w:rPr>
        <w:t xml:space="preserve"> robotami winny być realizowane zgodnie z wytycznymi odnoszącymi się do przepisów obowiązującego prawa, obowiązujących norm, warunków technicznych, zasad wiedzy technicznej, przepisów bhp, ppoż., zawartych w ww. opracowaniach Zamawiającego.</w:t>
      </w:r>
      <w:bookmarkEnd w:id="35"/>
      <w:bookmarkEnd w:id="36"/>
    </w:p>
    <w:p w14:paraId="2B566E8B" w14:textId="77777777" w:rsidR="00637A1C" w:rsidRDefault="00804382" w:rsidP="00637A1C">
      <w:pPr>
        <w:pStyle w:val="Akapitzlist"/>
        <w:numPr>
          <w:ilvl w:val="0"/>
          <w:numId w:val="4"/>
        </w:numPr>
        <w:rPr>
          <w:rFonts w:cs="Arial"/>
        </w:rPr>
      </w:pPr>
      <w:bookmarkStart w:id="37" w:name="_Toc63264293"/>
      <w:bookmarkStart w:id="38" w:name="_Toc66021264"/>
      <w:r w:rsidRPr="005C070D">
        <w:rPr>
          <w:rFonts w:cs="Arial"/>
        </w:rPr>
        <w:lastRenderedPageBreak/>
        <w:t>Użyte materiały i urządzenia winny spełniać wymagania określone w opracowaniach Zamawiającego, posiadać dopuszczenia do stosowania w budownictwie, zapewniać pełną sprawność techniczną, użytkową i eksploatacyjną.</w:t>
      </w:r>
      <w:bookmarkEnd w:id="37"/>
      <w:bookmarkEnd w:id="38"/>
      <w:r w:rsidR="00637A1C">
        <w:rPr>
          <w:rFonts w:cs="Arial"/>
        </w:rPr>
        <w:t xml:space="preserve"> </w:t>
      </w:r>
    </w:p>
    <w:p w14:paraId="2DDB97C0" w14:textId="77777777" w:rsidR="00804382" w:rsidRPr="005C070D" w:rsidRDefault="00637A1C" w:rsidP="00637A1C">
      <w:pPr>
        <w:pStyle w:val="Akapitzlist"/>
        <w:ind w:left="397"/>
        <w:rPr>
          <w:rFonts w:cs="Arial"/>
        </w:rPr>
      </w:pPr>
      <w:r w:rsidRPr="00637A1C">
        <w:rPr>
          <w:rFonts w:cs="Arial"/>
          <w:b/>
        </w:rPr>
        <w:t xml:space="preserve">Zamawiający wymaga stosowania </w:t>
      </w:r>
      <w:r w:rsidRPr="00CD46E9">
        <w:rPr>
          <w:rFonts w:cs="Arial"/>
          <w:b/>
        </w:rPr>
        <w:t xml:space="preserve">najwyższej jakości </w:t>
      </w:r>
      <w:r w:rsidR="00D724D3" w:rsidRPr="00CD46E9">
        <w:rPr>
          <w:rFonts w:cs="Arial"/>
          <w:b/>
        </w:rPr>
        <w:t xml:space="preserve">materiałów/technologii </w:t>
      </w:r>
      <w:r w:rsidRPr="00CD46E9">
        <w:rPr>
          <w:rFonts w:cs="Arial"/>
          <w:b/>
        </w:rPr>
        <w:t xml:space="preserve">oraz kompletnych technologii zgodnych z </w:t>
      </w:r>
      <w:r w:rsidR="00540511" w:rsidRPr="00CD46E9">
        <w:rPr>
          <w:rFonts w:cs="Arial"/>
          <w:b/>
        </w:rPr>
        <w:t>zaleceniami/instrukcjami</w:t>
      </w:r>
      <w:r w:rsidR="00CD46E9" w:rsidRPr="00CD46E9">
        <w:rPr>
          <w:rFonts w:cs="Arial"/>
          <w:b/>
        </w:rPr>
        <w:t>/DTR</w:t>
      </w:r>
      <w:r w:rsidRPr="00CD46E9">
        <w:rPr>
          <w:rFonts w:cs="Arial"/>
          <w:b/>
        </w:rPr>
        <w:t xml:space="preserve"> ich dostawców</w:t>
      </w:r>
      <w:r w:rsidRPr="00CD46E9">
        <w:rPr>
          <w:rFonts w:cs="Arial"/>
        </w:rPr>
        <w:t>.</w:t>
      </w:r>
    </w:p>
    <w:p w14:paraId="5C595EA4" w14:textId="0AAB9697" w:rsidR="00804382" w:rsidRPr="0021796E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9" w:name="_Toc63264294"/>
      <w:bookmarkStart w:id="40" w:name="_Toc66021265"/>
      <w:r w:rsidRPr="005C070D">
        <w:rPr>
          <w:rFonts w:cs="Arial"/>
        </w:rPr>
        <w:t xml:space="preserve">Wykonawca zobowiązany jest zrealizować zamówienie na zasadach i warunkach opisanych w SWZ  i w PPU wraz z załącznikami stanowiącym Rozdział III </w:t>
      </w:r>
      <w:r w:rsidRPr="0021796E">
        <w:rPr>
          <w:rFonts w:cs="Arial"/>
        </w:rPr>
        <w:t>SWZ.</w:t>
      </w:r>
      <w:bookmarkEnd w:id="39"/>
      <w:bookmarkEnd w:id="40"/>
    </w:p>
    <w:p w14:paraId="6B9094C3" w14:textId="77777777" w:rsidR="00804382" w:rsidRPr="005C070D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1" w:name="_Toc63264295"/>
      <w:bookmarkStart w:id="42" w:name="_Toc66021266"/>
      <w:r w:rsidRPr="0021796E">
        <w:rPr>
          <w:rFonts w:cs="Arial"/>
        </w:rPr>
        <w:t xml:space="preserve">Wszystkie roboty będą wykonywane, wyłącznie po </w:t>
      </w:r>
      <w:r w:rsidRPr="006113BA">
        <w:rPr>
          <w:rFonts w:cs="Arial"/>
        </w:rPr>
        <w:t xml:space="preserve">uzgodnieniu z </w:t>
      </w:r>
      <w:r w:rsidR="006113BA" w:rsidRPr="006113BA">
        <w:rPr>
          <w:rFonts w:cs="Arial"/>
        </w:rPr>
        <w:t>Zamawiającym</w:t>
      </w:r>
      <w:r w:rsidRPr="006113BA">
        <w:rPr>
          <w:rFonts w:cs="Arial"/>
        </w:rPr>
        <w:t>.</w:t>
      </w:r>
      <w:bookmarkEnd w:id="41"/>
      <w:bookmarkEnd w:id="42"/>
      <w:r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Przed przekazaniem terenu robót, Wykonawca ma obowiązek uzgodnić harmonogram robót z </w:t>
      </w:r>
      <w:r w:rsidR="006113BA" w:rsidRPr="006113BA">
        <w:rPr>
          <w:rFonts w:cs="Arial"/>
        </w:rPr>
        <w:t>Zamawiającym</w:t>
      </w:r>
      <w:r w:rsidR="00AC3B43">
        <w:rPr>
          <w:rFonts w:cs="Arial"/>
        </w:rPr>
        <w:t>,</w:t>
      </w:r>
      <w:r w:rsidR="006113BA" w:rsidRPr="0021796E">
        <w:rPr>
          <w:rFonts w:cs="Arial"/>
        </w:rPr>
        <w:t xml:space="preserve"> </w:t>
      </w:r>
      <w:r w:rsidR="00AC3B43">
        <w:rPr>
          <w:rFonts w:cs="Arial"/>
        </w:rPr>
        <w:t>Użytkownikiem</w:t>
      </w:r>
      <w:r w:rsidR="00AC3B43"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i </w:t>
      </w:r>
      <w:r w:rsidR="004615E3">
        <w:rPr>
          <w:rFonts w:cs="Arial"/>
        </w:rPr>
        <w:t>Nadzorem I</w:t>
      </w:r>
      <w:r w:rsidR="00FC385A" w:rsidRPr="0021796E">
        <w:rPr>
          <w:rFonts w:cs="Arial"/>
        </w:rPr>
        <w:t>nwestorskim</w:t>
      </w:r>
      <w:r w:rsidR="00FC385A" w:rsidRPr="00FC385A">
        <w:rPr>
          <w:rFonts w:cs="Arial"/>
        </w:rPr>
        <w:t>.</w:t>
      </w:r>
    </w:p>
    <w:p w14:paraId="24A7FF38" w14:textId="66F968DB" w:rsidR="00804382" w:rsidRPr="00820FDB" w:rsidRDefault="00804382" w:rsidP="000B6A47">
      <w:pPr>
        <w:pStyle w:val="Akapitzlist"/>
        <w:numPr>
          <w:ilvl w:val="0"/>
          <w:numId w:val="4"/>
        </w:numPr>
        <w:rPr>
          <w:rFonts w:cs="Arial"/>
        </w:rPr>
      </w:pPr>
      <w:bookmarkStart w:id="43" w:name="_Toc63264296"/>
      <w:bookmarkStart w:id="44" w:name="_Toc66021267"/>
      <w:r w:rsidRPr="005C070D">
        <w:rPr>
          <w:rFonts w:cs="Arial"/>
        </w:rPr>
        <w:t xml:space="preserve">Zamawiający wymaga udzielenia przez </w:t>
      </w:r>
      <w:r w:rsidRPr="00BC38AC">
        <w:rPr>
          <w:rFonts w:cs="Arial"/>
        </w:rPr>
        <w:t>Wykonawcę</w:t>
      </w:r>
      <w:r w:rsidR="000B6A47" w:rsidRPr="00BC38AC">
        <w:rPr>
          <w:rFonts w:cs="Arial"/>
        </w:rPr>
        <w:t xml:space="preserve"> </w:t>
      </w:r>
      <w:r w:rsidR="00741F5D">
        <w:rPr>
          <w:rFonts w:cs="Arial"/>
        </w:rPr>
        <w:t>–</w:t>
      </w:r>
      <w:r w:rsidR="00531732" w:rsidRPr="00BC38AC">
        <w:rPr>
          <w:rFonts w:cs="Arial"/>
        </w:rPr>
        <w:t xml:space="preserve"> </w:t>
      </w:r>
      <w:r w:rsidR="00741F5D" w:rsidRPr="00476B32">
        <w:rPr>
          <w:rFonts w:cs="Arial"/>
          <w:b/>
        </w:rPr>
        <w:t>min</w:t>
      </w:r>
      <w:r w:rsidR="00D83946" w:rsidRPr="00476B32">
        <w:rPr>
          <w:rFonts w:cs="Arial"/>
          <w:b/>
        </w:rPr>
        <w:t>.</w:t>
      </w:r>
      <w:r w:rsidR="00741F5D" w:rsidRPr="00476B32">
        <w:rPr>
          <w:rFonts w:cs="Arial"/>
          <w:b/>
        </w:rPr>
        <w:t xml:space="preserve"> </w:t>
      </w:r>
      <w:r w:rsidR="00F418C8" w:rsidRPr="00476B32">
        <w:rPr>
          <w:rFonts w:cs="Arial"/>
          <w:b/>
        </w:rPr>
        <w:t>36</w:t>
      </w:r>
      <w:r w:rsidRPr="00476B32">
        <w:rPr>
          <w:rFonts w:cs="Arial"/>
          <w:b/>
        </w:rPr>
        <w:t>-</w:t>
      </w:r>
      <w:r w:rsidR="005E2A38" w:rsidRPr="00476B32">
        <w:rPr>
          <w:rFonts w:cs="Arial"/>
          <w:b/>
        </w:rPr>
        <w:t xml:space="preserve"> </w:t>
      </w:r>
      <w:r w:rsidRPr="00476B32">
        <w:rPr>
          <w:rFonts w:cs="Arial"/>
          <w:b/>
        </w:rPr>
        <w:t>miesięcznej gwarancji</w:t>
      </w:r>
      <w:r w:rsidRPr="00BC38AC">
        <w:rPr>
          <w:rFonts w:cs="Arial"/>
        </w:rPr>
        <w:t xml:space="preserve"> na wykonane roboty budowlane</w:t>
      </w:r>
      <w:r w:rsidR="00332DB4" w:rsidRPr="00BC38AC">
        <w:rPr>
          <w:rFonts w:cs="Arial"/>
        </w:rPr>
        <w:t xml:space="preserve"> i </w:t>
      </w:r>
      <w:r w:rsidR="000B6A47" w:rsidRPr="00BC38AC">
        <w:rPr>
          <w:rFonts w:cs="Arial"/>
        </w:rPr>
        <w:t>wbudowane/zamontowane</w:t>
      </w:r>
      <w:r w:rsidR="00332DB4" w:rsidRPr="00BC38AC">
        <w:rPr>
          <w:rFonts w:cs="Arial"/>
        </w:rPr>
        <w:t xml:space="preserve"> </w:t>
      </w:r>
      <w:r w:rsidR="000B6A47" w:rsidRPr="00BC38AC">
        <w:rPr>
          <w:rFonts w:cs="Arial"/>
        </w:rPr>
        <w:t>materiały/</w:t>
      </w:r>
      <w:r w:rsidR="00332DB4" w:rsidRPr="00BC38AC">
        <w:rPr>
          <w:rFonts w:cs="Arial"/>
        </w:rPr>
        <w:t>urządzenia</w:t>
      </w:r>
      <w:r w:rsidRPr="00BC38AC">
        <w:rPr>
          <w:rFonts w:cs="Arial"/>
        </w:rPr>
        <w:t xml:space="preserve">. </w:t>
      </w:r>
      <w:r w:rsidRPr="00912268">
        <w:rPr>
          <w:rFonts w:cs="Arial"/>
        </w:rPr>
        <w:t>Okres rękojmi jest równy okresowi gwarancji</w:t>
      </w:r>
      <w:r w:rsidR="00912268">
        <w:rPr>
          <w:rFonts w:cs="Arial"/>
        </w:rPr>
        <w:t xml:space="preserve">. </w:t>
      </w:r>
      <w:bookmarkEnd w:id="43"/>
      <w:bookmarkEnd w:id="44"/>
    </w:p>
    <w:p w14:paraId="1658700D" w14:textId="77777777" w:rsidR="00277891" w:rsidRDefault="00987314" w:rsidP="00987314">
      <w:pPr>
        <w:pStyle w:val="Akapitzlist"/>
        <w:ind w:left="397"/>
        <w:rPr>
          <w:rFonts w:cs="Arial"/>
        </w:rPr>
      </w:pPr>
      <w:r w:rsidRPr="00EB2C68">
        <w:rPr>
          <w:rFonts w:cs="Arial"/>
        </w:rPr>
        <w:t>UWAGA: Po wykonaniu</w:t>
      </w:r>
      <w:r w:rsidR="00FF4443" w:rsidRPr="00EB2C68">
        <w:rPr>
          <w:rFonts w:cs="Arial"/>
        </w:rPr>
        <w:t xml:space="preserve"> i odebraniu</w:t>
      </w:r>
      <w:r w:rsidR="00735185">
        <w:rPr>
          <w:rFonts w:cs="Arial"/>
        </w:rPr>
        <w:t xml:space="preserve"> inwestycji </w:t>
      </w:r>
      <w:r w:rsidRPr="00EB2C68">
        <w:rPr>
          <w:rFonts w:cs="Arial"/>
        </w:rPr>
        <w:t xml:space="preserve">Wykonawca przedłoży Zamawiającemu dokumentację powykonawczą </w:t>
      </w:r>
      <w:r w:rsidRPr="00912268">
        <w:rPr>
          <w:rFonts w:cs="Arial"/>
        </w:rPr>
        <w:t xml:space="preserve">zawierającą </w:t>
      </w:r>
      <w:r w:rsidR="00912268" w:rsidRPr="00912268">
        <w:rPr>
          <w:rFonts w:cs="Arial"/>
        </w:rPr>
        <w:t xml:space="preserve">m.in. </w:t>
      </w:r>
      <w:r w:rsidRPr="00912268">
        <w:rPr>
          <w:rFonts w:cs="Arial"/>
        </w:rPr>
        <w:t>warunki gwarancji.</w:t>
      </w:r>
    </w:p>
    <w:p w14:paraId="2D76ED43" w14:textId="6F2B0166" w:rsidR="00277891" w:rsidRPr="00277891" w:rsidRDefault="00277891" w:rsidP="008064A2">
      <w:pPr>
        <w:pStyle w:val="Akapitzlist"/>
        <w:numPr>
          <w:ilvl w:val="0"/>
          <w:numId w:val="4"/>
        </w:numPr>
        <w:rPr>
          <w:rFonts w:cs="Arial"/>
        </w:rPr>
      </w:pPr>
      <w:r w:rsidRPr="00277891">
        <w:rPr>
          <w:rFonts w:cs="Arial"/>
        </w:rPr>
        <w:t xml:space="preserve">Zamawiający </w:t>
      </w:r>
      <w:r w:rsidRPr="008064A2">
        <w:rPr>
          <w:rFonts w:cs="Arial"/>
          <w:b/>
          <w:color w:val="FF0000"/>
          <w:u w:val="single"/>
        </w:rPr>
        <w:t>zaleca dokonanie wizji lokalnej przed terminem składania ofert</w:t>
      </w:r>
      <w:r w:rsidRPr="008064A2">
        <w:rPr>
          <w:rFonts w:cs="Arial"/>
          <w:b/>
          <w:color w:val="FF0000"/>
        </w:rPr>
        <w:t>,</w:t>
      </w:r>
      <w:r w:rsidRPr="008064A2">
        <w:rPr>
          <w:rFonts w:cs="Arial"/>
          <w:color w:val="FF0000"/>
        </w:rPr>
        <w:t xml:space="preserve"> </w:t>
      </w:r>
    </w:p>
    <w:p w14:paraId="5BF6BCEB" w14:textId="2199CE9F" w:rsidR="00987314" w:rsidRPr="00C9181A" w:rsidRDefault="00277891" w:rsidP="00987314">
      <w:pPr>
        <w:pStyle w:val="Akapitzlist"/>
        <w:ind w:left="397"/>
        <w:rPr>
          <w:rFonts w:cs="Arial"/>
        </w:rPr>
      </w:pPr>
      <w:r>
        <w:rPr>
          <w:rFonts w:cs="Arial"/>
        </w:rPr>
        <w:t xml:space="preserve">w przypadku złożenia wniosku w tej sprawie Zamawiający poinformuje Wykonawcę/ów oraz zamieści informację o terminie wizji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trybu udzielania wyjaśnień treści SWZ.</w:t>
      </w:r>
    </w:p>
    <w:p w14:paraId="1361B762" w14:textId="77777777" w:rsidR="00BE54BB" w:rsidRPr="00881B6D" w:rsidRDefault="00804382" w:rsidP="008064A2">
      <w:pPr>
        <w:pStyle w:val="Akapitzlist"/>
        <w:numPr>
          <w:ilvl w:val="0"/>
          <w:numId w:val="4"/>
        </w:numPr>
        <w:rPr>
          <w:rFonts w:cs="Arial"/>
        </w:rPr>
      </w:pPr>
      <w:bookmarkStart w:id="45" w:name="_Toc63264299"/>
      <w:bookmarkStart w:id="46" w:name="_Toc66021270"/>
      <w:r w:rsidRPr="00ED058C">
        <w:rPr>
          <w:rFonts w:cs="Arial"/>
        </w:rPr>
        <w:t>Oznaczenie przedmiotu zamówienia według kodu</w:t>
      </w:r>
      <w:r w:rsidRPr="00E47F99">
        <w:rPr>
          <w:rFonts w:cs="Arial"/>
        </w:rPr>
        <w:t xml:space="preserve"> Wspólnego</w:t>
      </w:r>
      <w:r w:rsidRPr="00881B6D">
        <w:rPr>
          <w:rFonts w:cs="Arial"/>
        </w:rPr>
        <w:t xml:space="preserve"> Słownika Zamówień CPV:</w:t>
      </w:r>
      <w:bookmarkEnd w:id="45"/>
      <w:bookmarkEnd w:id="46"/>
      <w:r w:rsidRPr="00881B6D">
        <w:rPr>
          <w:rFonts w:cs="Arial"/>
        </w:rPr>
        <w:t xml:space="preserve"> </w:t>
      </w:r>
    </w:p>
    <w:p w14:paraId="1D14015B" w14:textId="3A6FB357" w:rsidR="00864242" w:rsidRPr="00864242" w:rsidRDefault="00AC4C35" w:rsidP="00864242">
      <w:pPr>
        <w:pStyle w:val="Akapitzlist"/>
        <w:spacing w:before="0"/>
        <w:ind w:left="386"/>
        <w:rPr>
          <w:rFonts w:cs="Arial"/>
        </w:rPr>
      </w:pPr>
      <w:r w:rsidRPr="00AC4C35">
        <w:rPr>
          <w:rFonts w:cs="Arial"/>
        </w:rPr>
        <w:t>45210000-2 Roboty budowlane w zakresie budynków, 454</w:t>
      </w:r>
      <w:r w:rsidR="00864242">
        <w:rPr>
          <w:rFonts w:cs="Arial"/>
        </w:rPr>
        <w:t>31000</w:t>
      </w:r>
      <w:r w:rsidRPr="00AC4C35">
        <w:rPr>
          <w:rFonts w:cs="Arial"/>
        </w:rPr>
        <w:t xml:space="preserve">-7 </w:t>
      </w:r>
      <w:r w:rsidR="00864242">
        <w:rPr>
          <w:rFonts w:cs="Arial"/>
        </w:rPr>
        <w:t>Kładzenie płytek, 45421132-8-Instalowanie okien, 45442100-8-Roboty malarskie</w:t>
      </w:r>
    </w:p>
    <w:p w14:paraId="69E472CC" w14:textId="77777777" w:rsidR="00804382" w:rsidRPr="00804382" w:rsidRDefault="00804382" w:rsidP="000C5268">
      <w:pPr>
        <w:pStyle w:val="Nagwek2"/>
      </w:pPr>
      <w:bookmarkStart w:id="47" w:name="_Toc63264301"/>
      <w:bookmarkStart w:id="48" w:name="_Toc66021272"/>
      <w:bookmarkStart w:id="49" w:name="_Toc150247284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47"/>
      <w:bookmarkEnd w:id="48"/>
      <w:bookmarkEnd w:id="49"/>
    </w:p>
    <w:p w14:paraId="7C14EB13" w14:textId="6FFF6AF6" w:rsidR="009E5659" w:rsidRPr="00303DC8" w:rsidRDefault="009E5659" w:rsidP="00303DC8">
      <w:pPr>
        <w:pStyle w:val="Akapitzlist"/>
        <w:ind w:left="397"/>
        <w:rPr>
          <w:rFonts w:cs="Arial"/>
        </w:rPr>
      </w:pPr>
      <w:r w:rsidRPr="009E5659">
        <w:t xml:space="preserve">Termin </w:t>
      </w:r>
      <w:r w:rsidRPr="008A021B">
        <w:t xml:space="preserve">realizacji </w:t>
      </w:r>
      <w:r w:rsidR="008B7F5B" w:rsidRPr="00B95B47">
        <w:t>robót</w:t>
      </w:r>
      <w:r w:rsidRPr="00B95B47">
        <w:t xml:space="preserve"> </w:t>
      </w:r>
      <w:r w:rsidR="00677533" w:rsidRPr="00B95B47">
        <w:t>–</w:t>
      </w:r>
      <w:r w:rsidR="005E36A4" w:rsidRPr="00B95B47">
        <w:t xml:space="preserve"> </w:t>
      </w:r>
      <w:r w:rsidR="00277891" w:rsidRPr="00B95B47">
        <w:rPr>
          <w:b/>
        </w:rPr>
        <w:t>6</w:t>
      </w:r>
      <w:r w:rsidR="005E2A38" w:rsidRPr="00B95B47">
        <w:rPr>
          <w:b/>
        </w:rPr>
        <w:t>0 dni</w:t>
      </w:r>
      <w:r w:rsidR="005E2A38" w:rsidRPr="00B95B47">
        <w:t xml:space="preserve"> </w:t>
      </w:r>
      <w:r w:rsidRPr="00B95B47">
        <w:t>od daty</w:t>
      </w:r>
      <w:r w:rsidRPr="008A021B">
        <w:t xml:space="preserve"> </w:t>
      </w:r>
      <w:r w:rsidR="008D4056" w:rsidRPr="008A021B">
        <w:t>zawarcia</w:t>
      </w:r>
      <w:r w:rsidRPr="008A021B">
        <w:t xml:space="preserve"> umowy</w:t>
      </w:r>
      <w:r w:rsidR="004B2584" w:rsidRPr="008A021B">
        <w:t>.</w:t>
      </w:r>
    </w:p>
    <w:p w14:paraId="498B387B" w14:textId="77777777" w:rsidR="00804382" w:rsidRPr="00804382" w:rsidRDefault="00804382" w:rsidP="000C5268">
      <w:pPr>
        <w:pStyle w:val="Nagwek2"/>
      </w:pPr>
      <w:bookmarkStart w:id="50" w:name="_Toc63264304"/>
      <w:bookmarkStart w:id="51" w:name="_Toc66021275"/>
      <w:bookmarkStart w:id="52" w:name="_Toc150247285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50"/>
      <w:bookmarkEnd w:id="51"/>
      <w:bookmarkEnd w:id="52"/>
    </w:p>
    <w:p w14:paraId="7D0294D5" w14:textId="77777777" w:rsidR="00804382" w:rsidRPr="0001554F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53" w:name="_Toc63264305"/>
      <w:bookmarkStart w:id="54" w:name="_Toc66021276"/>
      <w:r w:rsidRPr="00FE0380">
        <w:rPr>
          <w:rFonts w:cs="Arial"/>
          <w:u w:val="single"/>
        </w:rPr>
        <w:t>Projektowane postanowienia umowy</w:t>
      </w:r>
      <w:r w:rsidRPr="00FE0380">
        <w:rPr>
          <w:rFonts w:cs="Arial"/>
        </w:rPr>
        <w:t xml:space="preserve"> w sprawie zamówienia publicznego, które zostaną wprowadzone do treści umowy</w:t>
      </w:r>
      <w:r w:rsidRPr="0090675F">
        <w:rPr>
          <w:rFonts w:cs="Arial"/>
        </w:rPr>
        <w:t xml:space="preserve">, określone zostały w Rozdziale III SWZ. Zakres i charakter zmian umowy określa </w:t>
      </w:r>
      <w:r w:rsidRPr="0001554F">
        <w:rPr>
          <w:rFonts w:cs="Arial"/>
        </w:rPr>
        <w:t xml:space="preserve">§ </w:t>
      </w:r>
      <w:r w:rsidR="00566E88" w:rsidRPr="0001554F">
        <w:rPr>
          <w:rFonts w:cs="Arial"/>
        </w:rPr>
        <w:t xml:space="preserve">18 </w:t>
      </w:r>
      <w:r w:rsidRPr="0001554F">
        <w:rPr>
          <w:rFonts w:cs="Arial"/>
        </w:rPr>
        <w:t>PPU.</w:t>
      </w:r>
      <w:bookmarkEnd w:id="53"/>
      <w:bookmarkEnd w:id="54"/>
    </w:p>
    <w:p w14:paraId="67149A86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55" w:name="_Toc63264306"/>
      <w:bookmarkStart w:id="56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55"/>
      <w:bookmarkEnd w:id="56"/>
    </w:p>
    <w:p w14:paraId="1C78FD4B" w14:textId="4AE131D5" w:rsidR="00804382" w:rsidRPr="00FE0380" w:rsidRDefault="00804382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57" w:name="_Toc63264307"/>
      <w:bookmarkStart w:id="58" w:name="_Toc66021278"/>
      <w:r w:rsidRPr="00FE0380">
        <w:rPr>
          <w:rFonts w:cs="Arial"/>
        </w:rPr>
        <w:t xml:space="preserve">Na podstawie art. 95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</w:t>
      </w:r>
      <w:r w:rsidR="005F1D54" w:rsidRPr="00FE0380">
        <w:rPr>
          <w:rFonts w:cs="Arial"/>
        </w:rPr>
        <w:t>nności bezpośrednio</w:t>
      </w:r>
      <w:r w:rsidR="00292AED" w:rsidRPr="00FE0380">
        <w:rPr>
          <w:rFonts w:cs="Arial"/>
        </w:rPr>
        <w:t xml:space="preserve"> </w:t>
      </w:r>
      <w:r w:rsidR="005F1D54" w:rsidRPr="00FE0380">
        <w:rPr>
          <w:rFonts w:cs="Arial"/>
        </w:rPr>
        <w:t>związane z </w:t>
      </w:r>
      <w:r w:rsidRPr="00FE0380">
        <w:rPr>
          <w:rFonts w:cs="Arial"/>
        </w:rPr>
        <w:t>realizacją przedmiotu zamówienia na terenie budowy, mają być wykonywane przez osoby zatrudnione przez Wykonawcę lub jego podwykonawc</w:t>
      </w:r>
      <w:r w:rsidR="005F1D54" w:rsidRPr="00FE0380">
        <w:rPr>
          <w:rFonts w:cs="Arial"/>
        </w:rPr>
        <w:t>ów na podstawie umowy o pracę w </w:t>
      </w:r>
      <w:r w:rsidRPr="00FE0380">
        <w:rPr>
          <w:rFonts w:cs="Arial"/>
        </w:rPr>
        <w:t>rozumieniu przepisów ustawy z dnia 26 czerwca 1974 r. - Kodeks pracy (</w:t>
      </w:r>
      <w:r w:rsidR="00AD6721" w:rsidRPr="00AD6721">
        <w:rPr>
          <w:rFonts w:cs="Arial"/>
        </w:rPr>
        <w:t>Dz. U. z 202</w:t>
      </w:r>
      <w:r w:rsidR="006D2F4F">
        <w:rPr>
          <w:rFonts w:cs="Arial"/>
        </w:rPr>
        <w:t>2</w:t>
      </w:r>
      <w:r w:rsidR="00AD6721" w:rsidRPr="00AD6721">
        <w:rPr>
          <w:rFonts w:cs="Arial"/>
        </w:rPr>
        <w:t xml:space="preserve"> r. poz. </w:t>
      </w:r>
      <w:r w:rsidR="006D2F4F">
        <w:rPr>
          <w:rFonts w:cs="Arial"/>
        </w:rPr>
        <w:t>1510</w:t>
      </w:r>
      <w:r w:rsidR="00393EC9">
        <w:rPr>
          <w:rFonts w:cs="Arial"/>
        </w:rPr>
        <w:t xml:space="preserve"> ze zm.</w:t>
      </w:r>
      <w:r w:rsidRPr="00FE0380">
        <w:rPr>
          <w:rFonts w:cs="Arial"/>
        </w:rPr>
        <w:t>) na odpowiednim do rodzaju ich pracy stanowisku, co najmniej przez okres realizacji niniejszej umowy. Wymóg ten dotyczy osób, które wykonują czynności bezpośrednio związane z</w:t>
      </w:r>
      <w:r w:rsidR="00292AED" w:rsidRPr="00FE0380">
        <w:rPr>
          <w:rFonts w:cs="Arial"/>
        </w:rPr>
        <w:t xml:space="preserve"> </w:t>
      </w:r>
      <w:r w:rsidRPr="00FE0380">
        <w:rPr>
          <w:rFonts w:cs="Arial"/>
        </w:rPr>
        <w:t>wykonywaniem robót budowlanych, czyli tzw. pracowników fizycznych. Wymóg nie dotyczy kierownika budowy, kierowników robót, dostawców materiałów budowlanych oraz innych osób, w stosunku do których Wykonawca wykaże, że czynności przez nich realizowane nie polegają na wykonywaniu pracy w sposób określony w art. 22 § 1 ustawy Kodeks pracy.</w:t>
      </w:r>
      <w:bookmarkEnd w:id="57"/>
      <w:bookmarkEnd w:id="58"/>
    </w:p>
    <w:p w14:paraId="6899EE53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9" w:name="_Toc63264308"/>
      <w:bookmarkStart w:id="60" w:name="_Toc66021279"/>
      <w:r w:rsidRPr="00FE0380">
        <w:rPr>
          <w:rFonts w:cs="Arial"/>
        </w:rPr>
        <w:t xml:space="preserve">Zamawiający zastrzega </w:t>
      </w:r>
      <w:r w:rsidR="00181486">
        <w:rPr>
          <w:rFonts w:cs="Arial"/>
        </w:rPr>
        <w:t xml:space="preserve">sobie </w:t>
      </w:r>
      <w:r w:rsidRPr="00FE0380">
        <w:rPr>
          <w:rFonts w:cs="Arial"/>
        </w:rPr>
        <w:t>prawo do sprawdzenia realizowania te</w:t>
      </w:r>
      <w:r w:rsidR="005F1D54" w:rsidRPr="00FE0380">
        <w:rPr>
          <w:rFonts w:cs="Arial"/>
        </w:rPr>
        <w:t>go obowiązku przez Wykonawcę, a </w:t>
      </w:r>
      <w:r w:rsidRPr="00FE0380">
        <w:rPr>
          <w:rFonts w:cs="Arial"/>
        </w:rPr>
        <w:t>w przypadku naruszenia postanowień umowy do naliczenia z tego tytułu kar umownych.</w:t>
      </w:r>
      <w:bookmarkEnd w:id="59"/>
      <w:bookmarkEnd w:id="60"/>
    </w:p>
    <w:p w14:paraId="7458DC50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1" w:name="_Toc63264309"/>
      <w:bookmarkStart w:id="62" w:name="_Toc66021280"/>
      <w:r w:rsidRPr="00FE0380">
        <w:rPr>
          <w:rFonts w:cs="Arial"/>
        </w:rPr>
        <w:t>Szczegółowe wymagania w tym zakresie określone zostały w Projektowanych Postanowieniach Umowy – Rozdziale III SWZ.</w:t>
      </w:r>
      <w:bookmarkEnd w:id="61"/>
      <w:bookmarkEnd w:id="62"/>
      <w:r w:rsidRPr="00FE0380">
        <w:rPr>
          <w:rFonts w:cs="Arial"/>
        </w:rPr>
        <w:t xml:space="preserve"> </w:t>
      </w:r>
    </w:p>
    <w:p w14:paraId="1008D410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3" w:name="_Toc63264310"/>
      <w:bookmarkStart w:id="64" w:name="_Toc66021281"/>
      <w:r w:rsidRPr="00966BC9">
        <w:rPr>
          <w:rFonts w:cs="Arial"/>
          <w:u w:val="single"/>
        </w:rPr>
        <w:lastRenderedPageBreak/>
        <w:t>Pozostałe wymagania umowy</w:t>
      </w:r>
      <w:bookmarkEnd w:id="63"/>
      <w:bookmarkEnd w:id="64"/>
      <w:r w:rsidRPr="00966BC9">
        <w:rPr>
          <w:rFonts w:cs="Arial"/>
          <w:u w:val="single"/>
        </w:rPr>
        <w:t xml:space="preserve"> </w:t>
      </w:r>
    </w:p>
    <w:p w14:paraId="3DBC2BFA" w14:textId="1A494551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5" w:name="_Toc63264311"/>
      <w:bookmarkStart w:id="66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4B3272">
        <w:rPr>
          <w:rFonts w:cs="Arial"/>
        </w:rPr>
        <w:t>3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4B3272">
        <w:rPr>
          <w:rFonts w:cs="Arial"/>
        </w:rPr>
        <w:t>1570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65"/>
      <w:bookmarkEnd w:id="66"/>
    </w:p>
    <w:p w14:paraId="76EFD834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7" w:name="_Toc63264312"/>
      <w:bookmarkStart w:id="68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67"/>
      <w:bookmarkEnd w:id="68"/>
      <w:r w:rsidRPr="00FE0380">
        <w:rPr>
          <w:rFonts w:cs="Arial"/>
        </w:rPr>
        <w:t xml:space="preserve"> </w:t>
      </w:r>
    </w:p>
    <w:p w14:paraId="6A46408B" w14:textId="0DBC88E8" w:rsidR="00A03326" w:rsidRP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69" w:name="_Toc63264313"/>
      <w:bookmarkStart w:id="70" w:name="_Toc66021284"/>
      <w:r w:rsidRPr="006B7AFC">
        <w:rPr>
          <w:szCs w:val="16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="00105D9B" w:rsidRPr="006B7AFC">
        <w:rPr>
          <w:szCs w:val="16"/>
        </w:rPr>
        <w:t>roboty</w:t>
      </w:r>
      <w:r w:rsidRPr="006B7AFC">
        <w:rPr>
          <w:szCs w:val="16"/>
        </w:rPr>
        <w:t>, do realizacji których te zdolności są wymagane, o ile:</w:t>
      </w:r>
    </w:p>
    <w:p w14:paraId="242705DD" w14:textId="3CBB2730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</w:t>
      </w:r>
    </w:p>
    <w:p w14:paraId="0818C24F" w14:textId="5B14FDA0" w:rsidR="00A03326" w:rsidRPr="006B7AFC" w:rsidRDefault="00A03326" w:rsidP="009B3D9D">
      <w:pPr>
        <w:pStyle w:val="Akapitzlist"/>
        <w:spacing w:before="0"/>
        <w:ind w:left="851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14:paraId="38E30E11" w14:textId="77777777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wobec tych podmiotów nie zachodzą przesłanki wykluczenia,</w:t>
      </w:r>
    </w:p>
    <w:p w14:paraId="799F72F2" w14:textId="77777777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podmioty te spełniają warunki udziału w postępowaniu,</w:t>
      </w:r>
    </w:p>
    <w:p w14:paraId="7509A6C5" w14:textId="77777777" w:rsidR="00A03326" w:rsidRPr="006B7AFC" w:rsidRDefault="00A03326" w:rsidP="009B3D9D">
      <w:pPr>
        <w:pStyle w:val="Akapitzlist"/>
        <w:spacing w:before="0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14:paraId="0E4FD353" w14:textId="3433A0E3" w:rsidR="00A03326" w:rsidRDefault="00A03326" w:rsidP="009B3D9D">
      <w:pPr>
        <w:pStyle w:val="Akapitzlist"/>
        <w:spacing w:before="0"/>
        <w:ind w:left="907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 w:rsidR="0002444F"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14:paraId="276ABF17" w14:textId="77777777" w:rsidR="00804382" w:rsidRPr="00476B3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</w:t>
      </w:r>
      <w:r w:rsidRPr="00476B32">
        <w:rPr>
          <w:rFonts w:cs="Arial"/>
        </w:rPr>
        <w:t>podwyk</w:t>
      </w:r>
      <w:r w:rsidR="005F1D54" w:rsidRPr="00476B32">
        <w:rPr>
          <w:rFonts w:cs="Arial"/>
        </w:rPr>
        <w:t>onawcom nie zwalnia Wykonawcy z </w:t>
      </w:r>
      <w:r w:rsidRPr="00476B32">
        <w:rPr>
          <w:rFonts w:cs="Arial"/>
        </w:rPr>
        <w:t>odpowiedzialności za należyte wykonanie tego zamówienia.</w:t>
      </w:r>
      <w:bookmarkEnd w:id="69"/>
      <w:bookmarkEnd w:id="70"/>
    </w:p>
    <w:p w14:paraId="4531A814" w14:textId="77777777" w:rsidR="006B7AFC" w:rsidRPr="00476B32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1" w:name="_Toc63264314"/>
      <w:bookmarkStart w:id="72" w:name="_Toc66021285"/>
      <w:bookmarkStart w:id="73" w:name="_Toc63264315"/>
      <w:bookmarkStart w:id="74" w:name="_Toc66021286"/>
      <w:r w:rsidRPr="00476B32">
        <w:rPr>
          <w:rFonts w:cs="Arial"/>
          <w:u w:val="single"/>
        </w:rPr>
        <w:t>Zamawiający zastrzega obowiązek osobistego wykonania przez Wykonawcę kluczowych części zamówienia</w:t>
      </w:r>
      <w:r w:rsidRPr="00476B32">
        <w:rPr>
          <w:rFonts w:cs="Arial"/>
        </w:rPr>
        <w:t xml:space="preserve">. </w:t>
      </w:r>
    </w:p>
    <w:p w14:paraId="1C5BB985" w14:textId="446BAFC2" w:rsidR="00A03326" w:rsidRPr="00476B32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476B32">
        <w:rPr>
          <w:rFonts w:cs="Arial"/>
          <w:color w:val="FF0000"/>
        </w:rPr>
        <w:t xml:space="preserve">Jednocześnie zamawiający wyjaśnia, że </w:t>
      </w:r>
      <w:r w:rsidRPr="00476B32">
        <w:rPr>
          <w:rFonts w:cs="Arial"/>
          <w:color w:val="FF0000"/>
          <w:u w:val="single"/>
        </w:rPr>
        <w:t>przez kluczową część/element rozumie</w:t>
      </w:r>
      <w:r w:rsidR="007F6CB7" w:rsidRPr="00476B32">
        <w:rPr>
          <w:rFonts w:cs="Arial"/>
          <w:color w:val="FF0000"/>
          <w:u w:val="single"/>
        </w:rPr>
        <w:t xml:space="preserve"> </w:t>
      </w:r>
      <w:r w:rsidR="004B3272" w:rsidRPr="00C46AF7">
        <w:rPr>
          <w:rFonts w:cs="Arial"/>
          <w:b/>
          <w:color w:val="FF0000"/>
        </w:rPr>
        <w:t>prace glazurnicze oraz wymiana stolarki okiennej i drzwiowej</w:t>
      </w:r>
      <w:r w:rsidR="00C46AF7">
        <w:rPr>
          <w:rFonts w:cs="Arial"/>
          <w:b/>
          <w:color w:val="FF0000"/>
        </w:rPr>
        <w:t xml:space="preserve"> </w:t>
      </w:r>
      <w:r w:rsidRPr="00476B32">
        <w:rPr>
          <w:rFonts w:cs="Arial"/>
          <w:color w:val="FF0000"/>
        </w:rPr>
        <w:t>natomiast w pozostałym zakresie</w:t>
      </w:r>
      <w:r w:rsidR="00160707">
        <w:rPr>
          <w:rFonts w:cs="Arial"/>
          <w:color w:val="FF0000"/>
        </w:rPr>
        <w:t xml:space="preserve"> </w:t>
      </w:r>
      <w:r w:rsidR="005E36A4">
        <w:rPr>
          <w:rFonts w:cs="Arial"/>
          <w:color w:val="FF0000"/>
        </w:rPr>
        <w:t>-</w:t>
      </w:r>
      <w:r w:rsidR="00291438" w:rsidRPr="00476B32">
        <w:rPr>
          <w:rFonts w:cs="Arial"/>
          <w:color w:val="FF0000"/>
        </w:rPr>
        <w:t xml:space="preserve"> </w:t>
      </w:r>
      <w:r w:rsidR="00D22191" w:rsidRPr="00476B32">
        <w:rPr>
          <w:rFonts w:cs="Arial"/>
          <w:color w:val="FF0000"/>
        </w:rPr>
        <w:t>dopuszcza udział podwykonawców</w:t>
      </w:r>
      <w:r w:rsidR="00C24BA4" w:rsidRPr="00476B32">
        <w:rPr>
          <w:rFonts w:cs="Arial"/>
          <w:color w:val="FF0000"/>
        </w:rPr>
        <w:t>.</w:t>
      </w:r>
    </w:p>
    <w:bookmarkEnd w:id="71"/>
    <w:bookmarkEnd w:id="72"/>
    <w:p w14:paraId="3CBBC4C0" w14:textId="77777777" w:rsidR="005E36A4" w:rsidRDefault="005E36A4" w:rsidP="00C97470">
      <w:pPr>
        <w:pStyle w:val="Akapitzlist"/>
        <w:spacing w:before="0" w:after="0"/>
        <w:ind w:left="851"/>
        <w:rPr>
          <w:rFonts w:cs="Arial"/>
          <w:b/>
          <w:color w:val="FF0000"/>
        </w:rPr>
      </w:pPr>
    </w:p>
    <w:p w14:paraId="05E8F451" w14:textId="77777777" w:rsidR="00A03326" w:rsidRPr="006B7AFC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476B32">
        <w:rPr>
          <w:rFonts w:cs="Arial"/>
          <w:b/>
          <w:color w:val="FF0000"/>
        </w:rPr>
        <w:t>UWAGA:</w:t>
      </w:r>
      <w:r w:rsidRPr="00476B32">
        <w:rPr>
          <w:rFonts w:cs="Arial"/>
          <w:color w:val="FF0000"/>
        </w:rPr>
        <w:t xml:space="preserve"> Zamawiający zwraca uwagę, że korzystanie z zasobów podmiotów trzecich  jest dopuszczalne </w:t>
      </w:r>
      <w:r w:rsidRPr="00476B32">
        <w:rPr>
          <w:rFonts w:cs="Arial"/>
          <w:color w:val="FF0000"/>
          <w:u w:val="single"/>
        </w:rPr>
        <w:t>za wyjątkiem wskazanych kluczowych</w:t>
      </w:r>
      <w:r w:rsidRPr="006B7AFC">
        <w:rPr>
          <w:rFonts w:cs="Arial"/>
          <w:color w:val="FF0000"/>
          <w:u w:val="single"/>
        </w:rPr>
        <w:t xml:space="preserve"> części, które muszą być zrealizowane samodzielnie przez Wykonawcę</w:t>
      </w:r>
      <w:r w:rsidRPr="006B7AF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54F18876" w14:textId="6732253C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6B7AFC">
        <w:rPr>
          <w:rFonts w:cs="Arial"/>
        </w:rPr>
        <w:t>Zamawiający nie przewiduje możliwości udzielenia</w:t>
      </w:r>
      <w:r w:rsidRPr="00FE0380">
        <w:rPr>
          <w:rFonts w:cs="Arial"/>
        </w:rPr>
        <w:t xml:space="preserve"> zamówień na podstawie art. 214 ust. 1 pkt 7) i 8)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73"/>
      <w:bookmarkEnd w:id="74"/>
    </w:p>
    <w:p w14:paraId="510D0A2E" w14:textId="77777777" w:rsidR="000B5B28" w:rsidRPr="00EE47C4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5" w:name="_Toc63264316"/>
      <w:bookmarkStart w:id="76" w:name="_Toc66021287"/>
      <w:r w:rsidRPr="00CF1FD2">
        <w:rPr>
          <w:rFonts w:cs="Arial"/>
        </w:rPr>
        <w:t xml:space="preserve">Zamawiający dopuszcza możliwość wprowadzenia rozwiązań zamiennych w toku realizacji zamówienia w stosunku do przewidzianych w dokumentacji przetargowej, w sytuacji gdy wykonanie tych robót będzie niezbędne do prawidłowego, tj. zgodnego z zasadami wiedzy technicznej i obowiązującymi na dzień odbioru robót przepisami wykonania przedmiotu </w:t>
      </w:r>
      <w:r w:rsidRPr="00EE47C4">
        <w:rPr>
          <w:rFonts w:cs="Arial"/>
        </w:rPr>
        <w:t>umowy. Zamawiający przewiduje roboty zamienne i dodatko</w:t>
      </w:r>
      <w:r w:rsidR="005F1D54" w:rsidRPr="00EE47C4">
        <w:rPr>
          <w:rFonts w:cs="Arial"/>
        </w:rPr>
        <w:t xml:space="preserve">we w sytuacjach określonych </w:t>
      </w:r>
      <w:r w:rsidR="005F1D54" w:rsidRPr="0001554F">
        <w:rPr>
          <w:rFonts w:cs="Arial"/>
        </w:rPr>
        <w:t>w § </w:t>
      </w:r>
      <w:r w:rsidR="00A07BEB" w:rsidRPr="0001554F">
        <w:rPr>
          <w:rFonts w:cs="Arial"/>
        </w:rPr>
        <w:t>1</w:t>
      </w:r>
      <w:r w:rsidR="0090675F" w:rsidRPr="0001554F">
        <w:rPr>
          <w:rFonts w:cs="Arial"/>
        </w:rPr>
        <w:t>8</w:t>
      </w:r>
      <w:r w:rsidR="00A07BEB" w:rsidRPr="0001554F">
        <w:rPr>
          <w:rFonts w:cs="Arial"/>
        </w:rPr>
        <w:t xml:space="preserve"> </w:t>
      </w:r>
      <w:r w:rsidRPr="0001554F">
        <w:rPr>
          <w:rFonts w:cs="Arial"/>
        </w:rPr>
        <w:t>PPU.</w:t>
      </w:r>
      <w:bookmarkEnd w:id="75"/>
      <w:bookmarkEnd w:id="76"/>
    </w:p>
    <w:p w14:paraId="7C4C7574" w14:textId="77777777" w:rsidR="00804382" w:rsidRPr="00804382" w:rsidRDefault="00804382" w:rsidP="000C5268">
      <w:pPr>
        <w:pStyle w:val="Nagwek2"/>
      </w:pPr>
      <w:bookmarkStart w:id="77" w:name="_Toc63264317"/>
      <w:bookmarkStart w:id="78" w:name="_Toc66021288"/>
      <w:bookmarkStart w:id="79" w:name="_Toc150247286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77"/>
      <w:bookmarkEnd w:id="78"/>
      <w:bookmarkEnd w:id="79"/>
    </w:p>
    <w:p w14:paraId="1C42CED1" w14:textId="341D2FAC" w:rsidR="0084019E" w:rsidRPr="002401E2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0" w:name="_Toc63264318"/>
      <w:bookmarkStart w:id="81" w:name="_Toc66021289"/>
      <w:bookmarkStart w:id="82" w:name="_Toc63264321"/>
      <w:bookmarkStart w:id="83" w:name="_Toc66021299"/>
      <w:r w:rsidRPr="002401E2">
        <w:rPr>
          <w:rFonts w:cs="Arial"/>
        </w:rPr>
        <w:t xml:space="preserve">W postępowaniu o udzielenie zamówienia komunikacja między Zamawiającym </w:t>
      </w:r>
      <w:r w:rsidR="00F1189E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3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80"/>
      <w:bookmarkEnd w:id="81"/>
    </w:p>
    <w:p w14:paraId="4A04DC27" w14:textId="77777777" w:rsidR="0084019E" w:rsidRPr="002401E2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4" w:name="_Toc66021290"/>
      <w:r w:rsidRPr="002401E2">
        <w:rPr>
          <w:rFonts w:cs="Arial"/>
        </w:rPr>
        <w:t>Korzystanie z Platformy e-Zamówienia jest bezpłatne.</w:t>
      </w:r>
    </w:p>
    <w:p w14:paraId="377E8ECC" w14:textId="77777777" w:rsidR="0084019E" w:rsidRPr="00F9762A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</w:t>
      </w:r>
      <w:r w:rsidRPr="00F9762A">
        <w:rPr>
          <w:rFonts w:cs="Arial"/>
        </w:rPr>
        <w:lastRenderedPageBreak/>
        <w:t xml:space="preserve">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4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84"/>
    </w:p>
    <w:p w14:paraId="0D38FEA8" w14:textId="77777777" w:rsidR="0084019E" w:rsidRPr="00C8205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5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E8E1EA3" w14:textId="77777777" w:rsidR="0084019E" w:rsidRPr="00C8205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0D3A487B" w14:textId="77777777" w:rsidR="0084019E" w:rsidRPr="00780AF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0FFB546E" w14:textId="77777777" w:rsidR="0084019E" w:rsidRPr="00780AF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37E2A6D9" w14:textId="77777777" w:rsidR="0084019E" w:rsidRPr="00C82058" w:rsidRDefault="0084019E" w:rsidP="0084019E">
      <w:pPr>
        <w:pStyle w:val="Akapitzlist"/>
        <w:numPr>
          <w:ilvl w:val="1"/>
          <w:numId w:val="34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0D27B717" w14:textId="77777777" w:rsidR="0084019E" w:rsidRPr="000E18CA" w:rsidRDefault="0084019E" w:rsidP="0084019E">
      <w:pPr>
        <w:pStyle w:val="Akapitzlist"/>
        <w:numPr>
          <w:ilvl w:val="1"/>
          <w:numId w:val="34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47A7A22E" w14:textId="77777777" w:rsidR="0084019E" w:rsidRPr="000E18CA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5059ABA" w14:textId="77777777" w:rsidR="0084019E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430D8725" w14:textId="77777777"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79066B68" w14:textId="77777777"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0653743D" w14:textId="77777777"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4A9EFA96" w14:textId="77777777" w:rsidR="0084019E" w:rsidRPr="00381122" w:rsidRDefault="0084019E" w:rsidP="0084019E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50002FB2" w14:textId="4F689179" w:rsidR="0084019E" w:rsidRDefault="0084019E" w:rsidP="0084019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="0002444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AD36BF">
        <w:rPr>
          <w:rStyle w:val="Odwoanieprzypisudolnego"/>
          <w:rFonts w:cs="Arial"/>
        </w:rPr>
        <w:footnoteReference w:id="1"/>
      </w:r>
      <w:r w:rsidRPr="00AD36BF">
        <w:rPr>
          <w:rFonts w:cs="Arial"/>
        </w:rPr>
        <w:t>*, podpisem zaufanym</w:t>
      </w:r>
      <w:r w:rsidRPr="00AD36BF">
        <w:rPr>
          <w:rStyle w:val="Odwoanieprzypisudolnego"/>
          <w:rFonts w:cs="Arial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14:paraId="3232AC63" w14:textId="77777777" w:rsidR="0084019E" w:rsidRDefault="0084019E" w:rsidP="0084019E">
      <w:pPr>
        <w:pStyle w:val="Akapitzlist"/>
        <w:numPr>
          <w:ilvl w:val="0"/>
          <w:numId w:val="36"/>
        </w:numPr>
        <w:rPr>
          <w:rFonts w:cs="Arial"/>
        </w:rPr>
      </w:pPr>
      <w:r w:rsidRPr="00AD36BF">
        <w:rPr>
          <w:rFonts w:cs="Arial"/>
        </w:rPr>
        <w:lastRenderedPageBreak/>
        <w:t xml:space="preserve">uprzednio podpisane dokumenty wraz z wygenerowanym plikiem podpisu (typ zewnętrzny) </w:t>
      </w:r>
    </w:p>
    <w:p w14:paraId="5D0C1AF2" w14:textId="77777777" w:rsidR="0084019E" w:rsidRDefault="0084019E" w:rsidP="0084019E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34728C9B" w14:textId="77777777" w:rsidR="0084019E" w:rsidRPr="00AD36BF" w:rsidRDefault="0084019E" w:rsidP="0084019E">
      <w:pPr>
        <w:pStyle w:val="Akapitzlist"/>
        <w:numPr>
          <w:ilvl w:val="0"/>
          <w:numId w:val="36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988F638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065A8901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5A46A9DA" w14:textId="77777777" w:rsidR="0084019E" w:rsidRPr="00877D46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63EEFCC4" w14:textId="77777777" w:rsidR="0084019E" w:rsidRPr="00877D46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6263CC9C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5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29AD5B9C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6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14:paraId="7AA02877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6" w:name="_Toc66021298"/>
      <w:bookmarkEnd w:id="85"/>
      <w:r w:rsidRPr="00AD36BF">
        <w:rPr>
          <w:rFonts w:cs="Arial"/>
        </w:rPr>
        <w:t xml:space="preserve">Zamawiający nie przewiduje sposobu komunikowania się z Wykonawcami w inny sposób </w:t>
      </w:r>
      <w:r w:rsidRPr="00AD36BF">
        <w:rPr>
          <w:rFonts w:cs="Arial"/>
        </w:rPr>
        <w:br/>
        <w:t>niż przy użyciu środków komunikacji elektronicznej, wskazanych w SWZ.</w:t>
      </w:r>
      <w:bookmarkEnd w:id="86"/>
    </w:p>
    <w:p w14:paraId="6D3D514B" w14:textId="77777777" w:rsidR="00804382" w:rsidRPr="00804382" w:rsidRDefault="00804382" w:rsidP="000C5268">
      <w:pPr>
        <w:pStyle w:val="Nagwek2"/>
      </w:pPr>
      <w:bookmarkStart w:id="87" w:name="_Toc150247287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82"/>
      <w:bookmarkEnd w:id="83"/>
      <w:bookmarkEnd w:id="87"/>
    </w:p>
    <w:p w14:paraId="64649205" w14:textId="77777777" w:rsidR="00804382" w:rsidRPr="0058673F" w:rsidRDefault="00804382" w:rsidP="0058673F">
      <w:pPr>
        <w:rPr>
          <w:rFonts w:cs="Arial"/>
        </w:rPr>
      </w:pPr>
      <w:bookmarkStart w:id="88" w:name="_Toc63264322"/>
      <w:bookmarkStart w:id="89" w:name="_Toc66021300"/>
      <w:r w:rsidRPr="0058673F">
        <w:rPr>
          <w:rFonts w:cs="Arial"/>
        </w:rPr>
        <w:t>Zamawiający wyznacza następujące osoby do kontaktu z Wykonawcami:</w:t>
      </w:r>
      <w:bookmarkEnd w:id="88"/>
      <w:bookmarkEnd w:id="89"/>
    </w:p>
    <w:p w14:paraId="0142B9B0" w14:textId="77777777" w:rsidR="00804382" w:rsidRPr="0058673F" w:rsidRDefault="00804382" w:rsidP="0058673F">
      <w:pPr>
        <w:rPr>
          <w:rFonts w:cs="Arial"/>
        </w:rPr>
      </w:pPr>
      <w:bookmarkStart w:id="90" w:name="_Toc63264323"/>
      <w:bookmarkStart w:id="91" w:name="_Toc66021301"/>
      <w:r w:rsidRPr="0058673F">
        <w:rPr>
          <w:rFonts w:cs="Arial"/>
        </w:rPr>
        <w:t xml:space="preserve">Pani Beata Borucka, Pani </w:t>
      </w:r>
      <w:r w:rsidR="00C975A8"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90"/>
      <w:bookmarkEnd w:id="91"/>
    </w:p>
    <w:p w14:paraId="77DA4FAE" w14:textId="77777777" w:rsidR="00804382" w:rsidRPr="00804382" w:rsidRDefault="00804382" w:rsidP="000C5268">
      <w:pPr>
        <w:pStyle w:val="Nagwek2"/>
      </w:pPr>
      <w:bookmarkStart w:id="92" w:name="_TOC_250008"/>
      <w:bookmarkStart w:id="93" w:name="_Toc63264324"/>
      <w:bookmarkStart w:id="94" w:name="_Toc66021302"/>
      <w:bookmarkStart w:id="95" w:name="_Toc150247288"/>
      <w:r w:rsidRPr="00804382">
        <w:t>Termin związania</w:t>
      </w:r>
      <w:r w:rsidRPr="00804382">
        <w:rPr>
          <w:spacing w:val="-2"/>
        </w:rPr>
        <w:t xml:space="preserve"> </w:t>
      </w:r>
      <w:bookmarkEnd w:id="92"/>
      <w:r w:rsidRPr="00804382">
        <w:t>ofertą</w:t>
      </w:r>
      <w:bookmarkEnd w:id="93"/>
      <w:bookmarkEnd w:id="94"/>
      <w:bookmarkEnd w:id="95"/>
    </w:p>
    <w:p w14:paraId="0D2FAFA4" w14:textId="35417427"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96" w:name="_Toc63264325"/>
      <w:bookmarkStart w:id="97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D253E4">
        <w:rPr>
          <w:rFonts w:cs="Arial"/>
          <w:b/>
          <w:highlight w:val="yellow"/>
          <w:u w:val="single"/>
        </w:rPr>
        <w:t>22-12</w:t>
      </w:r>
      <w:r w:rsidR="0004033D">
        <w:rPr>
          <w:rFonts w:cs="Arial"/>
          <w:b/>
          <w:highlight w:val="yellow"/>
          <w:u w:val="single"/>
        </w:rPr>
        <w:t>-2023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96"/>
      <w:bookmarkEnd w:id="97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7971D51B" w14:textId="77777777"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98" w:name="_Toc63264326"/>
      <w:bookmarkStart w:id="99" w:name="_Toc66021304"/>
      <w:r w:rsidRPr="003239BD">
        <w:rPr>
          <w:rFonts w:cs="Arial"/>
        </w:rPr>
        <w:t>W przypadku, gdy wybór najkorzystniejszej oferty nie nastąpi przed upływem terminu związania ofertą określonym w SWZ, zamawiający przed upływem terminu związania ofertą zwraca się jednokrotnie do wykonawców o wyrażenie zgody na przedłużenie tego terminu o wskazywany przez niego okres, nie dłuższy niż 30 dni.</w:t>
      </w:r>
      <w:bookmarkEnd w:id="98"/>
      <w:bookmarkEnd w:id="99"/>
    </w:p>
    <w:p w14:paraId="1F09654C" w14:textId="77777777"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100" w:name="_Toc63264327"/>
      <w:bookmarkStart w:id="101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100"/>
      <w:bookmarkEnd w:id="101"/>
    </w:p>
    <w:p w14:paraId="467FCB15" w14:textId="77777777" w:rsidR="00804382" w:rsidRPr="00804382" w:rsidRDefault="00804382" w:rsidP="000C5268">
      <w:pPr>
        <w:pStyle w:val="Nagwek2"/>
      </w:pPr>
      <w:bookmarkStart w:id="102" w:name="_TOC_250007"/>
      <w:bookmarkStart w:id="103" w:name="_Toc63264328"/>
      <w:bookmarkStart w:id="104" w:name="_Toc66021306"/>
      <w:bookmarkStart w:id="105" w:name="_Toc150247289"/>
      <w:r w:rsidRPr="00804382">
        <w:t>Opis sposobu przygotowania</w:t>
      </w:r>
      <w:r w:rsidRPr="00804382">
        <w:rPr>
          <w:spacing w:val="-2"/>
        </w:rPr>
        <w:t xml:space="preserve"> </w:t>
      </w:r>
      <w:bookmarkEnd w:id="102"/>
      <w:r w:rsidRPr="00804382">
        <w:t>oferty</w:t>
      </w:r>
      <w:bookmarkEnd w:id="103"/>
      <w:bookmarkEnd w:id="104"/>
      <w:bookmarkEnd w:id="105"/>
    </w:p>
    <w:p w14:paraId="2F9EC07E" w14:textId="77777777" w:rsidR="00881256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bookmarkStart w:id="106" w:name="_Toc63264329"/>
      <w:bookmarkStart w:id="107" w:name="_Toc66021307"/>
      <w:bookmarkStart w:id="108" w:name="_Toc63264341"/>
      <w:bookmarkStart w:id="109" w:name="_Toc66021319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podpisem elektronicznym, podpisem zaufanym lub podpisem osobistym.</w:t>
      </w:r>
      <w:bookmarkEnd w:id="106"/>
      <w:bookmarkEnd w:id="107"/>
      <w:r w:rsidRPr="003239BD">
        <w:rPr>
          <w:rFonts w:cs="Arial"/>
        </w:rPr>
        <w:t xml:space="preserve"> </w:t>
      </w:r>
    </w:p>
    <w:p w14:paraId="784B6FC5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 xml:space="preserve">Wykonawca przygotowuje ofertę przy pomocy interaktywnego „Formularza ofertowego” udostępnionego przez Zamawiającego na Platformie e-Zamówienia i zamieszczonego </w:t>
      </w:r>
      <w:r w:rsidRPr="00EB01BB">
        <w:rPr>
          <w:rFonts w:cs="Arial"/>
        </w:rPr>
        <w:lastRenderedPageBreak/>
        <w:t>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010BDC25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3F09296B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14:paraId="5D86CDA1" w14:textId="77777777" w:rsidR="00881256" w:rsidRPr="00EB01BB" w:rsidRDefault="00881256" w:rsidP="0088125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78B840A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5E553259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05795B73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1BB5F976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F2FDD90" w14:textId="49B5CD34" w:rsidR="00881256" w:rsidRPr="00EB01BB" w:rsidRDefault="00881256" w:rsidP="0088125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02444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5A53B1E8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57DCEDE4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519F3126" w14:textId="77777777" w:rsidR="00881256" w:rsidRPr="006B6FB2" w:rsidRDefault="00881256" w:rsidP="00881256">
      <w:pPr>
        <w:pStyle w:val="Akapitzlist"/>
        <w:numPr>
          <w:ilvl w:val="0"/>
          <w:numId w:val="7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632D592B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lastRenderedPageBreak/>
        <w:t>Wykonawca może przed upływem terminu składania ofert wycofać ofertę. Wykonawca wycofuje ofertę w zakładce „Oferty/wnioski” używając przycisku „Wycofaj ofertę”.</w:t>
      </w:r>
    </w:p>
    <w:p w14:paraId="5DC2A2B5" w14:textId="77777777" w:rsidR="00881256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0EE8DCAA" w14:textId="77777777" w:rsidR="00881256" w:rsidRPr="00F930C1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7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14:paraId="1666103F" w14:textId="77777777" w:rsidR="00804382" w:rsidRPr="00804382" w:rsidRDefault="00F15279" w:rsidP="000C5268">
      <w:pPr>
        <w:pStyle w:val="Nagwek2"/>
      </w:pPr>
      <w:bookmarkStart w:id="110" w:name="_TOC_250006"/>
      <w:bookmarkStart w:id="111" w:name="_Toc63264347"/>
      <w:bookmarkStart w:id="112" w:name="_Toc66021325"/>
      <w:bookmarkStart w:id="113" w:name="_Toc118458214"/>
      <w:bookmarkStart w:id="114" w:name="_Toc150247290"/>
      <w:bookmarkEnd w:id="108"/>
      <w:bookmarkEnd w:id="109"/>
      <w:r w:rsidRPr="00F15279">
        <w:t xml:space="preserve">Termin składania </w:t>
      </w:r>
      <w:bookmarkEnd w:id="110"/>
      <w:r w:rsidRPr="00F15279">
        <w:t>ofert</w:t>
      </w:r>
      <w:bookmarkEnd w:id="111"/>
      <w:bookmarkEnd w:id="112"/>
      <w:bookmarkEnd w:id="113"/>
      <w:bookmarkEnd w:id="114"/>
    </w:p>
    <w:p w14:paraId="6489F3FC" w14:textId="7258867A" w:rsidR="00804382" w:rsidRPr="00114C3B" w:rsidRDefault="00804382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15" w:name="_Toc63264349"/>
      <w:bookmarkStart w:id="116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D253E4">
        <w:rPr>
          <w:rFonts w:cs="Arial"/>
          <w:b/>
          <w:highlight w:val="yellow"/>
          <w:u w:val="single"/>
        </w:rPr>
        <w:t>23-11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15"/>
      <w:bookmarkEnd w:id="116"/>
    </w:p>
    <w:p w14:paraId="1B62061B" w14:textId="77777777" w:rsidR="00804382" w:rsidRPr="00114C3B" w:rsidRDefault="00804382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17" w:name="_Toc63264350"/>
      <w:bookmarkStart w:id="118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17"/>
      <w:bookmarkEnd w:id="118"/>
    </w:p>
    <w:p w14:paraId="1A910171" w14:textId="77777777" w:rsidR="00E47747" w:rsidRPr="00E47747" w:rsidRDefault="009965C4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19" w:name="_Toc66021333"/>
      <w:r w:rsidRPr="00E47747">
        <w:rPr>
          <w:rFonts w:cs="Arial"/>
          <w:b/>
          <w:u w:val="single"/>
        </w:rPr>
        <w:t>Wymagania dotyczące wadium:</w:t>
      </w:r>
      <w:bookmarkEnd w:id="119"/>
    </w:p>
    <w:p w14:paraId="5BAEE8FE" w14:textId="36C42E96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Wykonawca zobowiązany jest </w:t>
      </w:r>
      <w:r w:rsidRPr="00411CC2">
        <w:rPr>
          <w:rFonts w:cs="Arial"/>
          <w:b/>
          <w:bCs/>
        </w:rPr>
        <w:t xml:space="preserve">wnieść </w:t>
      </w:r>
      <w:r w:rsidRPr="00411CC2">
        <w:rPr>
          <w:rFonts w:cs="Arial"/>
          <w:b/>
          <w:bCs/>
          <w:color w:val="FF0000"/>
        </w:rPr>
        <w:t xml:space="preserve">wadium w wysokości </w:t>
      </w:r>
      <w:r>
        <w:rPr>
          <w:rFonts w:cs="Arial"/>
          <w:b/>
          <w:bCs/>
          <w:color w:val="FF0000"/>
        </w:rPr>
        <w:t>3</w:t>
      </w:r>
      <w:r w:rsidRPr="00411CC2">
        <w:rPr>
          <w:rFonts w:cs="Arial"/>
          <w:b/>
          <w:bCs/>
          <w:color w:val="FF0000"/>
        </w:rPr>
        <w:t xml:space="preserve"> 000,00 zł</w:t>
      </w:r>
      <w:r w:rsidRPr="00411CC2">
        <w:rPr>
          <w:rFonts w:cs="Arial"/>
          <w:b/>
          <w:bCs/>
        </w:rPr>
        <w:t xml:space="preserve"> (słownie: </w:t>
      </w:r>
      <w:r>
        <w:rPr>
          <w:rFonts w:cs="Arial"/>
          <w:b/>
          <w:bCs/>
        </w:rPr>
        <w:t>trzy tysiące</w:t>
      </w:r>
      <w:r w:rsidRPr="00411CC2">
        <w:rPr>
          <w:rFonts w:cs="Arial"/>
          <w:b/>
          <w:bCs/>
        </w:rPr>
        <w:t xml:space="preserve"> złotych 00/100).</w:t>
      </w:r>
    </w:p>
    <w:p w14:paraId="602D46CB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>Wykonawca może wnieść wadium w jednej lub kilku formach przewidzianych w art. 97 ust. 7 ustawy PZP, tj.:</w:t>
      </w:r>
    </w:p>
    <w:p w14:paraId="4401B083" w14:textId="77777777" w:rsidR="00930885" w:rsidRPr="00411CC2" w:rsidRDefault="00930885" w:rsidP="001D42F7">
      <w:pPr>
        <w:pStyle w:val="Akapitzlist"/>
        <w:numPr>
          <w:ilvl w:val="0"/>
          <w:numId w:val="47"/>
        </w:numPr>
        <w:ind w:left="1276"/>
        <w:rPr>
          <w:rFonts w:cs="Arial"/>
        </w:rPr>
      </w:pPr>
      <w:r w:rsidRPr="00411CC2">
        <w:rPr>
          <w:rFonts w:cs="Arial"/>
        </w:rPr>
        <w:t>pieniądzu;</w:t>
      </w:r>
    </w:p>
    <w:p w14:paraId="0FDD7878" w14:textId="77777777" w:rsidR="00930885" w:rsidRPr="00411CC2" w:rsidRDefault="00930885" w:rsidP="001D42F7">
      <w:pPr>
        <w:pStyle w:val="Akapitzlist"/>
        <w:numPr>
          <w:ilvl w:val="0"/>
          <w:numId w:val="47"/>
        </w:numPr>
        <w:ind w:left="1276"/>
        <w:rPr>
          <w:rFonts w:cs="Arial"/>
        </w:rPr>
      </w:pPr>
      <w:r w:rsidRPr="00411CC2">
        <w:rPr>
          <w:rFonts w:cs="Arial"/>
        </w:rPr>
        <w:t>gwarancjach bankowych;</w:t>
      </w:r>
    </w:p>
    <w:p w14:paraId="3E635621" w14:textId="77777777" w:rsidR="00930885" w:rsidRPr="00411CC2" w:rsidRDefault="00930885" w:rsidP="001D42F7">
      <w:pPr>
        <w:pStyle w:val="Akapitzlist"/>
        <w:numPr>
          <w:ilvl w:val="0"/>
          <w:numId w:val="47"/>
        </w:numPr>
        <w:ind w:left="1276"/>
        <w:rPr>
          <w:rFonts w:cs="Arial"/>
        </w:rPr>
      </w:pPr>
      <w:r w:rsidRPr="00411CC2">
        <w:rPr>
          <w:rFonts w:cs="Arial"/>
        </w:rPr>
        <w:t>gwarancjach ubezpieczeniowych;</w:t>
      </w:r>
    </w:p>
    <w:p w14:paraId="03EC1538" w14:textId="77777777" w:rsidR="00930885" w:rsidRPr="00411CC2" w:rsidRDefault="00930885" w:rsidP="001D42F7">
      <w:pPr>
        <w:pStyle w:val="Akapitzlist"/>
        <w:numPr>
          <w:ilvl w:val="0"/>
          <w:numId w:val="47"/>
        </w:numPr>
        <w:ind w:left="1276"/>
        <w:rPr>
          <w:rFonts w:cs="Arial"/>
        </w:rPr>
      </w:pPr>
      <w:r w:rsidRPr="00411CC2">
        <w:rPr>
          <w:rFonts w:cs="Arial"/>
        </w:rPr>
        <w:t>poręczeniach udzielanych przez podmioty, o których mowa w art. 6b ust. 5 pkt 2 ustawy z dnia 9 listopada 2000 r. o utworzeniu Polskiej Agencji Rozwoju Przedsiębiorczości (Dz. U. z 202</w:t>
      </w:r>
      <w:r>
        <w:rPr>
          <w:rFonts w:cs="Arial"/>
        </w:rPr>
        <w:t>3</w:t>
      </w:r>
      <w:r w:rsidRPr="00411CC2">
        <w:rPr>
          <w:rFonts w:cs="Arial"/>
        </w:rPr>
        <w:t xml:space="preserve"> r. poz. </w:t>
      </w:r>
      <w:r>
        <w:rPr>
          <w:rFonts w:cs="Arial"/>
        </w:rPr>
        <w:t>462</w:t>
      </w:r>
      <w:r w:rsidRPr="00411CC2">
        <w:rPr>
          <w:rFonts w:cs="Arial"/>
        </w:rPr>
        <w:t>).</w:t>
      </w:r>
    </w:p>
    <w:p w14:paraId="12F6C808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  <w:bCs/>
        </w:rPr>
      </w:pPr>
      <w:r w:rsidRPr="00411CC2">
        <w:rPr>
          <w:rFonts w:cs="Arial"/>
        </w:rPr>
        <w:t>Wykonawca zobowiązany jest wnieść wadium przed upływem terminu składania ofert</w:t>
      </w:r>
      <w:r w:rsidRPr="00411CC2">
        <w:rPr>
          <w:rFonts w:cs="Arial"/>
          <w:bCs/>
        </w:rPr>
        <w:t>.</w:t>
      </w:r>
    </w:p>
    <w:p w14:paraId="2064A7B6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Wadium w pieniądzu należy </w:t>
      </w:r>
      <w:r w:rsidRPr="00411CC2">
        <w:rPr>
          <w:rFonts w:cs="Arial"/>
          <w:b/>
          <w:bCs/>
        </w:rPr>
        <w:t xml:space="preserve">wnieść przelewem </w:t>
      </w:r>
      <w:r w:rsidRPr="00411CC2">
        <w:rPr>
          <w:rFonts w:cs="Arial"/>
        </w:rPr>
        <w:t xml:space="preserve">na konto Zamawiającego: </w:t>
      </w:r>
    </w:p>
    <w:p w14:paraId="5082AB90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w</w:t>
      </w:r>
      <w:r w:rsidRPr="00411CC2">
        <w:rPr>
          <w:rFonts w:cs="Arial"/>
          <w:i/>
        </w:rPr>
        <w:t xml:space="preserve"> </w:t>
      </w:r>
      <w:r w:rsidRPr="00411CC2">
        <w:rPr>
          <w:rFonts w:cs="Arial"/>
          <w:bCs/>
        </w:rPr>
        <w:t>BOŚ nr 07 1540 1157 2001 6611 3276 0002</w:t>
      </w:r>
      <w:r w:rsidRPr="00411CC2">
        <w:rPr>
          <w:rFonts w:cs="Arial"/>
        </w:rPr>
        <w:t xml:space="preserve">, </w:t>
      </w:r>
    </w:p>
    <w:p w14:paraId="3FFC80DD" w14:textId="2993843C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z dopiskiem: „</w:t>
      </w:r>
      <w:r w:rsidRPr="00116557">
        <w:rPr>
          <w:rFonts w:cs="Arial"/>
          <w:b/>
          <w:i/>
          <w:color w:val="FF0000"/>
        </w:rPr>
        <w:t xml:space="preserve">wadium na Roboty Budowlane w </w:t>
      </w:r>
      <w:r>
        <w:rPr>
          <w:rFonts w:cs="Arial"/>
          <w:b/>
          <w:i/>
          <w:color w:val="FF0000"/>
        </w:rPr>
        <w:t>Szczecinku</w:t>
      </w:r>
      <w:r w:rsidR="00C87F50">
        <w:rPr>
          <w:rFonts w:cs="Arial"/>
          <w:b/>
          <w:i/>
          <w:color w:val="FF0000"/>
        </w:rPr>
        <w:t xml:space="preserve"> - II</w:t>
      </w:r>
      <w:r w:rsidRPr="00411CC2">
        <w:rPr>
          <w:rFonts w:cs="Arial"/>
          <w:b/>
          <w:i/>
        </w:rPr>
        <w:t>”</w:t>
      </w:r>
      <w:r w:rsidRPr="00411CC2">
        <w:rPr>
          <w:rFonts w:cs="Arial"/>
        </w:rPr>
        <w:t>.</w:t>
      </w:r>
    </w:p>
    <w:p w14:paraId="54E8780C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  <w:b/>
          <w:bCs/>
        </w:rPr>
        <w:t>Za termin wniesienia wadium w formie przelewu pieniężnego przyjmuje się termin uznania kwoty na rachunku Zamawiającego</w:t>
      </w:r>
      <w:r w:rsidRPr="00411CC2">
        <w:rPr>
          <w:rFonts w:cs="Arial"/>
        </w:rPr>
        <w:t>.</w:t>
      </w:r>
    </w:p>
    <w:p w14:paraId="7552556C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Wadium wnoszone w formie gwarancji lub poręczenia, o których mowa w pkt. 3.2 </w:t>
      </w:r>
      <w:proofErr w:type="spellStart"/>
      <w:r w:rsidRPr="00411CC2">
        <w:rPr>
          <w:rFonts w:cs="Arial"/>
        </w:rPr>
        <w:t>ppkt</w:t>
      </w:r>
      <w:proofErr w:type="spellEnd"/>
      <w:r w:rsidRPr="00411CC2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2A4141B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>Treść gwarancji wadialnej /poręczenia musi zawierać następujące elementy:</w:t>
      </w:r>
    </w:p>
    <w:p w14:paraId="1BA44406" w14:textId="77777777" w:rsidR="00930885" w:rsidRPr="00411CC2" w:rsidRDefault="00930885" w:rsidP="001D42F7">
      <w:pPr>
        <w:pStyle w:val="Akapitzlist"/>
        <w:numPr>
          <w:ilvl w:val="0"/>
          <w:numId w:val="48"/>
        </w:numPr>
        <w:ind w:left="1134"/>
        <w:rPr>
          <w:rFonts w:cs="Arial"/>
        </w:rPr>
      </w:pPr>
      <w:r w:rsidRPr="00411CC2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07D26988" w14:textId="77777777" w:rsidR="00930885" w:rsidRPr="00411CC2" w:rsidRDefault="00930885" w:rsidP="001D42F7">
      <w:pPr>
        <w:pStyle w:val="Akapitzlist"/>
        <w:numPr>
          <w:ilvl w:val="0"/>
          <w:numId w:val="48"/>
        </w:numPr>
        <w:ind w:left="1134"/>
        <w:rPr>
          <w:rFonts w:cs="Arial"/>
        </w:rPr>
      </w:pPr>
      <w:r w:rsidRPr="00411CC2">
        <w:rPr>
          <w:rFonts w:cs="Arial"/>
        </w:rPr>
        <w:t>określenie wierzytelności, która ma być zabezpieczona gwarancją/poręczeniem – określenie przedmiotu zamówienia,</w:t>
      </w:r>
    </w:p>
    <w:p w14:paraId="2E274798" w14:textId="77777777" w:rsidR="00930885" w:rsidRPr="00411CC2" w:rsidRDefault="00930885" w:rsidP="001D42F7">
      <w:pPr>
        <w:pStyle w:val="Akapitzlist"/>
        <w:numPr>
          <w:ilvl w:val="0"/>
          <w:numId w:val="48"/>
        </w:numPr>
        <w:ind w:left="1134"/>
        <w:rPr>
          <w:rFonts w:cs="Arial"/>
        </w:rPr>
      </w:pPr>
      <w:r w:rsidRPr="00411CC2">
        <w:rPr>
          <w:rFonts w:cs="Arial"/>
        </w:rPr>
        <w:t>kwotę gwarancji/poręczenia,</w:t>
      </w:r>
    </w:p>
    <w:p w14:paraId="33F26D1C" w14:textId="77777777" w:rsidR="00930885" w:rsidRPr="00411CC2" w:rsidRDefault="00930885" w:rsidP="001D42F7">
      <w:pPr>
        <w:pStyle w:val="Akapitzlist"/>
        <w:numPr>
          <w:ilvl w:val="0"/>
          <w:numId w:val="48"/>
        </w:numPr>
        <w:ind w:left="1134"/>
        <w:rPr>
          <w:rFonts w:cs="Arial"/>
        </w:rPr>
      </w:pPr>
      <w:r w:rsidRPr="00411CC2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,</w:t>
      </w:r>
    </w:p>
    <w:p w14:paraId="76508B4F" w14:textId="77777777" w:rsidR="00930885" w:rsidRPr="00411CC2" w:rsidRDefault="00930885" w:rsidP="001D42F7">
      <w:pPr>
        <w:pStyle w:val="Akapitzlist"/>
        <w:numPr>
          <w:ilvl w:val="0"/>
          <w:numId w:val="48"/>
        </w:numPr>
        <w:ind w:left="1134"/>
        <w:rPr>
          <w:rFonts w:cs="Arial"/>
        </w:rPr>
      </w:pPr>
      <w:r w:rsidRPr="00411CC2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), Zamawiający wymaga, aby poręczenie lub gwarancja obejmowała swą </w:t>
      </w:r>
      <w:r w:rsidRPr="00411CC2">
        <w:rPr>
          <w:rFonts w:cs="Arial"/>
        </w:rPr>
        <w:lastRenderedPageBreak/>
        <w:t>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0AFD4220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Zasady zwrotu oraz okoliczności zatrzymania wadium określa art. 98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30DE72CF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, zostanie odrzucona na podstawie art. 226 ust. 1 pkt 14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074204C8" w14:textId="77777777" w:rsidR="00CB055F" w:rsidRPr="00804382" w:rsidRDefault="00CB055F" w:rsidP="000C5268">
      <w:pPr>
        <w:pStyle w:val="Nagwek2"/>
      </w:pPr>
      <w:bookmarkStart w:id="120" w:name="_TOC_250005"/>
      <w:bookmarkStart w:id="121" w:name="_Toc63264355"/>
      <w:bookmarkStart w:id="122" w:name="_Toc66021334"/>
      <w:bookmarkStart w:id="123" w:name="_Toc150247291"/>
      <w:r w:rsidRPr="00804382">
        <w:t>Termin otwarcia</w:t>
      </w:r>
      <w:r w:rsidRPr="00804382">
        <w:rPr>
          <w:spacing w:val="-7"/>
        </w:rPr>
        <w:t xml:space="preserve"> </w:t>
      </w:r>
      <w:bookmarkEnd w:id="120"/>
      <w:r w:rsidRPr="00804382">
        <w:t>ofert</w:t>
      </w:r>
      <w:bookmarkEnd w:id="121"/>
      <w:bookmarkEnd w:id="122"/>
      <w:bookmarkEnd w:id="123"/>
    </w:p>
    <w:p w14:paraId="0ABE2C93" w14:textId="721EC618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24" w:name="_Toc63264356"/>
      <w:bookmarkStart w:id="125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D253E4">
        <w:rPr>
          <w:rFonts w:cs="Arial"/>
          <w:b/>
          <w:highlight w:val="yellow"/>
          <w:u w:val="single"/>
        </w:rPr>
        <w:t>23-11</w:t>
      </w:r>
      <w:r w:rsidR="0004033D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 xml:space="preserve">3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24"/>
      <w:bookmarkEnd w:id="125"/>
      <w:r w:rsidRPr="000A19F9">
        <w:rPr>
          <w:rFonts w:cs="Arial"/>
        </w:rPr>
        <w:t xml:space="preserve"> </w:t>
      </w:r>
    </w:p>
    <w:p w14:paraId="3CC0B48E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26" w:name="_Toc63264357"/>
      <w:bookmarkStart w:id="127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26"/>
      <w:bookmarkEnd w:id="127"/>
      <w:r w:rsidRPr="000A19F9">
        <w:rPr>
          <w:rFonts w:cs="Arial"/>
        </w:rPr>
        <w:t xml:space="preserve"> </w:t>
      </w:r>
    </w:p>
    <w:p w14:paraId="47DB8B6B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28" w:name="_Toc63264358"/>
      <w:bookmarkStart w:id="129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28"/>
      <w:bookmarkEnd w:id="129"/>
      <w:r w:rsidRPr="000A19F9">
        <w:rPr>
          <w:rFonts w:cs="Arial"/>
        </w:rPr>
        <w:t xml:space="preserve"> </w:t>
      </w:r>
    </w:p>
    <w:p w14:paraId="4C806DEC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0" w:name="_Toc63264359"/>
      <w:bookmarkStart w:id="131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30"/>
      <w:bookmarkEnd w:id="131"/>
      <w:r w:rsidRPr="000A19F9">
        <w:rPr>
          <w:rFonts w:cs="Arial"/>
        </w:rPr>
        <w:t xml:space="preserve"> </w:t>
      </w:r>
    </w:p>
    <w:p w14:paraId="7605DFB5" w14:textId="77777777" w:rsidR="00CB055F" w:rsidRPr="000A19F9" w:rsidRDefault="00CB055F" w:rsidP="00795D28">
      <w:pPr>
        <w:pStyle w:val="Akapitzlist"/>
        <w:numPr>
          <w:ilvl w:val="1"/>
          <w:numId w:val="8"/>
        </w:numPr>
        <w:rPr>
          <w:rFonts w:cs="Arial"/>
        </w:rPr>
      </w:pPr>
      <w:bookmarkStart w:id="132" w:name="_Toc63264360"/>
      <w:bookmarkStart w:id="133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32"/>
      <w:bookmarkEnd w:id="133"/>
    </w:p>
    <w:p w14:paraId="5A640EF3" w14:textId="77777777" w:rsidR="00CB055F" w:rsidRPr="000A19F9" w:rsidRDefault="00CB055F" w:rsidP="00795D28">
      <w:pPr>
        <w:pStyle w:val="Akapitzlist"/>
        <w:numPr>
          <w:ilvl w:val="1"/>
          <w:numId w:val="8"/>
        </w:numPr>
        <w:rPr>
          <w:rFonts w:cs="Arial"/>
        </w:rPr>
      </w:pPr>
      <w:bookmarkStart w:id="134" w:name="_Toc63264361"/>
      <w:bookmarkStart w:id="135" w:name="_Toc66021340"/>
      <w:r w:rsidRPr="000A19F9">
        <w:rPr>
          <w:rFonts w:cs="Arial"/>
        </w:rPr>
        <w:t>cenach lub kosztach zawartych w ofertach.</w:t>
      </w:r>
      <w:bookmarkEnd w:id="134"/>
      <w:bookmarkEnd w:id="135"/>
    </w:p>
    <w:p w14:paraId="4B9E6535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6" w:name="_Toc63264362"/>
      <w:bookmarkStart w:id="137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36"/>
      <w:bookmarkEnd w:id="137"/>
      <w:r w:rsidRPr="000A19F9">
        <w:rPr>
          <w:rFonts w:cs="Arial"/>
        </w:rPr>
        <w:t xml:space="preserve"> </w:t>
      </w:r>
    </w:p>
    <w:p w14:paraId="169D6F6F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8" w:name="_Toc63264363"/>
      <w:bookmarkStart w:id="139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38"/>
      <w:bookmarkEnd w:id="139"/>
    </w:p>
    <w:p w14:paraId="30C8AC3F" w14:textId="77777777" w:rsidR="00804382" w:rsidRPr="00804382" w:rsidRDefault="00804382" w:rsidP="000C5268">
      <w:pPr>
        <w:pStyle w:val="Nagwek2"/>
      </w:pPr>
      <w:bookmarkStart w:id="140" w:name="_TOC_250004"/>
      <w:bookmarkStart w:id="141" w:name="_Toc63264364"/>
      <w:bookmarkStart w:id="142" w:name="_Toc66021343"/>
      <w:bookmarkStart w:id="143" w:name="_Toc150247292"/>
      <w:r w:rsidRPr="00804382">
        <w:t>Podstawy</w:t>
      </w:r>
      <w:r w:rsidRPr="00804382">
        <w:rPr>
          <w:spacing w:val="-2"/>
        </w:rPr>
        <w:t xml:space="preserve"> </w:t>
      </w:r>
      <w:bookmarkEnd w:id="140"/>
      <w:r w:rsidRPr="00804382">
        <w:t>wykluczenia</w:t>
      </w:r>
      <w:bookmarkEnd w:id="141"/>
      <w:bookmarkEnd w:id="142"/>
      <w:bookmarkEnd w:id="143"/>
    </w:p>
    <w:p w14:paraId="1D84CC33" w14:textId="0E14553A"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44" w:name="_Toc63264365"/>
      <w:bookmarkStart w:id="145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44"/>
      <w:bookmarkEnd w:id="145"/>
    </w:p>
    <w:p w14:paraId="0A9A75CE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46" w:name="_Toc63264366"/>
      <w:bookmarkStart w:id="147" w:name="_Toc66021345"/>
      <w:r w:rsidRPr="000A19F9">
        <w:rPr>
          <w:rFonts w:cs="Arial"/>
        </w:rPr>
        <w:t>będącego osobą fizyczną, którego prawomocnie skazano za przestępstwo:</w:t>
      </w:r>
      <w:bookmarkEnd w:id="146"/>
      <w:bookmarkEnd w:id="147"/>
    </w:p>
    <w:p w14:paraId="62A618EE" w14:textId="77777777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48" w:name="_Toc63264367"/>
      <w:bookmarkStart w:id="149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48"/>
      <w:bookmarkEnd w:id="149"/>
      <w:r w:rsidRPr="000A19F9">
        <w:rPr>
          <w:rFonts w:cs="Arial"/>
        </w:rPr>
        <w:t xml:space="preserve"> </w:t>
      </w:r>
    </w:p>
    <w:p w14:paraId="19174C0A" w14:textId="77777777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0" w:name="_Toc63264368"/>
      <w:bookmarkStart w:id="151" w:name="_Toc66021347"/>
      <w:r w:rsidRPr="000A19F9">
        <w:rPr>
          <w:rFonts w:cs="Arial"/>
        </w:rPr>
        <w:t>handlu ludźmi, o którym mowa w art. 189a Kodeksu karnego,</w:t>
      </w:r>
      <w:bookmarkEnd w:id="150"/>
      <w:bookmarkEnd w:id="151"/>
      <w:r w:rsidRPr="000A19F9">
        <w:rPr>
          <w:rFonts w:cs="Arial"/>
        </w:rPr>
        <w:t xml:space="preserve"> </w:t>
      </w:r>
    </w:p>
    <w:p w14:paraId="2DCCCC7D" w14:textId="71C82106" w:rsidR="00804382" w:rsidRPr="000A19F9" w:rsidRDefault="009D0BD8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2" w:name="_Toc63264369"/>
      <w:bookmarkStart w:id="153" w:name="_Toc66021348"/>
      <w:r w:rsidRPr="009D0BD8">
        <w:rPr>
          <w:rFonts w:cs="Arial"/>
        </w:rPr>
        <w:t>o którym mowa w art. 228–230a, art. 250a Kodeksu karnego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</w:t>
      </w:r>
      <w:r w:rsidR="00AD32E4">
        <w:rPr>
          <w:rFonts w:cs="Arial"/>
        </w:rPr>
        <w:t>2</w:t>
      </w:r>
      <w:r w:rsidRPr="009D0BD8">
        <w:rPr>
          <w:rFonts w:cs="Arial"/>
        </w:rPr>
        <w:t xml:space="preserve"> r. poz. </w:t>
      </w:r>
      <w:r w:rsidR="00AD32E4" w:rsidRPr="00375A44">
        <w:rPr>
          <w:rFonts w:cs="Arial"/>
        </w:rPr>
        <w:t>463,583</w:t>
      </w:r>
      <w:r w:rsidR="00AD32E4">
        <w:rPr>
          <w:rFonts w:cs="Arial"/>
        </w:rPr>
        <w:t xml:space="preserve"> i </w:t>
      </w:r>
      <w:r w:rsidR="00AD32E4" w:rsidRPr="00375A44">
        <w:rPr>
          <w:rFonts w:cs="Arial"/>
        </w:rPr>
        <w:t>974</w:t>
      </w:r>
      <w:r w:rsidRPr="009D0BD8">
        <w:rPr>
          <w:rFonts w:cs="Arial"/>
        </w:rPr>
        <w:t>)</w:t>
      </w:r>
      <w:r w:rsidR="00804382" w:rsidRPr="000A19F9">
        <w:rPr>
          <w:rFonts w:cs="Arial"/>
        </w:rPr>
        <w:t>,</w:t>
      </w:r>
      <w:bookmarkEnd w:id="152"/>
      <w:bookmarkEnd w:id="153"/>
      <w:r w:rsidR="00804382" w:rsidRPr="000A19F9">
        <w:rPr>
          <w:rFonts w:cs="Arial"/>
        </w:rPr>
        <w:t xml:space="preserve"> </w:t>
      </w:r>
    </w:p>
    <w:p w14:paraId="24CD9B5F" w14:textId="77777777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4" w:name="_Toc63264370"/>
      <w:bookmarkStart w:id="155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54"/>
      <w:bookmarkEnd w:id="155"/>
      <w:r w:rsidRPr="000A19F9">
        <w:rPr>
          <w:rFonts w:cs="Arial"/>
        </w:rPr>
        <w:t xml:space="preserve"> </w:t>
      </w:r>
    </w:p>
    <w:p w14:paraId="7ECE5BAE" w14:textId="77777777" w:rsidR="00804382" w:rsidRPr="000A19F9" w:rsidRDefault="002F2231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6" w:name="_Toc63264371"/>
      <w:bookmarkStart w:id="157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56"/>
      <w:bookmarkEnd w:id="157"/>
      <w:r w:rsidR="00804382" w:rsidRPr="000A19F9">
        <w:rPr>
          <w:rFonts w:cs="Arial"/>
        </w:rPr>
        <w:t xml:space="preserve"> </w:t>
      </w:r>
    </w:p>
    <w:p w14:paraId="4DA0300D" w14:textId="1591B6C9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8" w:name="_Toc63264372"/>
      <w:bookmarkStart w:id="159" w:name="_Toc66021351"/>
      <w:r w:rsidRPr="000A19F9">
        <w:rPr>
          <w:rFonts w:cs="Arial"/>
        </w:rPr>
        <w:t xml:space="preserve">powierzenia wykonywania pracy małoletniemu cudzoziemcowi, o którym mowa w art. 9 </w:t>
      </w:r>
      <w:r w:rsidRPr="000A19F9">
        <w:rPr>
          <w:rFonts w:cs="Arial"/>
        </w:rPr>
        <w:lastRenderedPageBreak/>
        <w:t xml:space="preserve">ust. 2 ustawy z dnia 15 czerwca 2012 r. o skutkach powierzania wykonywania pracy cudzoziemcom przebywającym wbrew przepisom na terytorium Rzeczypospolitej Polskiej (Dz. U. z </w:t>
      </w:r>
      <w:r w:rsidR="002F2231" w:rsidRPr="002F2231">
        <w:t>202</w:t>
      </w:r>
      <w:r w:rsidR="00AD32E4">
        <w:t>1</w:t>
      </w:r>
      <w:r w:rsidR="002F2231" w:rsidRPr="002F2231">
        <w:t xml:space="preserve"> r. poz. </w:t>
      </w:r>
      <w:r w:rsidR="00AD32E4">
        <w:t>1745</w:t>
      </w:r>
      <w:r w:rsidRPr="000A19F9">
        <w:rPr>
          <w:rFonts w:cs="Arial"/>
        </w:rPr>
        <w:t>),</w:t>
      </w:r>
      <w:bookmarkEnd w:id="158"/>
      <w:bookmarkEnd w:id="159"/>
      <w:r w:rsidRPr="000A19F9">
        <w:rPr>
          <w:rFonts w:cs="Arial"/>
        </w:rPr>
        <w:t xml:space="preserve"> </w:t>
      </w:r>
    </w:p>
    <w:p w14:paraId="156036B8" w14:textId="77777777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0" w:name="_Toc63264373"/>
      <w:bookmarkStart w:id="161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60"/>
      <w:bookmarkEnd w:id="161"/>
      <w:r w:rsidRPr="000A19F9">
        <w:rPr>
          <w:rFonts w:cs="Arial"/>
        </w:rPr>
        <w:t xml:space="preserve"> </w:t>
      </w:r>
    </w:p>
    <w:p w14:paraId="271FFC13" w14:textId="77777777" w:rsidR="00804382" w:rsidRPr="000A19F9" w:rsidRDefault="002F2231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2" w:name="_Toc63264374"/>
      <w:bookmarkStart w:id="163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62"/>
      <w:bookmarkEnd w:id="163"/>
      <w:r w:rsidR="00804382" w:rsidRPr="000A19F9">
        <w:rPr>
          <w:rFonts w:cs="Arial"/>
        </w:rPr>
        <w:t xml:space="preserve"> </w:t>
      </w:r>
    </w:p>
    <w:p w14:paraId="11162678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64" w:name="_Toc63264375"/>
      <w:bookmarkStart w:id="165" w:name="_Toc66021354"/>
      <w:r w:rsidRPr="000A19F9">
        <w:rPr>
          <w:rFonts w:cs="Arial"/>
        </w:rPr>
        <w:t>– lub za odpowiedni czyn zabroniony określony w przepisach prawa obcego;</w:t>
      </w:r>
      <w:bookmarkEnd w:id="164"/>
      <w:bookmarkEnd w:id="165"/>
    </w:p>
    <w:p w14:paraId="19CE7A99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66" w:name="_Toc63264376"/>
      <w:bookmarkStart w:id="167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66"/>
      <w:bookmarkEnd w:id="167"/>
    </w:p>
    <w:p w14:paraId="2142117B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68" w:name="_Toc63264377"/>
      <w:bookmarkStart w:id="169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68"/>
      <w:bookmarkEnd w:id="169"/>
      <w:r w:rsidRPr="000A19F9">
        <w:rPr>
          <w:rFonts w:cs="Arial"/>
        </w:rPr>
        <w:t xml:space="preserve"> </w:t>
      </w:r>
    </w:p>
    <w:p w14:paraId="7EA5639C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0" w:name="_Toc63264378"/>
      <w:bookmarkStart w:id="171" w:name="_Toc66021357"/>
      <w:r w:rsidRPr="000A19F9">
        <w:rPr>
          <w:rFonts w:cs="Arial"/>
        </w:rPr>
        <w:t>wobec którego prawomocnie orzeczono zakaz ubiegania się o zamówienia publiczne;</w:t>
      </w:r>
      <w:bookmarkEnd w:id="170"/>
      <w:bookmarkEnd w:id="171"/>
      <w:r w:rsidRPr="000A19F9">
        <w:rPr>
          <w:rFonts w:cs="Arial"/>
        </w:rPr>
        <w:t xml:space="preserve"> </w:t>
      </w:r>
    </w:p>
    <w:p w14:paraId="29EB6643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2" w:name="_Toc63264379"/>
      <w:bookmarkStart w:id="173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72"/>
      <w:bookmarkEnd w:id="173"/>
      <w:r w:rsidRPr="000A19F9">
        <w:rPr>
          <w:rFonts w:cs="Arial"/>
        </w:rPr>
        <w:t xml:space="preserve"> </w:t>
      </w:r>
    </w:p>
    <w:p w14:paraId="46BEE54B" w14:textId="1D8A7A19" w:rsidR="00804382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4" w:name="_Toc63264380"/>
      <w:bookmarkStart w:id="175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74"/>
      <w:bookmarkEnd w:id="175"/>
      <w:r w:rsidRPr="000A19F9">
        <w:rPr>
          <w:rFonts w:cs="Arial"/>
        </w:rPr>
        <w:t xml:space="preserve"> </w:t>
      </w:r>
    </w:p>
    <w:p w14:paraId="246F36A1" w14:textId="5803CEE4" w:rsidR="002F2231" w:rsidRDefault="00064234" w:rsidP="00795D28">
      <w:pPr>
        <w:pStyle w:val="Akapitzlist"/>
        <w:numPr>
          <w:ilvl w:val="1"/>
          <w:numId w:val="9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02444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598F83CC" w14:textId="77777777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71C0039F" w14:textId="77777777" w:rsidR="00485360" w:rsidRPr="00FB7D45" w:rsidRDefault="00485360" w:rsidP="00795D28">
      <w:pPr>
        <w:pStyle w:val="Akapitzlist"/>
        <w:numPr>
          <w:ilvl w:val="1"/>
          <w:numId w:val="9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6E57D4C8" w14:textId="77777777"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3A8AFDC2" w14:textId="09B49047"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930885">
        <w:rPr>
          <w:rFonts w:cs="Arial"/>
        </w:rPr>
        <w:t>,</w:t>
      </w:r>
      <w:r w:rsidRPr="00FB7D45">
        <w:rPr>
          <w:rFonts w:cs="Arial"/>
        </w:rPr>
        <w:t>655</w:t>
      </w:r>
      <w:r w:rsidR="00930885">
        <w:rPr>
          <w:rFonts w:cs="Arial"/>
        </w:rPr>
        <w:t xml:space="preserve"> i 853</w:t>
      </w:r>
      <w:r w:rsidRPr="00FB7D45">
        <w:rPr>
          <w:rFonts w:cs="Arial"/>
        </w:rPr>
        <w:t xml:space="preserve">) jest osoba wymieniona w wykazach </w:t>
      </w:r>
      <w:r w:rsidRPr="00FB7D45">
        <w:rPr>
          <w:rFonts w:cs="Arial"/>
        </w:rPr>
        <w:lastRenderedPageBreak/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135D41F" w14:textId="16CDA749"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</w:t>
      </w:r>
      <w:r w:rsidRPr="00160707">
        <w:rPr>
          <w:rFonts w:cs="Arial"/>
        </w:rPr>
        <w:t>(Dz. U. z 202</w:t>
      </w:r>
      <w:r w:rsidR="00992B23" w:rsidRPr="00160707">
        <w:rPr>
          <w:rFonts w:cs="Arial"/>
        </w:rPr>
        <w:t>3</w:t>
      </w:r>
      <w:r w:rsidRPr="00160707">
        <w:rPr>
          <w:rFonts w:cs="Arial"/>
        </w:rPr>
        <w:t xml:space="preserve"> r. poz. </w:t>
      </w:r>
      <w:r w:rsidR="00992B23" w:rsidRPr="00160707">
        <w:rPr>
          <w:rFonts w:cs="Arial"/>
        </w:rPr>
        <w:t>120</w:t>
      </w:r>
      <w:r w:rsidRPr="00160707">
        <w:rPr>
          <w:rFonts w:cs="Arial"/>
        </w:rPr>
        <w:t>), jest podmiot wymieniony w wykazach określonych w rozporządzeniu 765/2006</w:t>
      </w:r>
      <w:r w:rsidRPr="00FB7D45">
        <w:rPr>
          <w:rFonts w:cs="Aria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917582C" w14:textId="77777777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5F9E3838" w14:textId="77777777"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76" w:name="_Toc63264381"/>
      <w:bookmarkStart w:id="177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76"/>
      <w:bookmarkEnd w:id="177"/>
    </w:p>
    <w:p w14:paraId="53DFB670" w14:textId="77777777"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78" w:name="_Toc63264385"/>
      <w:bookmarkStart w:id="179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884E89">
        <w:rPr>
          <w:rFonts w:cs="Arial"/>
        </w:rPr>
        <w:t>wstępnego zakresie</w:t>
      </w:r>
      <w:r w:rsidR="003B71E2" w:rsidRPr="003B71E2">
        <w:rPr>
          <w:rFonts w:cs="Arial"/>
        </w:rPr>
        <w:t xml:space="preserve"> </w:t>
      </w:r>
      <w:r w:rsidR="003B71E2">
        <w:rPr>
          <w:rFonts w:cs="Arial"/>
        </w:rPr>
        <w:t>określonym powyżej</w:t>
      </w:r>
      <w:r w:rsidRPr="000A19F9">
        <w:rPr>
          <w:rFonts w:cs="Arial"/>
        </w:rPr>
        <w:t>.</w:t>
      </w:r>
      <w:bookmarkEnd w:id="178"/>
      <w:bookmarkEnd w:id="179"/>
      <w:r w:rsidRPr="000A19F9">
        <w:rPr>
          <w:rFonts w:cs="Arial"/>
        </w:rPr>
        <w:t xml:space="preserve"> </w:t>
      </w:r>
    </w:p>
    <w:p w14:paraId="4866D309" w14:textId="77777777" w:rsidR="00804382" w:rsidRPr="00804382" w:rsidRDefault="00804382" w:rsidP="000C5268">
      <w:pPr>
        <w:pStyle w:val="Nagwek2"/>
      </w:pPr>
      <w:bookmarkStart w:id="180" w:name="_Toc63264386"/>
      <w:bookmarkStart w:id="181" w:name="_Toc66021365"/>
      <w:bookmarkStart w:id="182" w:name="_TOC_250003"/>
      <w:bookmarkStart w:id="183" w:name="_Toc150247293"/>
      <w:r w:rsidRPr="00804382">
        <w:t>Warunki udziału w postępowaniu</w:t>
      </w:r>
      <w:bookmarkEnd w:id="180"/>
      <w:bookmarkEnd w:id="181"/>
      <w:bookmarkEnd w:id="183"/>
    </w:p>
    <w:p w14:paraId="2BBACCC6" w14:textId="77777777" w:rsidR="00804382" w:rsidRPr="00B160B0" w:rsidRDefault="000A19F9" w:rsidP="00795D28">
      <w:pPr>
        <w:pStyle w:val="Akapitzlist"/>
        <w:numPr>
          <w:ilvl w:val="0"/>
          <w:numId w:val="10"/>
        </w:numPr>
        <w:rPr>
          <w:rFonts w:cs="Arial"/>
        </w:rPr>
      </w:pPr>
      <w:bookmarkStart w:id="184" w:name="_Toc63264387"/>
      <w:bookmarkStart w:id="185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84"/>
      <w:bookmarkEnd w:id="185"/>
    </w:p>
    <w:p w14:paraId="384E8CDD" w14:textId="77777777" w:rsidR="00DC230F" w:rsidRPr="00476B32" w:rsidRDefault="00804382" w:rsidP="00795D28">
      <w:pPr>
        <w:pStyle w:val="Akapitzlist"/>
        <w:widowControl/>
        <w:numPr>
          <w:ilvl w:val="1"/>
          <w:numId w:val="10"/>
        </w:numPr>
        <w:autoSpaceDE/>
        <w:autoSpaceDN/>
        <w:spacing w:after="0" w:line="276" w:lineRule="auto"/>
        <w:ind w:left="720"/>
        <w:rPr>
          <w:bCs/>
          <w:u w:val="single"/>
        </w:rPr>
      </w:pPr>
      <w:bookmarkStart w:id="186" w:name="_Toc63264388"/>
      <w:bookmarkStart w:id="187" w:name="_Toc66021367"/>
      <w:r w:rsidRPr="00B160B0">
        <w:rPr>
          <w:rFonts w:cs="Arial"/>
          <w:b/>
        </w:rPr>
        <w:t>zdolności technicznej</w:t>
      </w:r>
      <w:r w:rsidRPr="00B160B0">
        <w:rPr>
          <w:rFonts w:cs="Arial"/>
          <w:b/>
          <w:bCs/>
        </w:rPr>
        <w:t xml:space="preserve"> </w:t>
      </w:r>
      <w:r w:rsidRPr="00B160B0">
        <w:rPr>
          <w:rFonts w:cs="Arial"/>
          <w:b/>
        </w:rPr>
        <w:t>lub zawodowej</w:t>
      </w:r>
      <w:r w:rsidRPr="00B160B0">
        <w:rPr>
          <w:rFonts w:cs="Arial"/>
        </w:rPr>
        <w:t>, tj.: Zamawiający uzna warunek za spełniony w przypadku</w:t>
      </w:r>
      <w:r w:rsidRPr="00476B32">
        <w:rPr>
          <w:rFonts w:cs="Arial"/>
        </w:rPr>
        <w:t>, gdy Wykonawca wykaże, że</w:t>
      </w:r>
      <w:r w:rsidR="00DC230F" w:rsidRPr="00476B32">
        <w:rPr>
          <w:rFonts w:cs="Arial"/>
        </w:rPr>
        <w:t>:</w:t>
      </w:r>
    </w:p>
    <w:p w14:paraId="387ED852" w14:textId="176E3736" w:rsidR="005D6D3E" w:rsidRPr="00476B32" w:rsidRDefault="00856BFF" w:rsidP="005D6D3E">
      <w:pPr>
        <w:pStyle w:val="Akapitzlist"/>
        <w:widowControl/>
        <w:autoSpaceDE/>
        <w:autoSpaceDN/>
        <w:spacing w:before="0" w:after="0"/>
        <w:ind w:left="851"/>
        <w:rPr>
          <w:rFonts w:cs="Arial"/>
        </w:rPr>
      </w:pPr>
      <w:r w:rsidRPr="00476B32">
        <w:rPr>
          <w:rFonts w:cs="Arial"/>
          <w:b/>
        </w:rPr>
        <w:t>w</w:t>
      </w:r>
      <w:r w:rsidR="00DC230F" w:rsidRPr="00476B32">
        <w:rPr>
          <w:rFonts w:cs="Arial"/>
          <w:b/>
        </w:rPr>
        <w:t xml:space="preserve"> zakresie doświadczenia</w:t>
      </w:r>
      <w:r w:rsidR="00DC230F" w:rsidRPr="00476B32">
        <w:rPr>
          <w:rFonts w:cs="Arial"/>
        </w:rPr>
        <w:t xml:space="preserve"> - </w:t>
      </w:r>
      <w:r w:rsidR="0074781A" w:rsidRPr="00476B32">
        <w:rPr>
          <w:bCs/>
        </w:rPr>
        <w:t xml:space="preserve">w okresie ostatnich </w:t>
      </w:r>
      <w:r w:rsidR="0074781A" w:rsidRPr="00476B32">
        <w:rPr>
          <w:b/>
          <w:bCs/>
        </w:rPr>
        <w:t>5 lat</w:t>
      </w:r>
      <w:r w:rsidR="0074781A" w:rsidRPr="00476B32">
        <w:rPr>
          <w:bCs/>
        </w:rPr>
        <w:t xml:space="preserve"> przed upływem terminu składania ofert o udzielenie zamówienia, a jeżeli okres prowadzenia działalności jest krótszy</w:t>
      </w:r>
      <w:r w:rsidR="001D4EC9" w:rsidRPr="00476B32">
        <w:rPr>
          <w:bCs/>
        </w:rPr>
        <w:t xml:space="preserve"> </w:t>
      </w:r>
      <w:r w:rsidR="0074781A" w:rsidRPr="00476B32">
        <w:rPr>
          <w:bCs/>
        </w:rPr>
        <w:t>- w tym okresie – wykonał</w:t>
      </w:r>
      <w:r w:rsidR="007F5FC3" w:rsidRPr="00476B32">
        <w:rPr>
          <w:bCs/>
        </w:rPr>
        <w:t xml:space="preserve"> </w:t>
      </w:r>
      <w:r w:rsidR="00C517D5" w:rsidRPr="00476B32">
        <w:rPr>
          <w:rFonts w:cs="Arial"/>
          <w:b/>
          <w:bCs/>
          <w:u w:val="single"/>
        </w:rPr>
        <w:t>dwie roboty budowlane</w:t>
      </w:r>
      <w:r w:rsidR="007F5FC3" w:rsidRPr="00476B32">
        <w:rPr>
          <w:rFonts w:cs="Arial"/>
        </w:rPr>
        <w:t xml:space="preserve">, </w:t>
      </w:r>
      <w:r w:rsidR="00D117E9" w:rsidRPr="00476B32">
        <w:rPr>
          <w:rFonts w:cs="Arial"/>
        </w:rPr>
        <w:t xml:space="preserve">polegające na wykonaniu odpowiednio remontu/ budowy/ nadbudowy/ przebudowy – w </w:t>
      </w:r>
      <w:r w:rsidR="00D117E9" w:rsidRPr="00476B32">
        <w:rPr>
          <w:rFonts w:cs="Arial"/>
          <w:u w:val="single"/>
        </w:rPr>
        <w:t>budynkach użyteczności publicznej</w:t>
      </w:r>
      <w:r w:rsidR="008B138C" w:rsidRPr="00476B32">
        <w:rPr>
          <w:rStyle w:val="Odwoanieprzypisudolnego"/>
          <w:rFonts w:cs="Arial"/>
        </w:rPr>
        <w:footnoteReference w:id="4"/>
      </w:r>
      <w:r w:rsidR="003207AF" w:rsidRPr="00476B32">
        <w:rPr>
          <w:rFonts w:cs="Arial"/>
        </w:rPr>
        <w:t xml:space="preserve"> </w:t>
      </w:r>
      <w:r w:rsidR="005D6D3E" w:rsidRPr="00476B32">
        <w:rPr>
          <w:rFonts w:cs="Arial"/>
        </w:rPr>
        <w:t xml:space="preserve">– </w:t>
      </w:r>
      <w:r w:rsidR="00D117E9" w:rsidRPr="00476B32">
        <w:rPr>
          <w:rFonts w:cs="Arial"/>
        </w:rPr>
        <w:t xml:space="preserve">z których </w:t>
      </w:r>
      <w:r w:rsidR="005D6D3E" w:rsidRPr="00476B32">
        <w:rPr>
          <w:rFonts w:cs="Arial"/>
          <w:b/>
          <w:u w:val="single"/>
        </w:rPr>
        <w:t>każda</w:t>
      </w:r>
      <w:r w:rsidR="00D117E9" w:rsidRPr="00476B32">
        <w:rPr>
          <w:rFonts w:cs="Arial"/>
        </w:rPr>
        <w:t xml:space="preserve"> dotyczyła</w:t>
      </w:r>
      <w:r w:rsidR="005D6D3E" w:rsidRPr="00476B32">
        <w:rPr>
          <w:rFonts w:cs="Arial"/>
        </w:rPr>
        <w:t>:</w:t>
      </w:r>
    </w:p>
    <w:p w14:paraId="574BE3E0" w14:textId="47D5C849" w:rsidR="007F5FC3" w:rsidRDefault="00C517D5" w:rsidP="005D6D3E">
      <w:pPr>
        <w:pStyle w:val="Akapitzlist"/>
        <w:widowControl/>
        <w:numPr>
          <w:ilvl w:val="1"/>
          <w:numId w:val="40"/>
        </w:numPr>
        <w:autoSpaceDE/>
        <w:autoSpaceDN/>
        <w:spacing w:before="0" w:after="0"/>
        <w:ind w:left="1418"/>
        <w:rPr>
          <w:rFonts w:cs="Arial"/>
        </w:rPr>
      </w:pPr>
      <w:r w:rsidRPr="00476B32">
        <w:rPr>
          <w:rFonts w:cs="Arial"/>
        </w:rPr>
        <w:t xml:space="preserve">wartości </w:t>
      </w:r>
      <w:r w:rsidR="005D6D3E" w:rsidRPr="00476B32">
        <w:rPr>
          <w:rFonts w:cs="Arial"/>
        </w:rPr>
        <w:t xml:space="preserve">robót nie </w:t>
      </w:r>
      <w:r w:rsidR="005D6D3E" w:rsidRPr="004C4556">
        <w:rPr>
          <w:rFonts w:cs="Arial"/>
        </w:rPr>
        <w:t>mniejszej niż</w:t>
      </w:r>
      <w:r w:rsidR="005D6D3E" w:rsidRPr="004C4556">
        <w:rPr>
          <w:rFonts w:cs="Arial"/>
          <w:u w:val="single"/>
        </w:rPr>
        <w:t> </w:t>
      </w:r>
      <w:r w:rsidR="00992B23" w:rsidRPr="004C4556">
        <w:rPr>
          <w:rFonts w:cs="Arial"/>
          <w:u w:val="single"/>
        </w:rPr>
        <w:t>2</w:t>
      </w:r>
      <w:r w:rsidR="005D6D3E" w:rsidRPr="004C4556">
        <w:rPr>
          <w:rFonts w:cs="Arial"/>
          <w:u w:val="single"/>
        </w:rPr>
        <w:t>00 000,00 zł brutto</w:t>
      </w:r>
      <w:r w:rsidR="002F3A5D" w:rsidRPr="00476B32">
        <w:rPr>
          <w:rFonts w:cs="Arial"/>
        </w:rPr>
        <w:t>,</w:t>
      </w:r>
    </w:p>
    <w:p w14:paraId="74799243" w14:textId="35B54757" w:rsidR="00835295" w:rsidRPr="00476B32" w:rsidRDefault="00835295" w:rsidP="005D6D3E">
      <w:pPr>
        <w:pStyle w:val="Akapitzlist"/>
        <w:widowControl/>
        <w:numPr>
          <w:ilvl w:val="1"/>
          <w:numId w:val="40"/>
        </w:numPr>
        <w:autoSpaceDE/>
        <w:autoSpaceDN/>
        <w:spacing w:before="0" w:after="0"/>
        <w:ind w:left="1418"/>
        <w:rPr>
          <w:rFonts w:cs="Arial"/>
        </w:rPr>
      </w:pPr>
      <w:r>
        <w:rPr>
          <w:rFonts w:cs="Arial"/>
        </w:rPr>
        <w:t>i obejmowała co najmniej roboty wykończeniowe,</w:t>
      </w:r>
    </w:p>
    <w:p w14:paraId="4E6A595B" w14:textId="77777777" w:rsidR="005D6D3E" w:rsidRPr="00476B32" w:rsidRDefault="005D6D3E" w:rsidP="005D6D3E">
      <w:pPr>
        <w:widowControl/>
        <w:autoSpaceDE/>
        <w:autoSpaceDN/>
        <w:spacing w:after="0"/>
        <w:ind w:left="1058"/>
        <w:rPr>
          <w:rFonts w:cs="Arial"/>
        </w:rPr>
      </w:pPr>
      <w:r w:rsidRPr="00476B32">
        <w:rPr>
          <w:rFonts w:cs="Arial"/>
        </w:rPr>
        <w:t xml:space="preserve">przy czym </w:t>
      </w:r>
      <w:r w:rsidRPr="00476B32">
        <w:rPr>
          <w:rFonts w:cs="Arial"/>
          <w:u w:val="single"/>
        </w:rPr>
        <w:t>przynajmniej jedna robota była wykon</w:t>
      </w:r>
      <w:r w:rsidR="006862C0" w:rsidRPr="00476B32">
        <w:rPr>
          <w:rFonts w:cs="Arial"/>
          <w:u w:val="single"/>
        </w:rPr>
        <w:t>ana</w:t>
      </w:r>
      <w:r w:rsidRPr="00476B32">
        <w:rPr>
          <w:rFonts w:cs="Arial"/>
          <w:u w:val="single"/>
        </w:rPr>
        <w:t xml:space="preserve"> </w:t>
      </w:r>
      <w:r w:rsidR="00E42922" w:rsidRPr="005E36A4">
        <w:rPr>
          <w:rFonts w:cs="Arial"/>
          <w:u w:val="single"/>
        </w:rPr>
        <w:t>w</w:t>
      </w:r>
      <w:r w:rsidRPr="005E36A4">
        <w:rPr>
          <w:rFonts w:cs="Arial"/>
          <w:u w:val="single"/>
        </w:rPr>
        <w:t xml:space="preserve"> czynnym obiekcie</w:t>
      </w:r>
      <w:r w:rsidRPr="00476B32">
        <w:rPr>
          <w:rFonts w:cs="Arial"/>
        </w:rPr>
        <w:t>,</w:t>
      </w:r>
    </w:p>
    <w:p w14:paraId="60F2E347" w14:textId="77777777" w:rsidR="003B3C7B" w:rsidRPr="00B160B0" w:rsidRDefault="003B3C7B" w:rsidP="003B3C7B">
      <w:pPr>
        <w:pStyle w:val="Akapitzlist"/>
        <w:ind w:left="907"/>
        <w:rPr>
          <w:rFonts w:cs="Arial"/>
        </w:rPr>
      </w:pPr>
      <w:r w:rsidRPr="00476B32">
        <w:rPr>
          <w:rFonts w:cs="Arial"/>
        </w:rPr>
        <w:t>a roboty te zostały wykonane należycie, w szczególności zgodnie z przepisami prawa budowlanego i prawidłowo ukończone.</w:t>
      </w:r>
    </w:p>
    <w:bookmarkEnd w:id="186"/>
    <w:bookmarkEnd w:id="187"/>
    <w:p w14:paraId="61061839" w14:textId="77777777" w:rsidR="007B5AC6" w:rsidRPr="00895314" w:rsidRDefault="007B5AC6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t>Uwaga:</w:t>
      </w:r>
    </w:p>
    <w:p w14:paraId="41DC1F18" w14:textId="77777777" w:rsidR="00895314" w:rsidRPr="00895314" w:rsidRDefault="00895314" w:rsidP="00895314">
      <w:pPr>
        <w:ind w:left="340"/>
        <w:rPr>
          <w:rFonts w:eastAsia="Calibri" w:cs="Arial"/>
          <w:color w:val="FF0000"/>
        </w:rPr>
      </w:pPr>
      <w:r w:rsidRPr="00895314">
        <w:rPr>
          <w:color w:val="FF0000"/>
          <w:u w:val="single"/>
        </w:rPr>
        <w:t xml:space="preserve">Przedstawienie w wykazie większej liczby wykonywanych </w:t>
      </w:r>
      <w:r w:rsidR="00CE77A7">
        <w:rPr>
          <w:color w:val="FF0000"/>
          <w:u w:val="single"/>
        </w:rPr>
        <w:t>robót</w:t>
      </w:r>
      <w:r w:rsidRPr="00895314">
        <w:rPr>
          <w:color w:val="FF0000"/>
          <w:u w:val="single"/>
        </w:rPr>
        <w:t xml:space="preserve"> 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jako pierwsze nie będą budziły żadnej wątpliwości oraz będą potwierdzone odpowiednimi dokumentami np. referencjami</w:t>
      </w:r>
      <w:r w:rsidRPr="00895314">
        <w:rPr>
          <w:rFonts w:eastAsia="Calibri" w:cs="Arial"/>
          <w:color w:val="FF0000"/>
        </w:rPr>
        <w:t>,</w:t>
      </w:r>
    </w:p>
    <w:p w14:paraId="34A1B423" w14:textId="77777777" w:rsidR="00895314" w:rsidRPr="00895314" w:rsidRDefault="00895314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  <w:u w:val="single"/>
        </w:rPr>
        <w:t>Zgodnie z p. VII. 3. 4, w zakresie kluczowych części zamówienia Wykonawca musi spełniać warunek samodzielnie.</w:t>
      </w:r>
    </w:p>
    <w:p w14:paraId="3A886314" w14:textId="77777777" w:rsidR="008C6BB0" w:rsidRPr="00895314" w:rsidRDefault="007B5AC6" w:rsidP="007B5AC6">
      <w:pPr>
        <w:ind w:left="340"/>
        <w:rPr>
          <w:rFonts w:cs="Arial"/>
          <w:color w:val="FF0000"/>
          <w:u w:val="single"/>
        </w:rPr>
      </w:pPr>
      <w:r w:rsidRPr="00895314">
        <w:rPr>
          <w:rFonts w:cs="Arial"/>
          <w:b/>
          <w:bCs/>
          <w:color w:val="FF0000"/>
        </w:rPr>
        <w:t xml:space="preserve">W przypadku oferty składanej wspólnie przez kilku </w:t>
      </w:r>
      <w:r w:rsidR="006E0429" w:rsidRPr="00895314">
        <w:rPr>
          <w:rFonts w:cs="Arial"/>
          <w:b/>
          <w:bCs/>
          <w:color w:val="FF0000"/>
        </w:rPr>
        <w:t>w</w:t>
      </w:r>
      <w:r w:rsidRPr="00895314">
        <w:rPr>
          <w:rFonts w:cs="Arial"/>
          <w:b/>
          <w:bCs/>
          <w:color w:val="FF0000"/>
        </w:rPr>
        <w:t xml:space="preserve">ykonawców, </w:t>
      </w:r>
      <w:r w:rsidR="00F6597E" w:rsidRPr="00895314">
        <w:rPr>
          <w:rFonts w:cs="Arial"/>
          <w:b/>
          <w:bCs/>
          <w:color w:val="FF0000"/>
        </w:rPr>
        <w:t>Zamawiający wymaga</w:t>
      </w:r>
      <w:r w:rsidRPr="00895314">
        <w:rPr>
          <w:rFonts w:cs="Arial"/>
          <w:b/>
          <w:bCs/>
          <w:color w:val="FF0000"/>
        </w:rPr>
        <w:t xml:space="preserve"> udokumentowani</w:t>
      </w:r>
      <w:r w:rsidR="00AE2525" w:rsidRPr="00895314">
        <w:rPr>
          <w:rFonts w:cs="Arial"/>
          <w:b/>
          <w:bCs/>
          <w:color w:val="FF0000"/>
        </w:rPr>
        <w:t>e</w:t>
      </w:r>
      <w:r w:rsidRPr="00895314">
        <w:rPr>
          <w:rFonts w:cs="Arial"/>
          <w:b/>
          <w:bCs/>
          <w:color w:val="FF0000"/>
        </w:rPr>
        <w:t xml:space="preserve"> wykonania </w:t>
      </w:r>
      <w:r w:rsidR="00CA7018" w:rsidRPr="00CA7018">
        <w:rPr>
          <w:rFonts w:cs="Arial"/>
          <w:b/>
          <w:bCs/>
          <w:color w:val="FF0000"/>
          <w:u w:val="single"/>
        </w:rPr>
        <w:t>po jednej</w:t>
      </w:r>
      <w:r w:rsidR="00CA7018">
        <w:rPr>
          <w:rFonts w:cs="Arial"/>
          <w:b/>
          <w:bCs/>
          <w:color w:val="FF0000"/>
        </w:rPr>
        <w:t xml:space="preserve"> robocie </w:t>
      </w:r>
      <w:r w:rsidRPr="00895314">
        <w:rPr>
          <w:rFonts w:cs="Arial"/>
          <w:b/>
          <w:bCs/>
          <w:color w:val="FF0000"/>
        </w:rPr>
        <w:t xml:space="preserve">przez każdego z wykonawców. </w:t>
      </w:r>
    </w:p>
    <w:p w14:paraId="1D4DD13B" w14:textId="77777777" w:rsidR="00804382" w:rsidRPr="00E86EED" w:rsidRDefault="0015450F" w:rsidP="00795D28">
      <w:pPr>
        <w:pStyle w:val="Akapitzlist"/>
        <w:numPr>
          <w:ilvl w:val="0"/>
          <w:numId w:val="10"/>
        </w:numPr>
        <w:rPr>
          <w:rFonts w:cs="Arial"/>
          <w:b/>
          <w:color w:val="76923C"/>
          <w:u w:val="single"/>
          <w:lang w:eastAsia="ar-SA"/>
        </w:rPr>
      </w:pPr>
      <w:bookmarkStart w:id="188" w:name="_Toc66021369"/>
      <w:r w:rsidRPr="00E86EED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86EED">
        <w:rPr>
          <w:rFonts w:cs="Arial"/>
          <w:b/>
          <w:color w:val="76923C"/>
          <w:u w:val="single"/>
          <w:lang w:eastAsia="ar-SA"/>
        </w:rPr>
        <w:t>ów</w:t>
      </w:r>
      <w:r w:rsidRPr="00E86EED">
        <w:rPr>
          <w:rFonts w:cs="Arial"/>
          <w:b/>
          <w:color w:val="76923C"/>
          <w:u w:val="single"/>
          <w:lang w:eastAsia="ar-SA"/>
        </w:rPr>
        <w:t xml:space="preserve"> udziału w postępowaniu</w:t>
      </w:r>
      <w:r w:rsidR="00253B52" w:rsidRPr="00E86EED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88"/>
    </w:p>
    <w:p w14:paraId="4D608B8A" w14:textId="39FB4497" w:rsidR="00895314" w:rsidRPr="000A2FAE" w:rsidRDefault="00062818" w:rsidP="00545D2B">
      <w:pPr>
        <w:pStyle w:val="Akapitzlist"/>
        <w:ind w:left="284"/>
        <w:rPr>
          <w:rFonts w:cs="Arial"/>
          <w:u w:val="single"/>
        </w:rPr>
      </w:pPr>
      <w:bookmarkStart w:id="189" w:name="_Toc63264390"/>
      <w:bookmarkStart w:id="190" w:name="_Toc66021370"/>
      <w:r>
        <w:rPr>
          <w:rFonts w:cs="Arial"/>
          <w:b/>
          <w:color w:val="76923C"/>
          <w:u w:val="single"/>
          <w:lang w:eastAsia="ar-SA"/>
        </w:rPr>
        <w:lastRenderedPageBreak/>
        <w:t>Na</w:t>
      </w:r>
      <w:r w:rsidR="00895314">
        <w:rPr>
          <w:rFonts w:cs="Arial"/>
          <w:b/>
          <w:color w:val="76923C"/>
          <w:u w:val="single"/>
          <w:lang w:eastAsia="ar-SA"/>
        </w:rPr>
        <w:t xml:space="preserve"> OFERT</w:t>
      </w:r>
      <w:r>
        <w:rPr>
          <w:rFonts w:cs="Arial"/>
          <w:b/>
          <w:color w:val="76923C"/>
          <w:u w:val="single"/>
          <w:lang w:eastAsia="ar-SA"/>
        </w:rPr>
        <w:t>Ę</w:t>
      </w:r>
      <w:r w:rsidR="00895314">
        <w:rPr>
          <w:rFonts w:cs="Arial"/>
          <w:b/>
          <w:color w:val="76923C"/>
          <w:u w:val="single"/>
          <w:lang w:eastAsia="ar-SA"/>
        </w:rPr>
        <w:t xml:space="preserve"> składa</w:t>
      </w:r>
      <w:r>
        <w:rPr>
          <w:rFonts w:cs="Arial"/>
          <w:b/>
          <w:color w:val="76923C"/>
          <w:u w:val="single"/>
          <w:lang w:eastAsia="ar-SA"/>
        </w:rPr>
        <w:t>ją się następujące dokumenty</w:t>
      </w:r>
      <w:r w:rsidR="00545D2B">
        <w:rPr>
          <w:rFonts w:cs="Arial"/>
          <w:b/>
          <w:color w:val="76923C"/>
          <w:u w:val="single"/>
          <w:lang w:eastAsia="ar-SA"/>
        </w:rPr>
        <w:t>:</w:t>
      </w:r>
    </w:p>
    <w:p w14:paraId="0BD61570" w14:textId="77777777" w:rsidR="00062818" w:rsidRPr="00062818" w:rsidRDefault="00062818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2F01172C" w14:textId="77777777" w:rsidR="00895314" w:rsidRPr="00476B32" w:rsidRDefault="00895314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DC03B5">
        <w:rPr>
          <w:rFonts w:cs="Arial"/>
          <w:bCs/>
          <w:i/>
          <w:u w:val="single"/>
        </w:rPr>
        <w:t xml:space="preserve">FORMULARZ </w:t>
      </w:r>
      <w:r w:rsidR="00FB023D" w:rsidRPr="00DC03B5">
        <w:rPr>
          <w:rFonts w:cs="Arial"/>
          <w:bCs/>
          <w:i/>
          <w:u w:val="single"/>
        </w:rPr>
        <w:t xml:space="preserve">UZUPEŁNIAJĄCY </w:t>
      </w:r>
      <w:r w:rsidRPr="00DC03B5">
        <w:rPr>
          <w:rFonts w:cs="Arial"/>
          <w:bCs/>
          <w:i/>
          <w:u w:val="single"/>
        </w:rPr>
        <w:t>OFERTY</w:t>
      </w:r>
      <w:r w:rsidRPr="00DC03B5">
        <w:rPr>
          <w:rFonts w:cs="Arial"/>
          <w:bCs/>
          <w:i/>
        </w:rPr>
        <w:t xml:space="preserve"> wg. Załącznika nr 1 do SWZ</w:t>
      </w:r>
      <w:r w:rsidRPr="00DC03B5">
        <w:rPr>
          <w:rFonts w:cs="Arial"/>
          <w:bCs/>
        </w:rPr>
        <w:t xml:space="preserve"> </w:t>
      </w:r>
      <w:r w:rsidR="00545D2B" w:rsidRPr="00E47F99">
        <w:rPr>
          <w:rFonts w:cs="Arial"/>
          <w:bCs/>
        </w:rPr>
        <w:t>-</w:t>
      </w:r>
      <w:r w:rsidRPr="00E47F99">
        <w:rPr>
          <w:rFonts w:cs="Arial"/>
          <w:bCs/>
        </w:rPr>
        <w:t xml:space="preserve"> </w:t>
      </w:r>
      <w:r w:rsidRPr="00E47F99">
        <w:rPr>
          <w:rFonts w:cs="Arial"/>
          <w:bCs/>
          <w:color w:val="FF0000"/>
        </w:rPr>
        <w:t xml:space="preserve">nie podlega </w:t>
      </w:r>
      <w:r w:rsidRPr="00476B32">
        <w:rPr>
          <w:rFonts w:cs="Arial"/>
          <w:bCs/>
          <w:color w:val="FF0000"/>
        </w:rPr>
        <w:t>uzupełnieniu</w:t>
      </w:r>
      <w:r w:rsidR="00E1277C" w:rsidRPr="00476B32">
        <w:rPr>
          <w:rFonts w:cs="Arial"/>
          <w:bCs/>
        </w:rPr>
        <w:t>,</w:t>
      </w:r>
    </w:p>
    <w:p w14:paraId="2E915D99" w14:textId="15F1B85E" w:rsidR="001832EC" w:rsidRPr="00ED058C" w:rsidRDefault="001832EC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476B32">
        <w:rPr>
          <w:rFonts w:cs="Arial"/>
          <w:bCs/>
          <w:u w:val="single"/>
        </w:rPr>
        <w:t xml:space="preserve">Wstępny HARMONOGRAM </w:t>
      </w:r>
      <w:r w:rsidR="00326DAB" w:rsidRPr="00476B32">
        <w:rPr>
          <w:rFonts w:cs="Arial"/>
          <w:bCs/>
          <w:u w:val="single"/>
        </w:rPr>
        <w:t>Robót</w:t>
      </w:r>
      <w:r w:rsidRPr="00476B32">
        <w:rPr>
          <w:rFonts w:cs="Arial"/>
          <w:bCs/>
        </w:rPr>
        <w:t xml:space="preserve"> –</w:t>
      </w:r>
      <w:r w:rsidR="00F5674F" w:rsidRPr="00476B32">
        <w:rPr>
          <w:rFonts w:cs="Arial"/>
          <w:bCs/>
        </w:rPr>
        <w:t xml:space="preserve"> </w:t>
      </w:r>
      <w:r w:rsidR="00F5674F" w:rsidRPr="00476B32">
        <w:rPr>
          <w:rFonts w:eastAsia="Times New Roman" w:cs="Arial"/>
          <w:sz w:val="20"/>
          <w:szCs w:val="20"/>
          <w:lang w:eastAsia="pl-PL"/>
        </w:rPr>
        <w:t xml:space="preserve">wskazujący </w:t>
      </w:r>
      <w:r w:rsidR="00630FD2" w:rsidRPr="00476B32">
        <w:rPr>
          <w:rFonts w:eastAsia="Times New Roman" w:cs="Arial"/>
          <w:sz w:val="20"/>
          <w:szCs w:val="20"/>
          <w:lang w:eastAsia="pl-PL"/>
        </w:rPr>
        <w:t>kolejność następujących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po sobie prac z podaniem przewidywanego czasu ich trwania, Liczbę Etapów (uwzględniających termin</w:t>
      </w:r>
      <w:r w:rsidR="00630FD2">
        <w:rPr>
          <w:rFonts w:eastAsia="Times New Roman" w:cs="Arial"/>
          <w:sz w:val="20"/>
          <w:szCs w:val="20"/>
          <w:lang w:eastAsia="pl-PL"/>
        </w:rPr>
        <w:t>y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płatności)  / Etap postępowania - zakres robót przewidywany w danym etapie / przewidywany (orientacyjny) termin realizacji tego etapu / łączny Termin realizacji inwestycji</w:t>
      </w:r>
      <w:r w:rsidR="00F5674F" w:rsidRPr="00ED058C">
        <w:rPr>
          <w:rFonts w:eastAsia="Times New Roman" w:cs="Arial"/>
          <w:sz w:val="20"/>
          <w:szCs w:val="20"/>
          <w:lang w:eastAsia="pl-PL"/>
        </w:rPr>
        <w:t xml:space="preserve"> </w:t>
      </w:r>
      <w:r w:rsidR="00CE236D" w:rsidRPr="00ED058C">
        <w:rPr>
          <w:rFonts w:cs="Arial"/>
          <w:bCs/>
        </w:rPr>
        <w:t xml:space="preserve">- </w:t>
      </w:r>
      <w:r w:rsidR="00CE236D" w:rsidRPr="00ED058C">
        <w:rPr>
          <w:rFonts w:cs="Arial"/>
          <w:bCs/>
          <w:color w:val="FF0000"/>
        </w:rPr>
        <w:t>nie podlega uzupełnieniu</w:t>
      </w:r>
      <w:r w:rsidR="00CE236D" w:rsidRPr="00ED058C">
        <w:rPr>
          <w:rFonts w:cs="Arial"/>
          <w:bCs/>
        </w:rPr>
        <w:t>,</w:t>
      </w:r>
    </w:p>
    <w:p w14:paraId="19C08D34" w14:textId="77777777" w:rsidR="0013374B" w:rsidRPr="008A021B" w:rsidRDefault="006F1536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931DBA">
        <w:rPr>
          <w:rFonts w:cs="Arial"/>
        </w:rPr>
        <w:t>Kosztorys szczegółowy, o który</w:t>
      </w:r>
      <w:r w:rsidR="007E4FC9" w:rsidRPr="00931DBA">
        <w:rPr>
          <w:rFonts w:cs="Arial"/>
        </w:rPr>
        <w:t>m</w:t>
      </w:r>
      <w:r w:rsidRPr="00931DBA">
        <w:rPr>
          <w:rFonts w:cs="Arial"/>
        </w:rPr>
        <w:t xml:space="preserve"> mowa w </w:t>
      </w:r>
      <w:r w:rsidR="00D518DA" w:rsidRPr="00AC3B43">
        <w:rPr>
          <w:rFonts w:cs="Arial"/>
        </w:rPr>
        <w:t xml:space="preserve">SWZ </w:t>
      </w:r>
      <w:r w:rsidRPr="00AC3B43">
        <w:rPr>
          <w:rFonts w:cs="Arial"/>
        </w:rPr>
        <w:t>p. XVI.4.</w:t>
      </w:r>
      <w:r w:rsidR="00BA1876" w:rsidRPr="00AC3B43">
        <w:rPr>
          <w:rFonts w:cs="Arial"/>
        </w:rPr>
        <w:t xml:space="preserve"> i 5</w:t>
      </w:r>
      <w:r w:rsidR="00F52CB3" w:rsidRPr="00AC3B43">
        <w:rPr>
          <w:rFonts w:cs="Arial"/>
          <w:bCs/>
          <w:color w:val="FF0000"/>
        </w:rPr>
        <w:t xml:space="preserve"> </w:t>
      </w:r>
      <w:r w:rsidR="00522C39" w:rsidRPr="00522C39">
        <w:rPr>
          <w:rFonts w:cs="Arial"/>
          <w:bCs/>
        </w:rPr>
        <w:t xml:space="preserve">(uwzględniający wszystkie pozycje przedmiarów) </w:t>
      </w:r>
      <w:r w:rsidR="00545D2B">
        <w:rPr>
          <w:rFonts w:cs="Arial"/>
          <w:bCs/>
          <w:color w:val="FF0000"/>
        </w:rPr>
        <w:t xml:space="preserve">- </w:t>
      </w:r>
      <w:r w:rsidR="00F52CB3" w:rsidRPr="00AC3B43">
        <w:rPr>
          <w:rFonts w:cs="Arial"/>
          <w:bCs/>
          <w:color w:val="FF0000"/>
        </w:rPr>
        <w:t>nie podlega uzupełnieniu</w:t>
      </w:r>
      <w:r w:rsidR="00BA1876" w:rsidRPr="00AC3B43">
        <w:rPr>
          <w:rFonts w:cs="Arial"/>
        </w:rPr>
        <w:t>.</w:t>
      </w:r>
    </w:p>
    <w:p w14:paraId="0AF5B679" w14:textId="77777777" w:rsidR="008A021B" w:rsidRPr="008A021B" w:rsidRDefault="008A021B" w:rsidP="008A021B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8A021B">
        <w:rPr>
          <w:rFonts w:cs="Arial"/>
          <w:u w:val="single"/>
        </w:rPr>
        <w:t>Aktualne na dzień składania ofert oświadczenie wstępne wykonawcy wg Załącznika nr 2 do SWZ, w formacie i wymaganiach zgodnych z opisem zawartym w pkt. XI.</w:t>
      </w:r>
    </w:p>
    <w:p w14:paraId="0F65E460" w14:textId="3833010C" w:rsidR="00CB7EFC" w:rsidRPr="00E00390" w:rsidRDefault="00CB7EFC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CB7EFC">
        <w:rPr>
          <w:rFonts w:cs="Arial"/>
          <w:u w:val="single"/>
        </w:rPr>
        <w:t>Pełnomocnictwo</w:t>
      </w:r>
      <w:r w:rsidRPr="00CB7EFC">
        <w:rPr>
          <w:rFonts w:cs="Arial"/>
        </w:rPr>
        <w:t xml:space="preserve">, o którym mowa </w:t>
      </w:r>
      <w:r w:rsidRPr="00476B32">
        <w:rPr>
          <w:rFonts w:cs="Arial"/>
        </w:rPr>
        <w:t>w p. 2.1</w:t>
      </w:r>
      <w:r w:rsidR="003134D5">
        <w:rPr>
          <w:rFonts w:cs="Arial"/>
        </w:rPr>
        <w:t>3</w:t>
      </w:r>
      <w:r w:rsidRPr="00476B32">
        <w:rPr>
          <w:rFonts w:cs="Arial"/>
        </w:rPr>
        <w:t xml:space="preserve"> i 2.1</w:t>
      </w:r>
      <w:r w:rsidR="003134D5">
        <w:rPr>
          <w:rFonts w:cs="Arial"/>
        </w:rPr>
        <w:t>4</w:t>
      </w:r>
      <w:r w:rsidRPr="00476B32">
        <w:rPr>
          <w:rFonts w:cs="Arial"/>
        </w:rPr>
        <w:t xml:space="preserve"> poniżej.</w:t>
      </w:r>
    </w:p>
    <w:p w14:paraId="72D71857" w14:textId="2ECB1E9D" w:rsidR="00E00390" w:rsidRDefault="00E00390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E00390">
        <w:rPr>
          <w:rFonts w:cs="Arial"/>
          <w:u w:val="single"/>
        </w:rPr>
        <w:t xml:space="preserve">Oświadczenie wykonawców wspólnie ubiegających się o zamówienie, o którym mowa w art. 117 ust. 4 </w:t>
      </w:r>
      <w:proofErr w:type="spellStart"/>
      <w:r w:rsidRPr="00E00390">
        <w:rPr>
          <w:rFonts w:cs="Arial"/>
          <w:u w:val="single"/>
        </w:rPr>
        <w:t>Pzp</w:t>
      </w:r>
      <w:proofErr w:type="spellEnd"/>
      <w:r w:rsidRPr="00E00390">
        <w:rPr>
          <w:rFonts w:cs="Arial"/>
          <w:u w:val="single"/>
        </w:rPr>
        <w:t>, wskazujące, które roboty budowlane, dostawy lub usługi wykonają poszczególni wykonawcy.</w:t>
      </w:r>
    </w:p>
    <w:p w14:paraId="7AF96117" w14:textId="1DDB6F6F" w:rsidR="003134D5" w:rsidRDefault="003134D5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>
        <w:rPr>
          <w:rFonts w:cs="Arial"/>
          <w:u w:val="single"/>
        </w:rPr>
        <w:t>Wadium.</w:t>
      </w:r>
    </w:p>
    <w:p w14:paraId="7A6B69D3" w14:textId="05634BE1" w:rsidR="00EC783E" w:rsidRDefault="00EC783E" w:rsidP="00EC783E">
      <w:pPr>
        <w:pStyle w:val="Akapitzlist"/>
        <w:spacing w:after="0"/>
        <w:ind w:left="397"/>
        <w:rPr>
          <w:rFonts w:cs="Arial"/>
          <w:color w:val="FF0000"/>
        </w:rPr>
      </w:pPr>
      <w:r w:rsidRPr="00476B32">
        <w:rPr>
          <w:rFonts w:cs="Arial"/>
          <w:color w:val="FF0000"/>
        </w:rPr>
        <w:t>Niezałączenie któregokolwiek z dokumentów wymienionych w pkt.</w:t>
      </w:r>
      <w:r w:rsidR="0060572D" w:rsidRPr="00476B32">
        <w:rPr>
          <w:rFonts w:cs="Arial"/>
          <w:color w:val="FF0000"/>
        </w:rPr>
        <w:t xml:space="preserve"> </w:t>
      </w:r>
      <w:r w:rsidR="0060572D" w:rsidRPr="00881AAB">
        <w:rPr>
          <w:rFonts w:cs="Arial"/>
          <w:b/>
          <w:color w:val="FF0000"/>
        </w:rPr>
        <w:t>od</w:t>
      </w:r>
      <w:r w:rsidR="00881AAB">
        <w:rPr>
          <w:rFonts w:cs="Arial"/>
          <w:b/>
          <w:color w:val="FF0000"/>
        </w:rPr>
        <w:t xml:space="preserve"> </w:t>
      </w:r>
      <w:r w:rsidRPr="00881AAB">
        <w:rPr>
          <w:rFonts w:cs="Arial"/>
          <w:b/>
          <w:color w:val="FF0000"/>
        </w:rPr>
        <w:t>2.</w:t>
      </w:r>
      <w:r w:rsidR="0060572D" w:rsidRPr="00881AAB">
        <w:rPr>
          <w:rFonts w:cs="Arial"/>
          <w:b/>
          <w:color w:val="FF0000"/>
        </w:rPr>
        <w:t>2</w:t>
      </w:r>
      <w:r w:rsidR="00476B32" w:rsidRPr="00881AAB">
        <w:rPr>
          <w:rFonts w:cs="Arial"/>
          <w:b/>
          <w:color w:val="FF0000"/>
        </w:rPr>
        <w:t>.</w:t>
      </w:r>
      <w:r w:rsidR="0060572D" w:rsidRPr="00881AAB">
        <w:rPr>
          <w:rFonts w:cs="Arial"/>
          <w:b/>
          <w:color w:val="FF0000"/>
        </w:rPr>
        <w:t xml:space="preserve"> do </w:t>
      </w:r>
      <w:r w:rsidR="0060572D" w:rsidRPr="009A104F">
        <w:rPr>
          <w:rFonts w:cs="Arial"/>
          <w:b/>
          <w:color w:val="FF0000"/>
        </w:rPr>
        <w:t>2.</w:t>
      </w:r>
      <w:r w:rsidR="009623FC" w:rsidRPr="009A104F">
        <w:rPr>
          <w:rFonts w:cs="Arial"/>
          <w:b/>
          <w:color w:val="FF0000"/>
        </w:rPr>
        <w:t>4</w:t>
      </w:r>
      <w:r w:rsidR="00476B32" w:rsidRPr="009A104F">
        <w:rPr>
          <w:rFonts w:cs="Arial"/>
          <w:b/>
          <w:color w:val="FF0000"/>
        </w:rPr>
        <w:t>.</w:t>
      </w:r>
      <w:r w:rsidR="0060572D" w:rsidRPr="009A104F">
        <w:rPr>
          <w:rFonts w:cs="Arial"/>
          <w:color w:val="FF0000"/>
        </w:rPr>
        <w:t xml:space="preserve"> </w:t>
      </w:r>
      <w:r w:rsidRPr="009A104F">
        <w:rPr>
          <w:rFonts w:cs="Arial"/>
          <w:color w:val="FF0000"/>
        </w:rPr>
        <w:t xml:space="preserve">spowoduje odrzucenie oferty na podstawie art. 226 ust. 1 pkt 5) </w:t>
      </w:r>
      <w:proofErr w:type="spellStart"/>
      <w:r w:rsidRPr="009A104F">
        <w:rPr>
          <w:rFonts w:cs="Arial"/>
          <w:color w:val="FF0000"/>
        </w:rPr>
        <w:t>Pzp</w:t>
      </w:r>
      <w:proofErr w:type="spellEnd"/>
      <w:r w:rsidRPr="009A104F">
        <w:rPr>
          <w:rFonts w:cs="Arial"/>
          <w:color w:val="FF0000"/>
        </w:rPr>
        <w:t>.</w:t>
      </w:r>
    </w:p>
    <w:p w14:paraId="661B6CEC" w14:textId="452E91B2" w:rsidR="003134D5" w:rsidRPr="00476B32" w:rsidRDefault="003134D5" w:rsidP="00EC783E">
      <w:pPr>
        <w:pStyle w:val="Akapitzlist"/>
        <w:spacing w:after="0"/>
        <w:ind w:left="397"/>
        <w:rPr>
          <w:rFonts w:cs="Arial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>
        <w:rPr>
          <w:rFonts w:cs="Arial"/>
          <w:color w:val="FF0000"/>
        </w:rPr>
        <w:t>a podstawie art. 226 ust. 1 pkt 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52F6F4FD" w14:textId="4BE3C748" w:rsidR="00804382" w:rsidRPr="00040473" w:rsidRDefault="00EC783E" w:rsidP="00D93578">
      <w:pPr>
        <w:pStyle w:val="Akapitzlist"/>
        <w:spacing w:before="480"/>
        <w:ind w:left="284"/>
        <w:rPr>
          <w:rFonts w:cs="Arial"/>
          <w:b/>
          <w:color w:val="76923C" w:themeColor="accent3" w:themeShade="BF"/>
          <w:sz w:val="24"/>
          <w:szCs w:val="24"/>
        </w:rPr>
      </w:pPr>
      <w:r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P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ozostałe </w:t>
      </w:r>
      <w:r w:rsidR="0004047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środki dowodowe składa 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Wykonawca, którego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ofert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ę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ocenion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najwyżej</w:t>
      </w:r>
      <w:r w:rsidR="00040473"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="0002444F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, </w:t>
      </w:r>
      <w:r w:rsidR="00804382" w:rsidRPr="00040473">
        <w:rPr>
          <w:rFonts w:cs="Arial"/>
          <w:b/>
          <w:color w:val="76923C" w:themeColor="accent3" w:themeShade="BF"/>
          <w:sz w:val="24"/>
          <w:szCs w:val="24"/>
        </w:rPr>
        <w:t>w terminie nie krótszym niż 5 dni od dnia wezwania:</w:t>
      </w:r>
      <w:bookmarkEnd w:id="189"/>
      <w:bookmarkEnd w:id="190"/>
    </w:p>
    <w:p w14:paraId="67217E00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14:paraId="0AEBBC04" w14:textId="77777777" w:rsidR="003E58A1" w:rsidRDefault="003E58A1" w:rsidP="00795D28">
      <w:pPr>
        <w:pStyle w:val="Akapitzlist"/>
        <w:numPr>
          <w:ilvl w:val="1"/>
          <w:numId w:val="10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>
        <w:rPr>
          <w:rFonts w:cs="Arial"/>
        </w:rPr>
        <w:t>,</w:t>
      </w:r>
    </w:p>
    <w:p w14:paraId="10989C27" w14:textId="6E8E444C" w:rsidR="003E58A1" w:rsidRDefault="003E58A1" w:rsidP="00795D28">
      <w:pPr>
        <w:pStyle w:val="Akapitzlist"/>
        <w:numPr>
          <w:ilvl w:val="1"/>
          <w:numId w:val="10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49AB4E92" w14:textId="77777777" w:rsidR="00875EC9" w:rsidRPr="00FB7D45" w:rsidRDefault="00875EC9" w:rsidP="00795D28">
      <w:pPr>
        <w:pStyle w:val="Akapitzlist"/>
        <w:numPr>
          <w:ilvl w:val="1"/>
          <w:numId w:val="10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</w:p>
    <w:p w14:paraId="4BF21F0A" w14:textId="77777777" w:rsidR="003E58A1" w:rsidRPr="008F6DB4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229DA0F8" w14:textId="77777777" w:rsidR="00486D1D" w:rsidRPr="00E86EED" w:rsidRDefault="00804382" w:rsidP="00795D28">
      <w:pPr>
        <w:pStyle w:val="Akapitzlist"/>
        <w:numPr>
          <w:ilvl w:val="1"/>
          <w:numId w:val="10"/>
        </w:numPr>
        <w:rPr>
          <w:rFonts w:cs="Arial"/>
        </w:rPr>
      </w:pPr>
      <w:bookmarkStart w:id="191" w:name="_Toc63264391"/>
      <w:bookmarkStart w:id="192" w:name="_Toc66021371"/>
      <w:r w:rsidRPr="00E86EED">
        <w:rPr>
          <w:rFonts w:cs="Arial"/>
        </w:rPr>
        <w:t>dotyczących zdolności technicznej lub zawodowej</w:t>
      </w:r>
      <w:r w:rsidR="00486D1D" w:rsidRPr="00E86EED">
        <w:rPr>
          <w:rFonts w:cs="Arial"/>
        </w:rPr>
        <w:t>:</w:t>
      </w:r>
    </w:p>
    <w:p w14:paraId="143517DF" w14:textId="77777777" w:rsidR="00804382" w:rsidRPr="004630F9" w:rsidRDefault="00804382" w:rsidP="00795D28">
      <w:pPr>
        <w:pStyle w:val="Akapitzlist"/>
        <w:numPr>
          <w:ilvl w:val="0"/>
          <w:numId w:val="24"/>
        </w:numPr>
        <w:ind w:left="993"/>
        <w:rPr>
          <w:rFonts w:cs="Arial"/>
        </w:rPr>
      </w:pPr>
      <w:r w:rsidRPr="0089332B">
        <w:rPr>
          <w:rFonts w:cs="Arial"/>
          <w:u w:val="single"/>
        </w:rPr>
        <w:t>wyka</w:t>
      </w:r>
      <w:r w:rsidR="005F1D54" w:rsidRPr="0089332B">
        <w:rPr>
          <w:rFonts w:cs="Arial"/>
          <w:u w:val="single"/>
        </w:rPr>
        <w:t>zu robót budowlanych</w:t>
      </w:r>
      <w:r w:rsidR="005F1D54" w:rsidRPr="0089332B">
        <w:rPr>
          <w:rFonts w:cs="Arial"/>
        </w:rPr>
        <w:t>, zgodnie z </w:t>
      </w:r>
      <w:r w:rsidRPr="0089332B">
        <w:rPr>
          <w:rFonts w:cs="Arial"/>
          <w:i/>
        </w:rPr>
        <w:t>Załącznikiem nr 4 do SWZ</w:t>
      </w:r>
      <w:r w:rsidRPr="0089332B">
        <w:rPr>
          <w:rFonts w:cs="Arial"/>
        </w:rPr>
        <w:t xml:space="preserve"> - wykonanych nie wcześniej niż w okresie </w:t>
      </w:r>
      <w:r w:rsidRPr="0089332B">
        <w:rPr>
          <w:rFonts w:cs="Arial"/>
          <w:u w:val="single"/>
        </w:rPr>
        <w:t>ostatnich 5 lat</w:t>
      </w:r>
      <w:r w:rsidRPr="0089332B">
        <w:rPr>
          <w:rFonts w:cs="Arial"/>
        </w:rPr>
        <w:t>, a jeżeli okres prowadzenia działalności jest krótszy - w tym okresie, wraz z podaniem ich rodzaju, wartości, daty, miejsca</w:t>
      </w:r>
      <w:r w:rsidRPr="004630F9">
        <w:rPr>
          <w:rFonts w:cs="Arial"/>
        </w:rPr>
        <w:t xml:space="preserve"> wykonania oraz podmiotów, na rzecz których roboty te zostały wykonane, </w:t>
      </w:r>
      <w:r w:rsidRPr="004630F9">
        <w:rPr>
          <w:rFonts w:cs="Arial"/>
          <w:u w:val="single"/>
        </w:rPr>
        <w:t>oraz załączeniem dowodów określających, czy te roboty budowlane zostały wykonane należycie</w:t>
      </w:r>
      <w:r w:rsidRPr="004630F9">
        <w:rPr>
          <w:rFonts w:cs="Arial"/>
        </w:rPr>
        <w:t>, przy czym dowodami, o których mowa, są:</w:t>
      </w:r>
      <w:bookmarkEnd w:id="191"/>
      <w:bookmarkEnd w:id="192"/>
    </w:p>
    <w:p w14:paraId="53E18E51" w14:textId="77777777" w:rsidR="00804382" w:rsidRPr="004630F9" w:rsidRDefault="00804382" w:rsidP="00795D28">
      <w:pPr>
        <w:pStyle w:val="Akapitzlist"/>
        <w:numPr>
          <w:ilvl w:val="2"/>
          <w:numId w:val="10"/>
        </w:numPr>
        <w:ind w:left="1418"/>
        <w:rPr>
          <w:rFonts w:cs="Arial"/>
        </w:rPr>
      </w:pPr>
      <w:bookmarkStart w:id="193" w:name="_Toc63264392"/>
      <w:bookmarkStart w:id="194" w:name="_Toc66021372"/>
      <w:r w:rsidRPr="004630F9">
        <w:rPr>
          <w:rFonts w:cs="Arial"/>
        </w:rPr>
        <w:t>referencje, bądź</w:t>
      </w:r>
      <w:bookmarkEnd w:id="193"/>
      <w:bookmarkEnd w:id="194"/>
      <w:r w:rsidRPr="004630F9">
        <w:rPr>
          <w:rFonts w:cs="Arial"/>
        </w:rPr>
        <w:t xml:space="preserve"> </w:t>
      </w:r>
    </w:p>
    <w:p w14:paraId="0F1D9E22" w14:textId="77777777" w:rsidR="00804382" w:rsidRPr="004630F9" w:rsidRDefault="00804382" w:rsidP="00795D28">
      <w:pPr>
        <w:pStyle w:val="Akapitzlist"/>
        <w:numPr>
          <w:ilvl w:val="2"/>
          <w:numId w:val="10"/>
        </w:numPr>
        <w:ind w:left="1418"/>
        <w:rPr>
          <w:rFonts w:cs="Arial"/>
        </w:rPr>
      </w:pPr>
      <w:bookmarkStart w:id="195" w:name="_Toc63264393"/>
      <w:bookmarkStart w:id="196" w:name="_Toc66021373"/>
      <w:r w:rsidRPr="004630F9">
        <w:rPr>
          <w:rFonts w:cs="Arial"/>
        </w:rPr>
        <w:t>inne dokumenty</w:t>
      </w:r>
      <w:bookmarkEnd w:id="195"/>
      <w:bookmarkEnd w:id="196"/>
      <w:r w:rsidRPr="004630F9">
        <w:rPr>
          <w:rFonts w:cs="Arial"/>
        </w:rPr>
        <w:t xml:space="preserve"> </w:t>
      </w:r>
    </w:p>
    <w:p w14:paraId="33645B69" w14:textId="4CF1B6DE" w:rsidR="00667F21" w:rsidRPr="00E00390" w:rsidRDefault="00804382" w:rsidP="00E00390">
      <w:pPr>
        <w:pStyle w:val="Akapitzlist"/>
        <w:ind w:left="907"/>
        <w:rPr>
          <w:rFonts w:cs="Arial"/>
        </w:rPr>
      </w:pPr>
      <w:bookmarkStart w:id="197" w:name="_Toc63264394"/>
      <w:bookmarkStart w:id="198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roboty budowlane zostały wykonywane, a jeżeli Wykonawca z przyczyn niezależnych od niego nie jest w stanie uzyskać tych dokumentów - inne odpowiednie dokumenty;</w:t>
      </w:r>
      <w:bookmarkEnd w:id="197"/>
      <w:bookmarkEnd w:id="198"/>
    </w:p>
    <w:p w14:paraId="2C13A97B" w14:textId="77777777" w:rsidR="008F6DB4" w:rsidRDefault="008F6DB4" w:rsidP="008F6DB4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lastRenderedPageBreak/>
        <w:t>Inne dokumenty załączane do oferty</w:t>
      </w:r>
    </w:p>
    <w:p w14:paraId="0959A176" w14:textId="77777777" w:rsidR="008F6DB4" w:rsidRPr="003239BD" w:rsidRDefault="008F6DB4" w:rsidP="008F6DB4">
      <w:pPr>
        <w:pStyle w:val="Akapitzlist"/>
        <w:numPr>
          <w:ilvl w:val="1"/>
          <w:numId w:val="10"/>
        </w:numPr>
        <w:rPr>
          <w:rFonts w:cs="Arial"/>
        </w:rPr>
      </w:pPr>
      <w:bookmarkStart w:id="199" w:name="_Toc63264338"/>
      <w:bookmarkStart w:id="200" w:name="_Toc66021316"/>
      <w:r w:rsidRPr="003239BD">
        <w:rPr>
          <w:rFonts w:cs="Arial"/>
        </w:rPr>
        <w:t>Pełnomocnictwo upoważniające do złożenia oferty, o ile ofertę składa pełnomocnik.</w:t>
      </w:r>
      <w:bookmarkEnd w:id="199"/>
      <w:bookmarkEnd w:id="200"/>
    </w:p>
    <w:p w14:paraId="4E93F42C" w14:textId="77777777" w:rsidR="008F6DB4" w:rsidRPr="003239BD" w:rsidRDefault="008F6DB4" w:rsidP="008F6DB4">
      <w:pPr>
        <w:pStyle w:val="Akapitzlist"/>
        <w:numPr>
          <w:ilvl w:val="1"/>
          <w:numId w:val="10"/>
        </w:numPr>
        <w:rPr>
          <w:rFonts w:cs="Arial"/>
        </w:rPr>
      </w:pPr>
      <w:bookmarkStart w:id="201" w:name="_Toc63264339"/>
      <w:bookmarkStart w:id="202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01"/>
      <w:bookmarkEnd w:id="202"/>
    </w:p>
    <w:p w14:paraId="1D0B20B1" w14:textId="77777777" w:rsidR="008F6DB4" w:rsidRPr="007E73A9" w:rsidRDefault="008F6DB4" w:rsidP="007E73A9">
      <w:pPr>
        <w:pStyle w:val="Akapitzlist"/>
        <w:ind w:left="397"/>
        <w:rPr>
          <w:rFonts w:cs="Arial"/>
        </w:rPr>
      </w:pPr>
      <w:bookmarkStart w:id="203" w:name="_Toc63264345"/>
      <w:bookmarkStart w:id="204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03"/>
      <w:bookmarkEnd w:id="204"/>
    </w:p>
    <w:p w14:paraId="4EF1DE92" w14:textId="77777777" w:rsidR="00804382" w:rsidRPr="005C3130" w:rsidRDefault="00804382" w:rsidP="00795D28">
      <w:pPr>
        <w:pStyle w:val="Akapitzlist"/>
        <w:numPr>
          <w:ilvl w:val="0"/>
          <w:numId w:val="10"/>
        </w:numPr>
        <w:rPr>
          <w:rFonts w:cs="Arial"/>
          <w:u w:val="single"/>
        </w:rPr>
      </w:pPr>
      <w:bookmarkStart w:id="205" w:name="_Toc63264396"/>
      <w:bookmarkStart w:id="206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05"/>
      <w:bookmarkEnd w:id="206"/>
    </w:p>
    <w:p w14:paraId="2FF470B0" w14:textId="0F088904" w:rsidR="000B5B28" w:rsidRPr="005C3130" w:rsidRDefault="00804382" w:rsidP="00795D28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07" w:name="_Toc63264397"/>
      <w:bookmarkStart w:id="208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02444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07"/>
      <w:bookmarkEnd w:id="208"/>
    </w:p>
    <w:p w14:paraId="4F93EE1F" w14:textId="77777777" w:rsidR="00804382" w:rsidRPr="00804382" w:rsidRDefault="00804382" w:rsidP="000C5268">
      <w:pPr>
        <w:pStyle w:val="Nagwek2"/>
      </w:pPr>
      <w:bookmarkStart w:id="209" w:name="_Toc63264398"/>
      <w:bookmarkStart w:id="210" w:name="_Toc66021378"/>
      <w:bookmarkStart w:id="211" w:name="_Toc150247294"/>
      <w:r w:rsidRPr="00804382">
        <w:t>Sposób obliczenia</w:t>
      </w:r>
      <w:r w:rsidRPr="00804382">
        <w:rPr>
          <w:spacing w:val="-4"/>
        </w:rPr>
        <w:t xml:space="preserve"> </w:t>
      </w:r>
      <w:bookmarkEnd w:id="182"/>
      <w:r w:rsidRPr="00804382">
        <w:t>ceny</w:t>
      </w:r>
      <w:bookmarkEnd w:id="209"/>
      <w:bookmarkEnd w:id="210"/>
      <w:bookmarkEnd w:id="211"/>
    </w:p>
    <w:p w14:paraId="79230176" w14:textId="77777777"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12" w:name="_Toc63264399"/>
      <w:bookmarkStart w:id="213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12"/>
      <w:bookmarkEnd w:id="213"/>
    </w:p>
    <w:p w14:paraId="4EFC02C7" w14:textId="77777777"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14" w:name="_Toc63264400"/>
      <w:bookmarkStart w:id="215" w:name="_Toc66021380"/>
      <w:r w:rsidRPr="00974C68">
        <w:rPr>
          <w:rFonts w:cs="Arial"/>
        </w:rPr>
        <w:t xml:space="preserve">Cena musi być podana w złotych polskich (PLN) oraz wyrażona liczbowo i słownie, w zaokrągleniu do dwóch miejsc po </w:t>
      </w:r>
      <w:r w:rsidRPr="009A094D">
        <w:rPr>
          <w:rFonts w:cs="Arial"/>
        </w:rPr>
        <w:t>przecinku (zgodnie z powszechnie</w:t>
      </w:r>
      <w:r w:rsidR="00683B1C" w:rsidRPr="009A094D">
        <w:rPr>
          <w:rFonts w:cs="Arial"/>
        </w:rPr>
        <w:t xml:space="preserve"> przyjętą zasadą zaokrągleń</w:t>
      </w:r>
      <w:r w:rsidRPr="009A094D">
        <w:rPr>
          <w:rFonts w:cs="Arial"/>
        </w:rPr>
        <w:t>) oraz uwzględniać wkalkulowane</w:t>
      </w:r>
      <w:r w:rsidRPr="00974C68">
        <w:rPr>
          <w:rFonts w:cs="Arial"/>
        </w:rPr>
        <w:t xml:space="preserve">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14"/>
      <w:bookmarkEnd w:id="215"/>
    </w:p>
    <w:p w14:paraId="35037053" w14:textId="15437074"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16" w:name="_Toc63264401"/>
      <w:bookmarkStart w:id="217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</w:t>
      </w:r>
      <w:bookmarkEnd w:id="216"/>
      <w:bookmarkEnd w:id="217"/>
      <w:r w:rsidR="007709DF">
        <w:rPr>
          <w:rFonts w:cs="Arial"/>
        </w:rPr>
        <w:t>.</w:t>
      </w:r>
    </w:p>
    <w:p w14:paraId="5FF8E66F" w14:textId="77777777"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18" w:name="_Toc63264402"/>
      <w:bookmarkStart w:id="219" w:name="_Toc66021382"/>
      <w:r w:rsidRPr="00974C68">
        <w:rPr>
          <w:rFonts w:cs="Arial"/>
        </w:rPr>
        <w:t xml:space="preserve">Potwierdzeniem prawidłowo dokonanej kalkulacji ceny będzie załączony do oferty </w:t>
      </w:r>
      <w:r w:rsidRPr="004F47F3">
        <w:rPr>
          <w:rFonts w:cs="Arial"/>
          <w:b/>
        </w:rPr>
        <w:t>szczegółowy kosztorys</w:t>
      </w:r>
      <w:r w:rsidRPr="00974C68">
        <w:rPr>
          <w:rFonts w:cs="Aria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(</w:t>
      </w:r>
      <w:r w:rsidR="004F47F3" w:rsidRPr="00F52C0C">
        <w:rPr>
          <w:rFonts w:cs="Arial"/>
          <w:b/>
          <w:color w:val="FF0000"/>
          <w:lang w:eastAsia="pl-PL"/>
        </w:rPr>
        <w:t xml:space="preserve">zamawiający prosi o załączenie </w:t>
      </w:r>
      <w:r w:rsidR="00183A8C" w:rsidRPr="00F52C0C">
        <w:rPr>
          <w:rFonts w:cs="Arial"/>
          <w:b/>
          <w:color w:val="FF0000"/>
          <w:lang w:eastAsia="pl-PL"/>
        </w:rPr>
        <w:t xml:space="preserve">wersji </w:t>
      </w:r>
      <w:r w:rsidR="00C1397F" w:rsidRPr="00F52C0C">
        <w:rPr>
          <w:rFonts w:cs="Arial"/>
          <w:b/>
          <w:color w:val="FF0000"/>
          <w:lang w:eastAsia="pl-PL"/>
        </w:rPr>
        <w:t xml:space="preserve">umożliwiającej jego otwarcie i </w:t>
      </w:r>
      <w:r w:rsidR="00183A8C" w:rsidRPr="00F52C0C">
        <w:rPr>
          <w:rFonts w:cs="Arial"/>
          <w:b/>
          <w:color w:val="FF0000"/>
          <w:lang w:eastAsia="pl-PL"/>
        </w:rPr>
        <w:t>weryfikację, z wykorzystaniem funkcji, które posiada program Norma Pro, będący w</w:t>
      </w:r>
      <w:r w:rsidR="00C1397F" w:rsidRPr="00F52C0C">
        <w:rPr>
          <w:rFonts w:cs="Arial"/>
          <w:b/>
          <w:color w:val="FF0000"/>
          <w:lang w:eastAsia="pl-P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posiadaniu Zamawiającego)</w:t>
      </w:r>
      <w:r w:rsidR="00183A8C" w:rsidRPr="00974C68">
        <w:rPr>
          <w:rFonts w:cs="Arial"/>
          <w:lang w:eastAsia="pl-PL"/>
        </w:rPr>
        <w:t xml:space="preserve"> </w:t>
      </w:r>
      <w:r w:rsidRPr="00974C68">
        <w:rPr>
          <w:rFonts w:cs="Arial"/>
        </w:rPr>
        <w:t>zawierający wszystkie koszty niezbędne dla wykonania przedmiotu zamówienia:</w:t>
      </w:r>
      <w:bookmarkEnd w:id="218"/>
      <w:bookmarkEnd w:id="219"/>
    </w:p>
    <w:p w14:paraId="6AAD18B2" w14:textId="77777777"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0" w:name="_Toc63264403"/>
      <w:bookmarkStart w:id="221" w:name="_Toc66021383"/>
      <w:r w:rsidRPr="00974C68">
        <w:rPr>
          <w:rFonts w:cs="Arial"/>
        </w:rPr>
        <w:t>wynikające zarówno z dokumentacji projektowej, przedmiarów robót, warunków i obowiązków określonych w specyfikacji oraz własnej wiedzy i doświadczenia.</w:t>
      </w:r>
      <w:bookmarkEnd w:id="220"/>
      <w:bookmarkEnd w:id="221"/>
      <w:r w:rsidRPr="00974C68">
        <w:rPr>
          <w:rFonts w:cs="Arial"/>
        </w:rPr>
        <w:t xml:space="preserve"> </w:t>
      </w:r>
    </w:p>
    <w:p w14:paraId="0D9965D8" w14:textId="77777777"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2" w:name="_Toc63264404"/>
      <w:bookmarkStart w:id="223" w:name="_Toc66021384"/>
      <w:r w:rsidRPr="00974C68">
        <w:rPr>
          <w:rFonts w:cs="Arial"/>
        </w:rPr>
        <w:t>koszty pracy, których wartość przyjęta do ustalenia ceny nie może być niższa od wysokości minimalnego wynagrodzenia albo wysokości minimalnej stawki godzinowej, ustalonych na podstawie przepisów ustawy z dnia 10 października 2002 r. o minimalnym wynagrodzeniu za pracę (Dz. U. z 2020 r. poz. 2207),</w:t>
      </w:r>
      <w:bookmarkEnd w:id="222"/>
      <w:bookmarkEnd w:id="223"/>
    </w:p>
    <w:p w14:paraId="50E4C8A3" w14:textId="77777777"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4" w:name="_Toc63264405"/>
      <w:bookmarkStart w:id="225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24"/>
      <w:bookmarkEnd w:id="225"/>
    </w:p>
    <w:p w14:paraId="73F205C1" w14:textId="77777777"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6" w:name="_Toc63264406"/>
      <w:bookmarkStart w:id="227" w:name="_Toc66021386"/>
      <w:r w:rsidRPr="00974C68">
        <w:rPr>
          <w:rFonts w:cs="Arial"/>
        </w:rPr>
        <w:t>koszty robót tymczasowych i prac towarzyszących (w szczególności zorganizowanie we własnym zakresie zaplecza socjalno-higieniczno-sanitarnego, zabezpieczenie miejsc wykonywanych robót i miejsc przyległych, przed zabrudzeniem i zniszczeniem oraz uprzątnięcie po zakończeniu robót).</w:t>
      </w:r>
      <w:bookmarkEnd w:id="226"/>
      <w:bookmarkEnd w:id="227"/>
      <w:r w:rsidRPr="00974C68">
        <w:rPr>
          <w:rFonts w:cs="Arial"/>
        </w:rPr>
        <w:t xml:space="preserve"> </w:t>
      </w:r>
    </w:p>
    <w:p w14:paraId="26D3B693" w14:textId="77777777" w:rsidR="00804382" w:rsidRPr="00665540" w:rsidRDefault="00973ACF" w:rsidP="00795D28">
      <w:pPr>
        <w:pStyle w:val="Akapitzlist"/>
        <w:numPr>
          <w:ilvl w:val="0"/>
          <w:numId w:val="11"/>
        </w:numPr>
        <w:rPr>
          <w:rFonts w:cs="Arial"/>
          <w:b/>
          <w:color w:val="FF0000"/>
        </w:rPr>
      </w:pPr>
      <w:bookmarkStart w:id="228" w:name="_Toc66021388"/>
      <w:r w:rsidRPr="00665540">
        <w:rPr>
          <w:rFonts w:cs="Arial"/>
          <w:b/>
          <w:color w:val="FF0000"/>
          <w:lang w:eastAsia="pl-PL"/>
        </w:rPr>
        <w:t>Nie załączenie do oferty kosztorysu</w:t>
      </w:r>
      <w:r w:rsidR="00DA622E" w:rsidRPr="00665540">
        <w:rPr>
          <w:rFonts w:cs="Arial"/>
          <w:b/>
          <w:color w:val="FF0000"/>
          <w:lang w:eastAsia="pl-PL"/>
        </w:rPr>
        <w:t xml:space="preserve"> </w:t>
      </w:r>
      <w:r w:rsidRPr="00665540">
        <w:rPr>
          <w:rFonts w:cs="Arial"/>
          <w:b/>
          <w:color w:val="FF0000"/>
          <w:lang w:eastAsia="pl-PL"/>
        </w:rPr>
        <w:t>spowoduje odrzucenie oferty.</w:t>
      </w:r>
      <w:bookmarkEnd w:id="228"/>
    </w:p>
    <w:p w14:paraId="230FE9D0" w14:textId="3CCEEA7C" w:rsidR="007B4375" w:rsidRPr="00FB7D45" w:rsidRDefault="007B4375" w:rsidP="00795D28">
      <w:pPr>
        <w:pStyle w:val="Akapitzlist"/>
        <w:numPr>
          <w:ilvl w:val="0"/>
          <w:numId w:val="11"/>
        </w:numPr>
        <w:rPr>
          <w:rFonts w:cs="Arial"/>
          <w:b/>
        </w:rPr>
      </w:pPr>
      <w:bookmarkStart w:id="229" w:name="_Toc73477141"/>
      <w:r w:rsidRPr="007B4375">
        <w:t xml:space="preserve">Zgodnie z art. 225 ust. 1 ustawy – </w:t>
      </w:r>
      <w:proofErr w:type="spellStart"/>
      <w:r w:rsidR="0002444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</w:t>
      </w:r>
      <w:r w:rsidRPr="007B4375">
        <w:lastRenderedPageBreak/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29"/>
    </w:p>
    <w:p w14:paraId="3489A42F" w14:textId="77777777" w:rsidR="00804382" w:rsidRPr="006439D5" w:rsidRDefault="00804382" w:rsidP="000C5268">
      <w:pPr>
        <w:pStyle w:val="Nagwek2"/>
      </w:pPr>
      <w:bookmarkStart w:id="230" w:name="_TOC_250002"/>
      <w:bookmarkStart w:id="231" w:name="_Toc63264408"/>
      <w:bookmarkStart w:id="232" w:name="_Toc66021389"/>
      <w:bookmarkStart w:id="233" w:name="_Toc150247295"/>
      <w:r w:rsidRPr="006439D5">
        <w:t>Opis kryteriów oceny ofert, wraz z podaniem wag tych kryteriów i sposobu oceny</w:t>
      </w:r>
      <w:r w:rsidRPr="006439D5">
        <w:rPr>
          <w:spacing w:val="-1"/>
        </w:rPr>
        <w:t xml:space="preserve"> </w:t>
      </w:r>
      <w:bookmarkEnd w:id="230"/>
      <w:r w:rsidRPr="006439D5">
        <w:t>ofert</w:t>
      </w:r>
      <w:bookmarkEnd w:id="231"/>
      <w:bookmarkEnd w:id="232"/>
      <w:bookmarkEnd w:id="233"/>
    </w:p>
    <w:p w14:paraId="1F6C6DD3" w14:textId="77777777" w:rsidR="00804382" w:rsidRPr="006439D5" w:rsidRDefault="00F62E0F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34" w:name="_Toc63264409"/>
      <w:bookmarkStart w:id="235" w:name="_Toc66021390"/>
      <w:r w:rsidRPr="006439D5">
        <w:rPr>
          <w:rFonts w:cs="Arial"/>
        </w:rPr>
        <w:t xml:space="preserve">Ocena ofert zostanie dokonana w oparciu o </w:t>
      </w:r>
      <w:r w:rsidR="00E44868" w:rsidRPr="006439D5">
        <w:rPr>
          <w:rFonts w:cs="Arial"/>
          <w:u w:val="single"/>
        </w:rPr>
        <w:t>poniższe kryteria:</w:t>
      </w:r>
      <w:r w:rsidR="00804382" w:rsidRPr="006439D5">
        <w:rPr>
          <w:rFonts w:cs="Arial"/>
        </w:rPr>
        <w:t>.</w:t>
      </w:r>
      <w:bookmarkEnd w:id="234"/>
      <w:bookmarkEnd w:id="235"/>
      <w:r w:rsidR="00804382" w:rsidRPr="006439D5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E44868" w:rsidRPr="006439D5" w14:paraId="5B810F7C" w14:textId="77777777" w:rsidTr="00EA4C19">
        <w:trPr>
          <w:trHeight w:val="567"/>
        </w:trPr>
        <w:tc>
          <w:tcPr>
            <w:tcW w:w="567" w:type="dxa"/>
            <w:vAlign w:val="center"/>
          </w:tcPr>
          <w:p w14:paraId="1DBE0DD3" w14:textId="77777777" w:rsidR="00E44868" w:rsidRPr="006439D5" w:rsidRDefault="00E44868" w:rsidP="00EA4C19">
            <w:pPr>
              <w:jc w:val="center"/>
            </w:pPr>
            <w:proofErr w:type="spellStart"/>
            <w:r w:rsidRPr="006439D5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1F2506C9" w14:textId="77777777" w:rsidR="00E44868" w:rsidRPr="006439D5" w:rsidRDefault="00E44868" w:rsidP="00EA4C19">
            <w:pPr>
              <w:jc w:val="center"/>
            </w:pPr>
            <w:r w:rsidRPr="006439D5">
              <w:t>Kryterium</w:t>
            </w:r>
          </w:p>
        </w:tc>
        <w:tc>
          <w:tcPr>
            <w:tcW w:w="1276" w:type="dxa"/>
            <w:vAlign w:val="center"/>
          </w:tcPr>
          <w:p w14:paraId="6A820A29" w14:textId="77777777" w:rsidR="00E44868" w:rsidRPr="006439D5" w:rsidRDefault="00E44868" w:rsidP="00EA4C19">
            <w:pPr>
              <w:jc w:val="center"/>
            </w:pPr>
            <w:r w:rsidRPr="006439D5">
              <w:t>Znaczenie w %</w:t>
            </w:r>
          </w:p>
        </w:tc>
        <w:tc>
          <w:tcPr>
            <w:tcW w:w="4819" w:type="dxa"/>
            <w:vAlign w:val="center"/>
          </w:tcPr>
          <w:p w14:paraId="19CCA921" w14:textId="77777777" w:rsidR="00E44868" w:rsidRPr="006439D5" w:rsidRDefault="00E44868" w:rsidP="00EA4C19">
            <w:pPr>
              <w:jc w:val="center"/>
            </w:pPr>
            <w:r w:rsidRPr="006439D5">
              <w:t>Opis</w:t>
            </w:r>
          </w:p>
        </w:tc>
      </w:tr>
      <w:tr w:rsidR="00E44868" w:rsidRPr="006439D5" w14:paraId="1FE517DD" w14:textId="77777777" w:rsidTr="00EA4C19">
        <w:tc>
          <w:tcPr>
            <w:tcW w:w="567" w:type="dxa"/>
            <w:vAlign w:val="center"/>
          </w:tcPr>
          <w:p w14:paraId="013BE03E" w14:textId="77777777" w:rsidR="00E44868" w:rsidRPr="006439D5" w:rsidRDefault="00E44868" w:rsidP="00EA4C19">
            <w:pPr>
              <w:jc w:val="right"/>
            </w:pPr>
            <w:r w:rsidRPr="006439D5">
              <w:t>a)</w:t>
            </w:r>
          </w:p>
        </w:tc>
        <w:tc>
          <w:tcPr>
            <w:tcW w:w="2410" w:type="dxa"/>
            <w:vAlign w:val="center"/>
          </w:tcPr>
          <w:p w14:paraId="711655FB" w14:textId="77777777" w:rsidR="00E44868" w:rsidRPr="006439D5" w:rsidRDefault="00E44868" w:rsidP="00EA4C19">
            <w:r w:rsidRPr="006439D5">
              <w:t>Cena (</w:t>
            </w:r>
            <w:proofErr w:type="spellStart"/>
            <w:r w:rsidRPr="006439D5">
              <w:t>Kc</w:t>
            </w:r>
            <w:proofErr w:type="spellEnd"/>
            <w:r w:rsidRPr="006439D5">
              <w:t>)</w:t>
            </w:r>
          </w:p>
        </w:tc>
        <w:tc>
          <w:tcPr>
            <w:tcW w:w="1276" w:type="dxa"/>
            <w:vAlign w:val="center"/>
          </w:tcPr>
          <w:p w14:paraId="00ED6584" w14:textId="77777777" w:rsidR="00E44868" w:rsidRPr="006439D5" w:rsidRDefault="00E44868" w:rsidP="00EA4C19">
            <w:pPr>
              <w:jc w:val="center"/>
            </w:pPr>
            <w:r w:rsidRPr="006439D5">
              <w:t>80</w:t>
            </w:r>
          </w:p>
        </w:tc>
        <w:tc>
          <w:tcPr>
            <w:tcW w:w="4819" w:type="dxa"/>
          </w:tcPr>
          <w:p w14:paraId="2E5C2430" w14:textId="2B8BFBEA" w:rsidR="00E44868" w:rsidRPr="006439D5" w:rsidRDefault="00E44868" w:rsidP="00670508">
            <w:r w:rsidRPr="006439D5">
              <w:t xml:space="preserve">cena za wykonanie </w:t>
            </w:r>
            <w:r w:rsidRPr="00881AAB">
              <w:rPr>
                <w:u w:val="single"/>
              </w:rPr>
              <w:t>całego</w:t>
            </w:r>
            <w:r w:rsidRPr="006439D5">
              <w:t xml:space="preserve"> </w:t>
            </w:r>
            <w:r w:rsidR="00670508">
              <w:t xml:space="preserve">zakresu objętego </w:t>
            </w:r>
            <w:r w:rsidRPr="006439D5">
              <w:t>przedmiot</w:t>
            </w:r>
            <w:r w:rsidR="00670508">
              <w:t>em</w:t>
            </w:r>
            <w:r w:rsidRPr="006439D5">
              <w:t xml:space="preserve"> zamówienia (podana przez Wykonawcę w zł brutto)</w:t>
            </w:r>
          </w:p>
        </w:tc>
      </w:tr>
      <w:tr w:rsidR="00E44868" w:rsidRPr="006439D5" w14:paraId="6A995119" w14:textId="77777777" w:rsidTr="00EA4C19">
        <w:tc>
          <w:tcPr>
            <w:tcW w:w="567" w:type="dxa"/>
            <w:vAlign w:val="center"/>
          </w:tcPr>
          <w:p w14:paraId="32D130C5" w14:textId="77777777" w:rsidR="00E44868" w:rsidRPr="006439D5" w:rsidRDefault="00E44868" w:rsidP="00EA4C19">
            <w:pPr>
              <w:jc w:val="right"/>
            </w:pPr>
            <w:r w:rsidRPr="006439D5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48CF98" w14:textId="77777777" w:rsidR="00E44868" w:rsidRPr="006439D5" w:rsidRDefault="00E44868" w:rsidP="00EA4C19">
            <w:r w:rsidRPr="006439D5">
              <w:t>Okres gwarancji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0CA21" w14:textId="77777777" w:rsidR="00E44868" w:rsidRPr="006439D5" w:rsidRDefault="00E44868" w:rsidP="00EA4C19">
            <w:pPr>
              <w:jc w:val="center"/>
            </w:pPr>
            <w:r w:rsidRPr="006439D5">
              <w:t>20</w:t>
            </w:r>
          </w:p>
        </w:tc>
        <w:tc>
          <w:tcPr>
            <w:tcW w:w="4819" w:type="dxa"/>
            <w:shd w:val="clear" w:color="auto" w:fill="auto"/>
          </w:tcPr>
          <w:p w14:paraId="38673642" w14:textId="77777777" w:rsidR="00E44868" w:rsidRPr="006439D5" w:rsidRDefault="00E44868" w:rsidP="008512AB">
            <w:r w:rsidRPr="006439D5">
              <w:t xml:space="preserve">dodatkowy (ponad wymagany min. </w:t>
            </w:r>
            <w:r w:rsidR="008512AB" w:rsidRPr="006439D5">
              <w:t>36</w:t>
            </w:r>
            <w:r w:rsidR="00795FF5" w:rsidRPr="006439D5">
              <w:t xml:space="preserve"> mies.</w:t>
            </w:r>
            <w:r w:rsidRPr="006439D5">
              <w:t xml:space="preserve">) okres gwarancji na zrealizowane roboty budowlane </w:t>
            </w:r>
            <w:r w:rsidR="00451E05" w:rsidRPr="006439D5">
              <w:rPr>
                <w:bCs/>
                <w:u w:val="single"/>
              </w:rPr>
              <w:t>oraz zamontowane</w:t>
            </w:r>
            <w:r w:rsidR="00946741" w:rsidRPr="006439D5">
              <w:rPr>
                <w:bCs/>
                <w:u w:val="single"/>
              </w:rPr>
              <w:t>/wbudowane</w:t>
            </w:r>
            <w:r w:rsidR="00451E05" w:rsidRPr="006439D5">
              <w:rPr>
                <w:bCs/>
                <w:u w:val="single"/>
              </w:rPr>
              <w:t xml:space="preserve"> elementy/</w:t>
            </w:r>
            <w:r w:rsidR="00451E05" w:rsidRPr="00BF09ED">
              <w:rPr>
                <w:bCs/>
                <w:u w:val="single"/>
              </w:rPr>
              <w:t>wyroby</w:t>
            </w:r>
            <w:r w:rsidR="00451E05" w:rsidRPr="00BF09ED">
              <w:t xml:space="preserve"> </w:t>
            </w:r>
            <w:r w:rsidRPr="00BF09ED">
              <w:t xml:space="preserve">- wraz z usuwaniem, wad i usterek zgodnie z </w:t>
            </w:r>
            <w:r w:rsidRPr="0001554F">
              <w:t>§ 14 PPU</w:t>
            </w:r>
            <w:r w:rsidRPr="00BF09ED">
              <w:t xml:space="preserve"> (działania te muszą zostać skalkulowane</w:t>
            </w:r>
            <w:r w:rsidRPr="006439D5">
              <w:t xml:space="preserve"> i wliczone do całkowitego wynagrodzenia Wykonawcy za realizację przedmiotu umowy)</w:t>
            </w:r>
          </w:p>
        </w:tc>
      </w:tr>
    </w:tbl>
    <w:p w14:paraId="16C92518" w14:textId="77777777" w:rsidR="00E44868" w:rsidRPr="006439D5" w:rsidRDefault="00E44868" w:rsidP="00E44868">
      <w:pPr>
        <w:pStyle w:val="Akapitzlist"/>
        <w:ind w:left="397"/>
        <w:rPr>
          <w:rFonts w:cs="Arial"/>
        </w:rPr>
      </w:pPr>
      <w:r w:rsidRPr="006439D5">
        <w:rPr>
          <w:rFonts w:cs="Arial"/>
        </w:rPr>
        <w:t>Kryteria będą wyliczone wg następujących zasad:</w:t>
      </w:r>
    </w:p>
    <w:p w14:paraId="3DA0CA9B" w14:textId="77777777" w:rsidR="00E44868" w:rsidRPr="006439D5" w:rsidRDefault="00E44868" w:rsidP="00E44868">
      <w:pPr>
        <w:pStyle w:val="Akapitzlist"/>
        <w:numPr>
          <w:ilvl w:val="1"/>
          <w:numId w:val="39"/>
        </w:numPr>
        <w:rPr>
          <w:rFonts w:cs="Arial"/>
        </w:rPr>
      </w:pPr>
      <w:r w:rsidRPr="006439D5">
        <w:rPr>
          <w:rFonts w:cs="Arial"/>
          <w:b/>
          <w:u w:val="single"/>
        </w:rPr>
        <w:t>Kryterium ceny</w:t>
      </w:r>
      <w:r w:rsidRPr="006439D5">
        <w:rPr>
          <w:rFonts w:cs="Arial"/>
          <w:b/>
        </w:rPr>
        <w:t xml:space="preserve"> (</w:t>
      </w:r>
      <w:proofErr w:type="spellStart"/>
      <w:r w:rsidRPr="006439D5">
        <w:rPr>
          <w:rFonts w:cs="Arial"/>
          <w:b/>
        </w:rPr>
        <w:t>Kc</w:t>
      </w:r>
      <w:proofErr w:type="spellEnd"/>
      <w:r w:rsidRPr="006439D5">
        <w:rPr>
          <w:rFonts w:cs="Arial"/>
          <w:b/>
        </w:rPr>
        <w:t xml:space="preserve">) </w:t>
      </w:r>
    </w:p>
    <w:p w14:paraId="5C8981A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Najniższa cena z ocenianych ofert </w:t>
      </w:r>
    </w:p>
    <w:p w14:paraId="22410D90" w14:textId="77777777" w:rsidR="00E44868" w:rsidRPr="006439D5" w:rsidRDefault="00D30299" w:rsidP="00D30299">
      <w:pPr>
        <w:pStyle w:val="Akapitzlist"/>
        <w:ind w:left="1418"/>
        <w:rPr>
          <w:rFonts w:cs="Arial"/>
          <w:b/>
          <w:bCs/>
        </w:rPr>
      </w:pPr>
      <w:proofErr w:type="spellStart"/>
      <w:r w:rsidRPr="006439D5">
        <w:rPr>
          <w:rFonts w:cs="Arial"/>
          <w:b/>
          <w:bCs/>
        </w:rPr>
        <w:t>Kc</w:t>
      </w:r>
      <w:proofErr w:type="spellEnd"/>
      <w:r w:rsidRPr="006439D5">
        <w:rPr>
          <w:rFonts w:cs="Arial"/>
          <w:b/>
          <w:bCs/>
        </w:rPr>
        <w:t xml:space="preserve"> = </w:t>
      </w:r>
      <w:r w:rsidR="00E44868" w:rsidRPr="006439D5">
        <w:rPr>
          <w:rFonts w:cs="Arial"/>
          <w:b/>
          <w:bCs/>
        </w:rPr>
        <w:t>----------------------</w:t>
      </w:r>
      <w:r w:rsidR="009401F2" w:rsidRPr="006439D5">
        <w:rPr>
          <w:rFonts w:cs="Arial"/>
          <w:b/>
          <w:bCs/>
        </w:rPr>
        <w:t>------</w:t>
      </w:r>
      <w:r w:rsidR="00E44868" w:rsidRPr="006439D5">
        <w:rPr>
          <w:rFonts w:cs="Arial"/>
          <w:b/>
          <w:bCs/>
        </w:rPr>
        <w:t xml:space="preserve">------------------------  x 80 </w:t>
      </w:r>
    </w:p>
    <w:p w14:paraId="34B211D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Cena oferty ocenianej </w:t>
      </w:r>
    </w:p>
    <w:p w14:paraId="2E647992" w14:textId="77777777" w:rsidR="00E44868" w:rsidRPr="006439D5" w:rsidRDefault="00E44868" w:rsidP="00E44868">
      <w:pPr>
        <w:pStyle w:val="Akapitzlist"/>
        <w:ind w:left="397"/>
        <w:rPr>
          <w:rFonts w:cs="Arial"/>
          <w:u w:val="single"/>
        </w:rPr>
      </w:pPr>
      <w:r w:rsidRPr="006439D5">
        <w:rPr>
          <w:rFonts w:cs="Arial"/>
          <w:u w:val="single"/>
        </w:rPr>
        <w:t>Maksymalna liczba punktów jaką w tym kryterium otrzyma oferta wynosi 80</w:t>
      </w:r>
      <w:r w:rsidRPr="006439D5">
        <w:rPr>
          <w:rFonts w:cs="Arial"/>
          <w:bCs/>
          <w:u w:val="single"/>
        </w:rPr>
        <w:t>.</w:t>
      </w:r>
    </w:p>
    <w:p w14:paraId="5F989C8C" w14:textId="77777777" w:rsidR="00E44868" w:rsidRPr="006439D5" w:rsidRDefault="00E44868" w:rsidP="00E44868">
      <w:pPr>
        <w:pStyle w:val="Akapitzlist"/>
        <w:numPr>
          <w:ilvl w:val="1"/>
          <w:numId w:val="39"/>
        </w:numPr>
        <w:rPr>
          <w:rFonts w:cs="Arial"/>
        </w:rPr>
      </w:pPr>
      <w:r w:rsidRPr="006439D5">
        <w:rPr>
          <w:rFonts w:cs="Arial"/>
          <w:b/>
          <w:u w:val="single"/>
        </w:rPr>
        <w:t>Kryterium okresu gwarancji (Kg)</w:t>
      </w:r>
    </w:p>
    <w:p w14:paraId="197809BF" w14:textId="3476319D" w:rsidR="00E44868" w:rsidRPr="006439D5" w:rsidRDefault="008512AB" w:rsidP="009401F2">
      <w:pPr>
        <w:spacing w:after="0"/>
        <w:ind w:left="1134"/>
        <w:rPr>
          <w:rFonts w:cs="Arial"/>
          <w:b/>
          <w:bCs/>
        </w:rPr>
      </w:pPr>
      <w:r w:rsidRPr="006439D5">
        <w:rPr>
          <w:rFonts w:cs="Arial"/>
          <w:sz w:val="24"/>
          <w:szCs w:val="24"/>
        </w:rPr>
        <w:t>36</w:t>
      </w:r>
      <w:r w:rsidR="009401F2" w:rsidRPr="006439D5">
        <w:rPr>
          <w:rFonts w:cs="Arial"/>
          <w:sz w:val="24"/>
          <w:szCs w:val="24"/>
        </w:rPr>
        <w:t xml:space="preserve"> mies</w:t>
      </w:r>
      <w:r w:rsidR="009401F2" w:rsidRPr="00E42BFB">
        <w:rPr>
          <w:rFonts w:cs="Arial"/>
          <w:sz w:val="24"/>
          <w:szCs w:val="24"/>
        </w:rPr>
        <w:t xml:space="preserve">. -  </w:t>
      </w:r>
      <w:r w:rsidR="00665540" w:rsidRPr="00E42BFB">
        <w:rPr>
          <w:rFonts w:cs="Arial"/>
          <w:sz w:val="24"/>
          <w:szCs w:val="24"/>
        </w:rPr>
        <w:t>0</w:t>
      </w:r>
      <w:r w:rsidR="009401F2" w:rsidRPr="00E42BFB">
        <w:rPr>
          <w:rFonts w:cs="Arial"/>
          <w:sz w:val="24"/>
          <w:szCs w:val="24"/>
        </w:rPr>
        <w:t xml:space="preserve"> pkt</w:t>
      </w:r>
      <w:r w:rsidR="00B51233" w:rsidRPr="00E42BFB">
        <w:rPr>
          <w:rFonts w:cs="Arial"/>
          <w:sz w:val="24"/>
          <w:szCs w:val="24"/>
        </w:rPr>
        <w:t xml:space="preserve">    4</w:t>
      </w:r>
      <w:r w:rsidRPr="00E42BFB">
        <w:rPr>
          <w:rFonts w:cs="Arial"/>
          <w:sz w:val="24"/>
          <w:szCs w:val="24"/>
        </w:rPr>
        <w:t>8</w:t>
      </w:r>
      <w:r w:rsidR="009401F2" w:rsidRPr="00E42BFB">
        <w:rPr>
          <w:rFonts w:cs="Arial"/>
          <w:sz w:val="24"/>
          <w:szCs w:val="24"/>
        </w:rPr>
        <w:t xml:space="preserve"> mies. -  </w:t>
      </w:r>
      <w:r w:rsidR="00AA0523" w:rsidRPr="00E42BFB">
        <w:rPr>
          <w:rFonts w:cs="Arial"/>
          <w:sz w:val="24"/>
          <w:szCs w:val="24"/>
        </w:rPr>
        <w:t>10</w:t>
      </w:r>
      <w:r w:rsidR="0075274B" w:rsidRPr="00E42BFB">
        <w:rPr>
          <w:rFonts w:cs="Arial"/>
          <w:sz w:val="24"/>
          <w:szCs w:val="24"/>
        </w:rPr>
        <w:t xml:space="preserve"> </w:t>
      </w:r>
      <w:r w:rsidR="009401F2" w:rsidRPr="00E42BFB">
        <w:rPr>
          <w:rFonts w:cs="Arial"/>
          <w:sz w:val="24"/>
          <w:szCs w:val="24"/>
        </w:rPr>
        <w:t xml:space="preserve"> pkt </w:t>
      </w:r>
      <w:r w:rsidR="00B51233" w:rsidRPr="00E42BFB">
        <w:rPr>
          <w:rFonts w:cs="Arial"/>
          <w:sz w:val="24"/>
          <w:szCs w:val="24"/>
        </w:rPr>
        <w:t xml:space="preserve">  </w:t>
      </w:r>
      <w:r w:rsidRPr="00E42BFB">
        <w:rPr>
          <w:rFonts w:cs="Arial"/>
          <w:sz w:val="24"/>
          <w:szCs w:val="24"/>
        </w:rPr>
        <w:t>60</w:t>
      </w:r>
      <w:r w:rsidR="0075274B" w:rsidRPr="00E42BFB">
        <w:rPr>
          <w:rFonts w:cs="Arial"/>
          <w:sz w:val="24"/>
          <w:szCs w:val="24"/>
        </w:rPr>
        <w:t xml:space="preserve"> 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 w:rsidR="009401F2" w:rsidRPr="00E42BFB">
        <w:rPr>
          <w:rFonts w:cs="Arial"/>
          <w:sz w:val="24"/>
          <w:szCs w:val="24"/>
        </w:rPr>
        <w:t>1</w:t>
      </w:r>
      <w:r w:rsidR="00AA0523" w:rsidRPr="00E42BFB">
        <w:rPr>
          <w:rFonts w:cs="Arial"/>
          <w:sz w:val="24"/>
          <w:szCs w:val="24"/>
        </w:rPr>
        <w:t xml:space="preserve">5 </w:t>
      </w:r>
      <w:r w:rsidR="009401F2" w:rsidRPr="00E42BFB">
        <w:rPr>
          <w:rFonts w:cs="Arial"/>
          <w:sz w:val="24"/>
          <w:szCs w:val="24"/>
        </w:rPr>
        <w:t xml:space="preserve"> pkt  </w:t>
      </w:r>
      <w:r w:rsidRPr="00E42BFB">
        <w:rPr>
          <w:rFonts w:cs="Arial"/>
          <w:sz w:val="24"/>
          <w:szCs w:val="24"/>
        </w:rPr>
        <w:t>72</w:t>
      </w:r>
      <w:r w:rsidR="0075274B" w:rsidRPr="00E42BFB">
        <w:rPr>
          <w:rFonts w:cs="Arial"/>
          <w:sz w:val="24"/>
          <w:szCs w:val="24"/>
        </w:rPr>
        <w:t xml:space="preserve"> 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 w:rsidR="00AA0523" w:rsidRPr="00E42BFB">
        <w:rPr>
          <w:rFonts w:cs="Arial"/>
          <w:sz w:val="24"/>
          <w:szCs w:val="24"/>
        </w:rPr>
        <w:t xml:space="preserve"> 20</w:t>
      </w:r>
      <w:r w:rsidR="00E42BFB" w:rsidRPr="00E42BFB">
        <w:rPr>
          <w:rFonts w:cs="Arial"/>
          <w:sz w:val="24"/>
          <w:szCs w:val="24"/>
        </w:rPr>
        <w:t xml:space="preserve"> pkt</w:t>
      </w:r>
      <w:r w:rsidR="00E42BFB">
        <w:rPr>
          <w:rFonts w:cs="Arial"/>
          <w:sz w:val="24"/>
          <w:szCs w:val="24"/>
        </w:rPr>
        <w:t xml:space="preserve"> </w:t>
      </w:r>
    </w:p>
    <w:p w14:paraId="2D1A9EC2" w14:textId="77777777" w:rsidR="00E44868" w:rsidRPr="009C49E1" w:rsidRDefault="00E44868" w:rsidP="00E44868">
      <w:pPr>
        <w:pStyle w:val="Akapitzlist"/>
        <w:ind w:left="397"/>
        <w:rPr>
          <w:rFonts w:cs="Arial"/>
          <w:b/>
          <w:bCs/>
          <w:u w:val="single"/>
        </w:rPr>
      </w:pPr>
      <w:r w:rsidRPr="006439D5">
        <w:rPr>
          <w:rFonts w:cs="Arial"/>
          <w:u w:val="single"/>
        </w:rPr>
        <w:t xml:space="preserve">Maksymalna </w:t>
      </w:r>
      <w:r w:rsidRPr="009C49E1">
        <w:rPr>
          <w:rFonts w:cs="Arial"/>
          <w:u w:val="single"/>
        </w:rPr>
        <w:t>liczba punktów jaką w tym kryterium otrzyma oferta wynosi 20</w:t>
      </w:r>
      <w:r w:rsidRPr="009C49E1">
        <w:rPr>
          <w:rFonts w:cs="Arial"/>
          <w:b/>
          <w:bCs/>
          <w:u w:val="single"/>
        </w:rPr>
        <w:t>.</w:t>
      </w:r>
    </w:p>
    <w:p w14:paraId="71493F0E" w14:textId="6CA9B1D7" w:rsidR="00E44868" w:rsidRPr="009C49E1" w:rsidRDefault="00E44868" w:rsidP="00BF51C7">
      <w:pPr>
        <w:pStyle w:val="Akapitzlist"/>
        <w:ind w:left="397"/>
        <w:rPr>
          <w:rFonts w:cs="Arial"/>
          <w:bCs/>
          <w:i/>
        </w:rPr>
      </w:pPr>
      <w:r w:rsidRPr="009C49E1">
        <w:rPr>
          <w:rFonts w:cs="Arial"/>
          <w:b/>
          <w:bCs/>
          <w:i/>
        </w:rPr>
        <w:t xml:space="preserve">Uwaga! </w:t>
      </w:r>
      <w:r w:rsidR="00BF51C7" w:rsidRPr="009C49E1">
        <w:rPr>
          <w:rFonts w:cs="Arial"/>
          <w:bCs/>
          <w:i/>
          <w:color w:val="FF0000"/>
        </w:rPr>
        <w:t>Gwarancja musi być podana w pełnych miesiącach (tj. 36, 48, 60</w:t>
      </w:r>
      <w:r w:rsidR="006439D5" w:rsidRPr="009C49E1">
        <w:rPr>
          <w:rFonts w:cs="Arial"/>
          <w:bCs/>
          <w:i/>
          <w:color w:val="FF0000"/>
        </w:rPr>
        <w:t>,</w:t>
      </w:r>
      <w:r w:rsidR="00BF51C7" w:rsidRPr="009C49E1">
        <w:rPr>
          <w:rFonts w:cs="Arial"/>
          <w:bCs/>
          <w:i/>
          <w:color w:val="FF0000"/>
        </w:rPr>
        <w:t xml:space="preserve"> 72</w:t>
      </w:r>
      <w:r w:rsidR="00BF51C7" w:rsidRPr="00665540">
        <w:rPr>
          <w:rFonts w:cs="Arial"/>
          <w:bCs/>
          <w:i/>
          <w:color w:val="FF0000"/>
        </w:rPr>
        <w:t>).</w:t>
      </w:r>
      <w:r w:rsidR="00BF51C7" w:rsidRPr="009C49E1">
        <w:rPr>
          <w:rFonts w:cs="Arial"/>
          <w:bCs/>
          <w:i/>
          <w:color w:val="FF0000"/>
        </w:rPr>
        <w:t xml:space="preserve"> </w:t>
      </w:r>
      <w:r w:rsidRPr="009C49E1">
        <w:rPr>
          <w:rFonts w:cs="Arial"/>
          <w:bCs/>
          <w:i/>
        </w:rPr>
        <w:t xml:space="preserve">Minimalny okres gwarancji </w:t>
      </w:r>
      <w:r w:rsidRPr="00E42BFB">
        <w:rPr>
          <w:rFonts w:cs="Arial"/>
          <w:bCs/>
          <w:i/>
        </w:rPr>
        <w:t xml:space="preserve">wynosi </w:t>
      </w:r>
      <w:r w:rsidR="006439D5" w:rsidRPr="00E42BFB">
        <w:rPr>
          <w:rFonts w:cs="Arial"/>
          <w:bCs/>
          <w:i/>
        </w:rPr>
        <w:t>36</w:t>
      </w:r>
      <w:r w:rsidRPr="00E42BFB">
        <w:rPr>
          <w:rFonts w:cs="Arial"/>
          <w:bCs/>
          <w:i/>
        </w:rPr>
        <w:t xml:space="preserve"> m-</w:t>
      </w:r>
      <w:proofErr w:type="spellStart"/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proofErr w:type="spellEnd"/>
      <w:r w:rsidRPr="00E42BFB">
        <w:rPr>
          <w:rFonts w:cs="Arial"/>
          <w:bCs/>
          <w:i/>
        </w:rPr>
        <w:t xml:space="preserve">. W przypadku zaoferowania okresu dłuższego niż </w:t>
      </w:r>
      <w:r w:rsidR="00F418C8" w:rsidRPr="00E42BFB">
        <w:rPr>
          <w:rFonts w:cs="Arial"/>
          <w:bCs/>
          <w:i/>
        </w:rPr>
        <w:t xml:space="preserve"> 72</w:t>
      </w:r>
      <w:r w:rsidRPr="00E42BFB">
        <w:rPr>
          <w:rFonts w:cs="Arial"/>
          <w:bCs/>
          <w:i/>
        </w:rPr>
        <w:t xml:space="preserve"> miesi</w:t>
      </w:r>
      <w:r w:rsidR="00F418C8" w:rsidRPr="00E42BFB">
        <w:rPr>
          <w:rFonts w:cs="Arial"/>
          <w:bCs/>
          <w:i/>
        </w:rPr>
        <w:t>ące</w:t>
      </w:r>
      <w:r w:rsidRPr="00E42BFB">
        <w:rPr>
          <w:rFonts w:cs="Arial"/>
          <w:bCs/>
          <w:i/>
        </w:rPr>
        <w:t xml:space="preserve"> do wyliczeń zostanie przyjęty maksymalnie okres </w:t>
      </w:r>
      <w:r w:rsidR="00AA0523" w:rsidRPr="00E42BFB">
        <w:rPr>
          <w:rFonts w:cs="Arial"/>
          <w:bCs/>
          <w:i/>
        </w:rPr>
        <w:t xml:space="preserve"> 72</w:t>
      </w:r>
      <w:r w:rsidRPr="00E42BFB">
        <w:rPr>
          <w:rFonts w:cs="Arial"/>
          <w:bCs/>
          <w:i/>
        </w:rPr>
        <w:t xml:space="preserve"> miesięcy. W przypadku zaoferowania terminu krótszego niż </w:t>
      </w:r>
      <w:r w:rsidR="006439D5" w:rsidRPr="00E42BFB">
        <w:rPr>
          <w:rFonts w:cs="Arial"/>
          <w:bCs/>
          <w:i/>
        </w:rPr>
        <w:t>36</w:t>
      </w:r>
      <w:r w:rsidR="00E42BFB" w:rsidRPr="00E42BFB">
        <w:rPr>
          <w:rFonts w:cs="Arial"/>
          <w:bCs/>
          <w:i/>
        </w:rPr>
        <w:t xml:space="preserve"> miesię</w:t>
      </w:r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r w:rsidRPr="00E42BFB">
        <w:rPr>
          <w:rFonts w:cs="Arial"/>
          <w:bCs/>
          <w:i/>
        </w:rPr>
        <w:t xml:space="preserve"> oferta zostanie odrzucona.</w:t>
      </w:r>
    </w:p>
    <w:p w14:paraId="22050056" w14:textId="77777777" w:rsidR="00E44868" w:rsidRPr="009C49E1" w:rsidRDefault="00E44868" w:rsidP="00E44868">
      <w:pPr>
        <w:pStyle w:val="Akapitzlist"/>
        <w:numPr>
          <w:ilvl w:val="1"/>
          <w:numId w:val="39"/>
        </w:numPr>
        <w:rPr>
          <w:rFonts w:cs="Arial"/>
          <w:b/>
          <w:bCs/>
        </w:rPr>
      </w:pPr>
      <w:r w:rsidRPr="009C49E1">
        <w:rPr>
          <w:rFonts w:cs="Arial"/>
        </w:rPr>
        <w:t>Wskaźnik wynikowy (W) stanowi sumę punktów uzyskanych w poszczególnych kryteriach oceny ofert, wg wzoru:</w:t>
      </w:r>
      <w:r w:rsidRPr="009C49E1">
        <w:rPr>
          <w:rFonts w:cs="Arial"/>
          <w:b/>
          <w:bCs/>
        </w:rPr>
        <w:t xml:space="preserve"> W = </w:t>
      </w:r>
      <w:proofErr w:type="spellStart"/>
      <w:r w:rsidRPr="009C49E1">
        <w:rPr>
          <w:rFonts w:cs="Arial"/>
          <w:b/>
          <w:bCs/>
        </w:rPr>
        <w:t>Kc</w:t>
      </w:r>
      <w:proofErr w:type="spellEnd"/>
      <w:r w:rsidRPr="009C49E1">
        <w:rPr>
          <w:rFonts w:cs="Arial"/>
          <w:b/>
          <w:bCs/>
          <w:vertAlign w:val="subscript"/>
        </w:rPr>
        <w:t xml:space="preserve"> </w:t>
      </w:r>
      <w:r w:rsidRPr="009C49E1">
        <w:rPr>
          <w:rFonts w:cs="Arial"/>
          <w:b/>
          <w:bCs/>
        </w:rPr>
        <w:t>+ Kg</w:t>
      </w:r>
      <w:r w:rsidRPr="009C49E1">
        <w:rPr>
          <w:rFonts w:cs="Arial"/>
        </w:rPr>
        <w:t>, przy czym wszystkie obliczenia dokonywane będą z dokładnością do dwóch miejsc po przecinku.</w:t>
      </w:r>
    </w:p>
    <w:p w14:paraId="34EAADA6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36" w:name="_Toc63264410"/>
      <w:bookmarkStart w:id="237" w:name="_Toc66021391"/>
      <w:r w:rsidRPr="009D102C">
        <w:rPr>
          <w:rFonts w:cs="Arial"/>
        </w:rPr>
        <w:t>Ocenie będą podlegać wyłącznie oferty nie podlegające odrzuceniu.</w:t>
      </w:r>
      <w:bookmarkEnd w:id="236"/>
      <w:bookmarkEnd w:id="237"/>
      <w:r w:rsidRPr="009D102C">
        <w:rPr>
          <w:rFonts w:cs="Arial"/>
        </w:rPr>
        <w:t xml:space="preserve"> </w:t>
      </w:r>
    </w:p>
    <w:p w14:paraId="2A147AF2" w14:textId="77777777" w:rsidR="00804382" w:rsidRPr="00EC0DBD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38" w:name="_Toc63264411"/>
      <w:bookmarkStart w:id="239" w:name="_Toc66021392"/>
      <w:r w:rsidRPr="009D102C">
        <w:rPr>
          <w:rFonts w:cs="Arial"/>
        </w:rPr>
        <w:t xml:space="preserve">Za najkorzystniejszą zostanie </w:t>
      </w:r>
      <w:r w:rsidRPr="00EC0DBD">
        <w:rPr>
          <w:rFonts w:cs="Arial"/>
        </w:rPr>
        <w:t>uznana oferta</w:t>
      </w:r>
      <w:r w:rsidR="00EC0DBD" w:rsidRPr="00EC0DBD">
        <w:rPr>
          <w:rFonts w:cs="Arial"/>
        </w:rPr>
        <w:t>,</w:t>
      </w:r>
      <w:r w:rsidRPr="00EC0DBD">
        <w:rPr>
          <w:rFonts w:cs="Arial"/>
        </w:rPr>
        <w:t xml:space="preserve"> </w:t>
      </w:r>
      <w:bookmarkEnd w:id="238"/>
      <w:bookmarkEnd w:id="239"/>
      <w:r w:rsidR="00EC0DBD" w:rsidRPr="00EC0DBD">
        <w:rPr>
          <w:rFonts w:cs="Arial"/>
        </w:rPr>
        <w:t>która uzyska najwięcej punktów w określonych powyżej kryteriach oceny ofert</w:t>
      </w:r>
      <w:r w:rsidR="00F62E0F" w:rsidRPr="00EC0DBD">
        <w:rPr>
          <w:rFonts w:cs="Arial"/>
        </w:rPr>
        <w:t>.</w:t>
      </w:r>
      <w:r w:rsidRPr="00EC0DBD">
        <w:rPr>
          <w:rFonts w:cs="Arial"/>
        </w:rPr>
        <w:t xml:space="preserve"> </w:t>
      </w:r>
    </w:p>
    <w:p w14:paraId="6EBD4DE2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0" w:name="_Toc63264412"/>
      <w:bookmarkStart w:id="241" w:name="_Toc66021393"/>
      <w:r w:rsidRPr="009D102C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40"/>
      <w:bookmarkEnd w:id="241"/>
      <w:r w:rsidRPr="009D102C">
        <w:rPr>
          <w:rFonts w:cs="Arial"/>
        </w:rPr>
        <w:t xml:space="preserve"> </w:t>
      </w:r>
    </w:p>
    <w:p w14:paraId="6F61CB3D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2" w:name="_Toc63264413"/>
      <w:bookmarkStart w:id="243" w:name="_Toc66021394"/>
      <w:r w:rsidRPr="009D102C">
        <w:rPr>
          <w:rFonts w:cs="Aria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</w:t>
      </w:r>
      <w:r w:rsidRPr="009D102C">
        <w:rPr>
          <w:rFonts w:cs="Arial"/>
        </w:rPr>
        <w:lastRenderedPageBreak/>
        <w:t>przez Zamawiającego.</w:t>
      </w:r>
      <w:bookmarkEnd w:id="242"/>
      <w:bookmarkEnd w:id="243"/>
      <w:r w:rsidRPr="009D102C">
        <w:rPr>
          <w:rFonts w:cs="Arial"/>
        </w:rPr>
        <w:t xml:space="preserve"> </w:t>
      </w:r>
    </w:p>
    <w:p w14:paraId="15BED1FB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4" w:name="_Toc63264414"/>
      <w:bookmarkStart w:id="245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44"/>
      <w:bookmarkEnd w:id="245"/>
      <w:r w:rsidRPr="009D102C">
        <w:rPr>
          <w:rFonts w:cs="Arial"/>
        </w:rPr>
        <w:t xml:space="preserve"> </w:t>
      </w:r>
    </w:p>
    <w:p w14:paraId="548A5689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6" w:name="_Toc63264415"/>
      <w:bookmarkStart w:id="247" w:name="_Toc66021396"/>
      <w:r w:rsidRPr="009D102C">
        <w:rPr>
          <w:rFonts w:cs="Arial"/>
        </w:rPr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246"/>
      <w:bookmarkEnd w:id="247"/>
      <w:r w:rsidRPr="009D102C">
        <w:rPr>
          <w:rFonts w:cs="Arial"/>
        </w:rPr>
        <w:t xml:space="preserve"> </w:t>
      </w:r>
    </w:p>
    <w:p w14:paraId="5A26A321" w14:textId="77777777" w:rsidR="00804382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8" w:name="_Toc63264416"/>
      <w:bookmarkStart w:id="249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48"/>
      <w:bookmarkEnd w:id="249"/>
      <w:r w:rsidRPr="009D102C">
        <w:rPr>
          <w:rFonts w:cs="Arial"/>
        </w:rPr>
        <w:t xml:space="preserve"> </w:t>
      </w:r>
    </w:p>
    <w:p w14:paraId="174D0F45" w14:textId="77777777" w:rsidR="00804382" w:rsidRPr="00804382" w:rsidRDefault="00804382" w:rsidP="000C5268">
      <w:pPr>
        <w:pStyle w:val="Nagwek2"/>
      </w:pPr>
      <w:bookmarkStart w:id="250" w:name="_TOC_250001"/>
      <w:bookmarkStart w:id="251" w:name="_Toc63264417"/>
      <w:bookmarkStart w:id="252" w:name="_Toc66021398"/>
      <w:bookmarkStart w:id="253" w:name="_Toc150247296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50"/>
      <w:r w:rsidRPr="00804382">
        <w:t>publicznego</w:t>
      </w:r>
      <w:bookmarkEnd w:id="251"/>
      <w:bookmarkEnd w:id="252"/>
      <w:bookmarkEnd w:id="253"/>
    </w:p>
    <w:p w14:paraId="024F7B39" w14:textId="77777777" w:rsidR="00804382" w:rsidRPr="009D3E24" w:rsidRDefault="00804382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54" w:name="_Toc63264418"/>
      <w:bookmarkStart w:id="255" w:name="_Toc66021399"/>
      <w:r w:rsidRPr="009D3E24">
        <w:rPr>
          <w:rFonts w:cs="Arial"/>
        </w:rPr>
        <w:t>Wykonawca przed podpisaniem umowy zobowiązany jest do przedstawienia (najpóźniej w dniu zawarcia umowy):</w:t>
      </w:r>
      <w:bookmarkEnd w:id="254"/>
      <w:bookmarkEnd w:id="255"/>
    </w:p>
    <w:p w14:paraId="3E36F32D" w14:textId="77777777" w:rsidR="00132FA7" w:rsidRPr="009D3E24" w:rsidRDefault="00132FA7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56" w:name="_Toc63264420"/>
      <w:bookmarkStart w:id="257" w:name="_Toc66021401"/>
      <w:r w:rsidRPr="009D3E24">
        <w:rPr>
          <w:rFonts w:cs="Arial"/>
        </w:rPr>
        <w:t xml:space="preserve">wniesienia </w:t>
      </w:r>
      <w:r w:rsidRPr="009D3E24">
        <w:rPr>
          <w:rFonts w:cs="Arial"/>
          <w:b/>
        </w:rPr>
        <w:t>zabezpieczenia należytego wykonania umowy</w:t>
      </w:r>
      <w:r w:rsidRPr="009D3E24">
        <w:rPr>
          <w:rFonts w:cs="Arial"/>
        </w:rPr>
        <w:t xml:space="preserve"> w wysokości</w:t>
      </w:r>
      <w:r w:rsidR="002A415C" w:rsidRPr="009D3E24">
        <w:rPr>
          <w:rFonts w:cs="Arial"/>
        </w:rPr>
        <w:t xml:space="preserve"> </w:t>
      </w:r>
      <w:r w:rsidR="002E4D01" w:rsidRPr="009D3E24">
        <w:rPr>
          <w:rFonts w:cs="Arial"/>
          <w:b/>
        </w:rPr>
        <w:t>5 %</w:t>
      </w:r>
      <w:r w:rsidR="002E4D01" w:rsidRPr="009D3E24">
        <w:rPr>
          <w:rFonts w:cs="Arial"/>
        </w:rPr>
        <w:t xml:space="preserve"> </w:t>
      </w:r>
      <w:r w:rsidRPr="009D3E24">
        <w:rPr>
          <w:rFonts w:cs="Arial"/>
        </w:rPr>
        <w:t>ceny brutto podanej w ofercie</w:t>
      </w:r>
      <w:r w:rsidR="00105117" w:rsidRPr="009D3E24">
        <w:rPr>
          <w:rFonts w:cs="Arial"/>
        </w:rPr>
        <w:t>.</w:t>
      </w:r>
    </w:p>
    <w:p w14:paraId="5D1BEB67" w14:textId="06974B3D" w:rsidR="001A005B" w:rsidRPr="004B61E3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r w:rsidRPr="009D3E24">
        <w:rPr>
          <w:rFonts w:cs="Arial"/>
        </w:rPr>
        <w:t xml:space="preserve">kopii - </w:t>
      </w:r>
      <w:r w:rsidRPr="00570352">
        <w:rPr>
          <w:rFonts w:cs="Arial"/>
        </w:rPr>
        <w:t xml:space="preserve">poświadczonej za zgodność z oryginałem – </w:t>
      </w:r>
      <w:r w:rsidRPr="00570352">
        <w:rPr>
          <w:rFonts w:cs="Arial"/>
          <w:u w:val="single"/>
        </w:rPr>
        <w:t>opłaconej</w:t>
      </w:r>
      <w:r w:rsidR="005F1D54" w:rsidRPr="00570352">
        <w:rPr>
          <w:rFonts w:cs="Arial"/>
          <w:u w:val="single"/>
        </w:rPr>
        <w:t>, aktualnej</w:t>
      </w:r>
      <w:r w:rsidR="005F1D54" w:rsidRPr="00570352">
        <w:rPr>
          <w:rFonts w:cs="Arial"/>
        </w:rPr>
        <w:t xml:space="preserve"> </w:t>
      </w:r>
      <w:r w:rsidR="005F1D54" w:rsidRPr="00570352">
        <w:rPr>
          <w:rFonts w:cs="Arial"/>
          <w:b/>
        </w:rPr>
        <w:t>ogólnej polisy OC</w:t>
      </w:r>
      <w:r w:rsidR="005F1D54" w:rsidRPr="00570352">
        <w:rPr>
          <w:rFonts w:cs="Arial"/>
        </w:rPr>
        <w:t xml:space="preserve"> w</w:t>
      </w:r>
      <w:r w:rsidR="002638AF" w:rsidRPr="00570352">
        <w:rPr>
          <w:rFonts w:cs="Arial"/>
        </w:rPr>
        <w:t xml:space="preserve"> </w:t>
      </w:r>
      <w:r w:rsidRPr="00570352">
        <w:rPr>
          <w:rFonts w:cs="Arial"/>
        </w:rPr>
        <w:t>zakresie prowadzonej działalności gospodarczej związanej z przedmiotem zamówienia na kwotę nie mniejszą niż</w:t>
      </w:r>
      <w:r w:rsidR="002638AF" w:rsidRPr="00570352">
        <w:rPr>
          <w:rFonts w:cs="Arial"/>
        </w:rPr>
        <w:t xml:space="preserve"> </w:t>
      </w:r>
      <w:r w:rsidR="00291B26" w:rsidRPr="00570352">
        <w:rPr>
          <w:rFonts w:cs="Arial"/>
          <w:b/>
        </w:rPr>
        <w:t> </w:t>
      </w:r>
      <w:r w:rsidR="007709DF" w:rsidRPr="00570352">
        <w:rPr>
          <w:rFonts w:cs="Arial"/>
          <w:b/>
        </w:rPr>
        <w:t>250</w:t>
      </w:r>
      <w:r w:rsidR="00291B26" w:rsidRPr="004B61E3">
        <w:rPr>
          <w:rFonts w:cs="Arial"/>
          <w:b/>
        </w:rPr>
        <w:t> 000,00 zł</w:t>
      </w:r>
      <w:bookmarkEnd w:id="256"/>
      <w:bookmarkEnd w:id="257"/>
      <w:r w:rsidR="00715C3C" w:rsidRPr="004B61E3">
        <w:rPr>
          <w:rFonts w:cs="Arial"/>
        </w:rPr>
        <w:t>,</w:t>
      </w:r>
    </w:p>
    <w:p w14:paraId="1322A809" w14:textId="77777777" w:rsidR="0071376A" w:rsidRPr="00E86EED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58" w:name="_Toc63264422"/>
      <w:bookmarkStart w:id="259" w:name="_Toc66021403"/>
      <w:r w:rsidRPr="009D3E24">
        <w:rPr>
          <w:rFonts w:cs="Arial"/>
        </w:rPr>
        <w:t>kopii - poświadczonych za zgodność z oryginałem dokumentów</w:t>
      </w:r>
      <w:r w:rsidRPr="00E86EED">
        <w:rPr>
          <w:rFonts w:cs="Arial"/>
        </w:rPr>
        <w:t xml:space="preserve"> osób skierowanych do realizacji zamówienia/kierowników robót</w:t>
      </w:r>
    </w:p>
    <w:p w14:paraId="33951E0A" w14:textId="77777777" w:rsidR="0071376A" w:rsidRPr="005D2520" w:rsidRDefault="00804382" w:rsidP="006A44EB">
      <w:pPr>
        <w:pStyle w:val="Akapitzlist"/>
        <w:numPr>
          <w:ilvl w:val="0"/>
          <w:numId w:val="25"/>
        </w:numPr>
        <w:ind w:left="1134"/>
        <w:rPr>
          <w:rFonts w:cs="Arial"/>
        </w:rPr>
      </w:pPr>
      <w:r w:rsidRPr="00E86EED">
        <w:rPr>
          <w:rFonts w:cs="Arial"/>
        </w:rPr>
        <w:t>uprawnień budowlanych do wykonywania</w:t>
      </w:r>
      <w:r w:rsidRPr="00474596">
        <w:rPr>
          <w:rFonts w:cs="Arial"/>
        </w:rPr>
        <w:t xml:space="preserve"> samodzielnych funkcji technicznych w </w:t>
      </w:r>
      <w:r w:rsidRPr="005D2520">
        <w:rPr>
          <w:rFonts w:cs="Arial"/>
        </w:rPr>
        <w:t>budownictwie,</w:t>
      </w:r>
      <w:bookmarkEnd w:id="258"/>
      <w:bookmarkEnd w:id="259"/>
      <w:r w:rsidRPr="005D2520">
        <w:rPr>
          <w:rFonts w:cs="Arial"/>
        </w:rPr>
        <w:t xml:space="preserve"> </w:t>
      </w:r>
      <w:bookmarkStart w:id="260" w:name="_Toc73477157"/>
    </w:p>
    <w:p w14:paraId="7AAE2505" w14:textId="2C1FA58F" w:rsidR="00C11A49" w:rsidRPr="005D2520" w:rsidRDefault="00474596" w:rsidP="006A44EB">
      <w:pPr>
        <w:pStyle w:val="Akapitzlist"/>
        <w:numPr>
          <w:ilvl w:val="0"/>
          <w:numId w:val="25"/>
        </w:numPr>
        <w:ind w:left="1134"/>
        <w:rPr>
          <w:rFonts w:cs="Arial"/>
        </w:rPr>
      </w:pPr>
      <w:r w:rsidRPr="005D2520">
        <w:rPr>
          <w:rFonts w:cs="Arial"/>
        </w:rPr>
        <w:t>ważne/aktualne zaświadczenie o przynależności do właściwej Izby samorządu zawodowego</w:t>
      </w:r>
      <w:r w:rsidR="00746710" w:rsidRPr="005D252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 - </w:t>
      </w:r>
      <w:r w:rsidR="00746710" w:rsidRPr="005D2520">
        <w:rPr>
          <w:rFonts w:cs="Arial"/>
        </w:rPr>
        <w:t>Polskiej Izby Inżynierów Budownictwa</w:t>
      </w:r>
      <w:r w:rsidRPr="005D2520">
        <w:rPr>
          <w:rFonts w:cs="Arial"/>
        </w:rPr>
        <w:t>,</w:t>
      </w:r>
      <w:bookmarkEnd w:id="260"/>
      <w:r w:rsidRPr="005D2520">
        <w:rPr>
          <w:rFonts w:cs="Arial"/>
        </w:rPr>
        <w:t xml:space="preserve"> </w:t>
      </w:r>
      <w:bookmarkStart w:id="261" w:name="_Toc73477158"/>
      <w:r w:rsidR="00746710" w:rsidRPr="005D2520">
        <w:rPr>
          <w:rFonts w:cs="Arial"/>
        </w:rPr>
        <w:t xml:space="preserve">w tym </w:t>
      </w:r>
      <w:r w:rsidRPr="005D2520">
        <w:rPr>
          <w:rFonts w:cs="Arial"/>
        </w:rPr>
        <w:t>potwierdzające posiadane ubezpieczenie (obowiązkowe ubezpieczenie OC inżynierów budownictwa)</w:t>
      </w:r>
      <w:r w:rsidR="005D2520" w:rsidRPr="005D2520">
        <w:rPr>
          <w:rFonts w:cs="Arial"/>
        </w:rPr>
        <w:t xml:space="preserve"> – </w:t>
      </w:r>
      <w:r w:rsidR="005D2520" w:rsidRPr="00315564">
        <w:rPr>
          <w:rFonts w:cs="Arial"/>
          <w:u w:val="single"/>
        </w:rPr>
        <w:t xml:space="preserve">w przypadku braku możliwości pobrania </w:t>
      </w:r>
      <w:r w:rsidR="00315564">
        <w:rPr>
          <w:rFonts w:cs="Arial"/>
          <w:u w:val="single"/>
        </w:rPr>
        <w:t xml:space="preserve">przez Zamawiającego </w:t>
      </w:r>
      <w:r w:rsidR="005D2520" w:rsidRPr="00315564">
        <w:rPr>
          <w:rFonts w:cs="Arial"/>
          <w:u w:val="single"/>
        </w:rPr>
        <w:t>informacji z właściwej Izby</w:t>
      </w:r>
      <w:r w:rsidRPr="005D2520">
        <w:rPr>
          <w:rFonts w:cs="Arial"/>
        </w:rPr>
        <w:t>,</w:t>
      </w:r>
      <w:bookmarkEnd w:id="261"/>
    </w:p>
    <w:p w14:paraId="05CF2449" w14:textId="77777777" w:rsidR="00804382" w:rsidRPr="009D102C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62" w:name="_Toc63264423"/>
      <w:bookmarkStart w:id="263" w:name="_Toc66021404"/>
      <w:r w:rsidRPr="005D2520">
        <w:rPr>
          <w:rFonts w:cs="Arial"/>
        </w:rPr>
        <w:t>umowy regulującej współpracę Wykonawców, którzy wspólnie złożyli ofertę, a ich oferta została wybrana jako najkorzystniejsza</w:t>
      </w:r>
      <w:r w:rsidRPr="00474596">
        <w:rPr>
          <w:rFonts w:cs="Arial"/>
        </w:rPr>
        <w:t>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62"/>
      <w:bookmarkEnd w:id="263"/>
    </w:p>
    <w:p w14:paraId="76AFB48C" w14:textId="4F25ADB0" w:rsidR="00804382" w:rsidRDefault="00132FA7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64" w:name="_Toc63264424"/>
      <w:bookmarkStart w:id="265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02444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64"/>
      <w:bookmarkEnd w:id="265"/>
    </w:p>
    <w:p w14:paraId="4DAE4942" w14:textId="3CE1F12A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66" w:name="_Toc63264425"/>
      <w:bookmarkStart w:id="267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464FE8">
        <w:rPr>
          <w:rFonts w:cs="Arial"/>
        </w:rPr>
        <w:t>ostało przesłane w inny sposób.</w:t>
      </w:r>
    </w:p>
    <w:p w14:paraId="323D401F" w14:textId="77777777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2D1A240" w14:textId="32B107F2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>Wykonawca, którego oferta została wybrana jako najkorzystniejsza, zostanie poinformowany przez Zamawiającego o miejs</w:t>
      </w:r>
      <w:r w:rsidR="00464FE8">
        <w:rPr>
          <w:rFonts w:cs="Arial"/>
        </w:rPr>
        <w:t>cu i terminie podpisania umowy.</w:t>
      </w:r>
    </w:p>
    <w:p w14:paraId="6F4A6BE8" w14:textId="7E284967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464FE8">
        <w:rPr>
          <w:rFonts w:cs="Arial"/>
        </w:rPr>
        <w:t xml:space="preserve"> wynikające ze złożonej oferty.</w:t>
      </w:r>
    </w:p>
    <w:p w14:paraId="151A8A76" w14:textId="77777777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</w:t>
      </w:r>
      <w:r w:rsidRPr="009D102C">
        <w:rPr>
          <w:rFonts w:cs="Arial"/>
        </w:rPr>
        <w:lastRenderedPageBreak/>
        <w:t>najkorzystniejszą ofertę albo unieważnić postępowanie.</w:t>
      </w:r>
    </w:p>
    <w:p w14:paraId="363E88FD" w14:textId="77777777" w:rsidR="00647129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35E54EA" w14:textId="77777777" w:rsidR="00363A0A" w:rsidRPr="00344DD6" w:rsidRDefault="00132FA7" w:rsidP="00795D28">
      <w:pPr>
        <w:pStyle w:val="Akapitzlist"/>
        <w:numPr>
          <w:ilvl w:val="0"/>
          <w:numId w:val="29"/>
        </w:numPr>
        <w:ind w:left="709"/>
        <w:rPr>
          <w:rFonts w:cs="Arial"/>
        </w:rPr>
      </w:pPr>
      <w:r w:rsidRPr="009D102C">
        <w:rPr>
          <w:rFonts w:cs="Arial"/>
        </w:rPr>
        <w:t xml:space="preserve">W przypadku wnoszenia zabezpieczenia należytego wykonania umowy w formie gwarancji </w:t>
      </w:r>
      <w:r w:rsidRPr="00344DD6">
        <w:rPr>
          <w:rFonts w:cs="Arial"/>
        </w:rPr>
        <w:t>ubezpieczeniowej lub bankowej</w:t>
      </w:r>
      <w:r w:rsidR="00363A0A" w:rsidRPr="00344DD6">
        <w:rPr>
          <w:rFonts w:cs="Arial"/>
        </w:rPr>
        <w:t>:</w:t>
      </w:r>
    </w:p>
    <w:p w14:paraId="181A2DA0" w14:textId="1A064DDB" w:rsidR="00132FA7" w:rsidRPr="00344DD6" w:rsidRDefault="00363A0A" w:rsidP="00363A0A">
      <w:pPr>
        <w:pStyle w:val="Akapitzlist"/>
        <w:numPr>
          <w:ilvl w:val="1"/>
          <w:numId w:val="13"/>
        </w:numPr>
        <w:ind w:hanging="340"/>
        <w:rPr>
          <w:rFonts w:cs="Arial"/>
        </w:rPr>
      </w:pPr>
      <w:r w:rsidRPr="00344DD6">
        <w:rPr>
          <w:rFonts w:eastAsia="Calibri" w:cs="Arial"/>
        </w:rPr>
        <w:t>treść dokumentu wymaga uprzednio zatwierdzenia przez Zamawiającego,</w:t>
      </w:r>
      <w:bookmarkEnd w:id="266"/>
      <w:bookmarkEnd w:id="267"/>
    </w:p>
    <w:p w14:paraId="3F551330" w14:textId="77777777" w:rsidR="00132FA7" w:rsidRPr="009D102C" w:rsidRDefault="00132FA7" w:rsidP="00795D28">
      <w:pPr>
        <w:pStyle w:val="Akapitzlist"/>
        <w:numPr>
          <w:ilvl w:val="1"/>
          <w:numId w:val="13"/>
        </w:numPr>
        <w:ind w:left="851" w:hanging="284"/>
        <w:rPr>
          <w:rFonts w:cs="Arial"/>
        </w:rPr>
      </w:pPr>
      <w:bookmarkStart w:id="268" w:name="_Toc63264426"/>
      <w:bookmarkStart w:id="269" w:name="_Toc66021407"/>
      <w:r w:rsidRPr="00344DD6">
        <w:rPr>
          <w:rFonts w:cs="Arial"/>
        </w:rPr>
        <w:t>z jej treści winno</w:t>
      </w:r>
      <w:r w:rsidRPr="009D102C">
        <w:rPr>
          <w:rFonts w:cs="Arial"/>
        </w:rPr>
        <w:t xml:space="preserve">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68"/>
      <w:bookmarkEnd w:id="269"/>
    </w:p>
    <w:p w14:paraId="3DCDFDE4" w14:textId="77777777" w:rsidR="00132FA7" w:rsidRDefault="00132FA7" w:rsidP="00795D28">
      <w:pPr>
        <w:pStyle w:val="Akapitzlist"/>
        <w:numPr>
          <w:ilvl w:val="1"/>
          <w:numId w:val="13"/>
        </w:numPr>
        <w:ind w:left="851" w:hanging="284"/>
        <w:rPr>
          <w:rFonts w:cs="Arial"/>
        </w:rPr>
      </w:pPr>
      <w:bookmarkStart w:id="270" w:name="_Toc63264427"/>
      <w:bookmarkStart w:id="271" w:name="_Toc66021408"/>
      <w:r w:rsidRPr="009D102C">
        <w:rPr>
          <w:rFonts w:cs="Arial"/>
        </w:rPr>
        <w:t>winna być podpisana przez upoważnionego przedstawiciela Gwaranta.</w:t>
      </w:r>
      <w:bookmarkEnd w:id="270"/>
      <w:bookmarkEnd w:id="271"/>
    </w:p>
    <w:p w14:paraId="6B547748" w14:textId="01BD1F7E" w:rsidR="001C5A9B" w:rsidRPr="001C5A9B" w:rsidRDefault="001C5A9B" w:rsidP="00344DD6">
      <w:pPr>
        <w:pStyle w:val="Akapitzlist"/>
        <w:numPr>
          <w:ilvl w:val="0"/>
          <w:numId w:val="29"/>
        </w:numPr>
        <w:ind w:left="709"/>
        <w:rPr>
          <w:rFonts w:cs="Arial"/>
        </w:rPr>
      </w:pPr>
      <w:r w:rsidRPr="001C5A9B">
        <w:rPr>
          <w:rFonts w:cs="Arial"/>
        </w:rPr>
        <w:t>Zabezpieczeniem objęty jest cały okres realizacji umowy, okres rękojmi i gwarancji i zostanie zwolnione zgodnie z poniższymi zasadami:</w:t>
      </w:r>
    </w:p>
    <w:p w14:paraId="2270FCF8" w14:textId="31B3A6F3" w:rsidR="001C5A9B" w:rsidRPr="0078117E" w:rsidRDefault="001C5A9B" w:rsidP="00344DD6">
      <w:pPr>
        <w:widowControl/>
        <w:numPr>
          <w:ilvl w:val="0"/>
          <w:numId w:val="43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 xml:space="preserve">70% kwoty zabezpieczenia - w terminie 30 dni od daty podpisania bez uwag protokołu końcowego odbioru robót, i uznania przez Zamawiającego jako należycie wykonany przedmiot umowy; </w:t>
      </w:r>
    </w:p>
    <w:p w14:paraId="63A57AA7" w14:textId="77777777" w:rsidR="001C5A9B" w:rsidRDefault="001C5A9B" w:rsidP="00344DD6">
      <w:pPr>
        <w:widowControl/>
        <w:numPr>
          <w:ilvl w:val="0"/>
          <w:numId w:val="43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>30% kwoty zabezpieczenia - zatrzymane dla pokrycia ewentualnych roszczeń Zamawiającego z tytułu rękojmi za wady - nie później niż w 15 dniu po upływie okresu tej rękojmi i gwarancji;</w:t>
      </w:r>
    </w:p>
    <w:p w14:paraId="09B411DC" w14:textId="77777777" w:rsidR="00804382" w:rsidRPr="00804382" w:rsidRDefault="00804382" w:rsidP="000C5268">
      <w:pPr>
        <w:pStyle w:val="Nagwek2"/>
      </w:pPr>
      <w:bookmarkStart w:id="272" w:name="_Toc63264436"/>
      <w:bookmarkStart w:id="273" w:name="_Toc66021417"/>
      <w:bookmarkStart w:id="274" w:name="_Toc150247297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72"/>
      <w:bookmarkEnd w:id="273"/>
      <w:bookmarkEnd w:id="274"/>
    </w:p>
    <w:p w14:paraId="5C1DE762" w14:textId="083E2EDC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75" w:name="_Toc63264437"/>
      <w:bookmarkStart w:id="276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75"/>
      <w:bookmarkEnd w:id="276"/>
      <w:r w:rsidRPr="009D102C">
        <w:rPr>
          <w:rFonts w:cs="Arial"/>
        </w:rPr>
        <w:t xml:space="preserve"> </w:t>
      </w:r>
    </w:p>
    <w:p w14:paraId="024278DE" w14:textId="77777777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77" w:name="_Toc63264438"/>
      <w:bookmarkStart w:id="278" w:name="_Toc66021419"/>
      <w:r w:rsidRPr="009D102C">
        <w:rPr>
          <w:rFonts w:cs="Arial"/>
        </w:rPr>
        <w:t>Odwołanie przysługuje na:</w:t>
      </w:r>
      <w:bookmarkEnd w:id="277"/>
      <w:bookmarkEnd w:id="278"/>
      <w:r w:rsidRPr="009D102C">
        <w:rPr>
          <w:rFonts w:cs="Arial"/>
        </w:rPr>
        <w:t xml:space="preserve"> </w:t>
      </w:r>
    </w:p>
    <w:p w14:paraId="4B237D18" w14:textId="73988656" w:rsidR="00804382" w:rsidRPr="009D102C" w:rsidRDefault="00804382" w:rsidP="00795D28">
      <w:pPr>
        <w:pStyle w:val="Akapitzlist"/>
        <w:numPr>
          <w:ilvl w:val="1"/>
          <w:numId w:val="14"/>
        </w:numPr>
        <w:rPr>
          <w:rFonts w:cs="Arial"/>
        </w:rPr>
      </w:pPr>
      <w:bookmarkStart w:id="279" w:name="_Toc63264439"/>
      <w:bookmarkStart w:id="280" w:name="_Toc66021420"/>
      <w:r w:rsidRPr="009D102C">
        <w:rPr>
          <w:rFonts w:cs="Arial"/>
        </w:rPr>
        <w:t xml:space="preserve">niezgodną z przepisami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o udzielenie zamówienia, w tym na projektowane postanowienia umowy;</w:t>
      </w:r>
      <w:bookmarkEnd w:id="279"/>
      <w:bookmarkEnd w:id="280"/>
      <w:r w:rsidRPr="009D102C">
        <w:rPr>
          <w:rFonts w:cs="Arial"/>
        </w:rPr>
        <w:t xml:space="preserve"> </w:t>
      </w:r>
    </w:p>
    <w:p w14:paraId="2B82CE26" w14:textId="23A16BAF" w:rsidR="00804382" w:rsidRPr="009D102C" w:rsidRDefault="00804382" w:rsidP="00795D28">
      <w:pPr>
        <w:pStyle w:val="Akapitzlist"/>
        <w:numPr>
          <w:ilvl w:val="1"/>
          <w:numId w:val="14"/>
        </w:numPr>
        <w:rPr>
          <w:rFonts w:cs="Arial"/>
        </w:rPr>
      </w:pPr>
      <w:bookmarkStart w:id="281" w:name="_Toc63264440"/>
      <w:bookmarkStart w:id="282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1"/>
      <w:bookmarkEnd w:id="282"/>
      <w:r w:rsidRPr="009D102C">
        <w:rPr>
          <w:rFonts w:cs="Arial"/>
        </w:rPr>
        <w:t xml:space="preserve"> </w:t>
      </w:r>
    </w:p>
    <w:p w14:paraId="542B5CC6" w14:textId="77777777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83" w:name="_Toc63264441"/>
      <w:bookmarkStart w:id="284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83"/>
      <w:bookmarkEnd w:id="284"/>
      <w:r w:rsidRPr="009D102C">
        <w:rPr>
          <w:rFonts w:cs="Arial"/>
        </w:rPr>
        <w:t xml:space="preserve"> </w:t>
      </w:r>
    </w:p>
    <w:p w14:paraId="1E92F106" w14:textId="3A258002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85" w:name="_Toc63264442"/>
      <w:bookmarkStart w:id="286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stronom oraz uczestnikom postępowania odwoławczego przysługuje skarga do sądu. Skargę wnosi się do Sądu Okręgowego w Warszawie za pośrednictwem Prezesa Krajowej Izby Odwoławczej.</w:t>
      </w:r>
      <w:bookmarkEnd w:id="285"/>
      <w:bookmarkEnd w:id="286"/>
      <w:r w:rsidRPr="009D102C">
        <w:rPr>
          <w:rFonts w:cs="Arial"/>
        </w:rPr>
        <w:t xml:space="preserve"> </w:t>
      </w:r>
    </w:p>
    <w:p w14:paraId="06352589" w14:textId="1D3D6276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87" w:name="_Toc63264443"/>
      <w:bookmarkStart w:id="288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7"/>
      <w:bookmarkEnd w:id="288"/>
      <w:r w:rsidRPr="009D102C">
        <w:rPr>
          <w:rFonts w:cs="Arial"/>
        </w:rPr>
        <w:t xml:space="preserve"> </w:t>
      </w:r>
    </w:p>
    <w:p w14:paraId="3FEDAEA5" w14:textId="77777777" w:rsidR="00804382" w:rsidRPr="00804382" w:rsidRDefault="00804382" w:rsidP="000C5268">
      <w:pPr>
        <w:pStyle w:val="Nagwek2"/>
      </w:pPr>
      <w:bookmarkStart w:id="289" w:name="_Toc66021425"/>
      <w:bookmarkStart w:id="290" w:name="_Hlk63264563"/>
      <w:bookmarkStart w:id="291" w:name="_Toc150247298"/>
      <w:r w:rsidRPr="00804382">
        <w:t>KLAUZULA INFORMACYJNA w związku z postępowaniem o udzielenie zamówienia publicznego</w:t>
      </w:r>
      <w:bookmarkEnd w:id="289"/>
      <w:bookmarkEnd w:id="291"/>
      <w:r w:rsidR="00292AED">
        <w:t xml:space="preserve"> </w:t>
      </w:r>
    </w:p>
    <w:p w14:paraId="1C51BA6C" w14:textId="77777777" w:rsidR="00804382" w:rsidRPr="009D102C" w:rsidRDefault="00804382" w:rsidP="00795D28">
      <w:pPr>
        <w:pStyle w:val="Akapitzlist"/>
        <w:numPr>
          <w:ilvl w:val="0"/>
          <w:numId w:val="15"/>
        </w:numPr>
        <w:rPr>
          <w:rFonts w:cs="Arial"/>
        </w:rPr>
      </w:pPr>
      <w:bookmarkStart w:id="292" w:name="_Toc63264444"/>
      <w:bookmarkStart w:id="293" w:name="_Toc66021426"/>
      <w:bookmarkStart w:id="294" w:name="_TOC_250000"/>
      <w:bookmarkEnd w:id="290"/>
      <w:r w:rsidRPr="009D102C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  <w:bookmarkEnd w:id="292"/>
      <w:bookmarkEnd w:id="293"/>
    </w:p>
    <w:p w14:paraId="066989D8" w14:textId="77777777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295" w:name="_Toc63264445"/>
      <w:bookmarkStart w:id="296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95"/>
      <w:bookmarkEnd w:id="296"/>
      <w:r w:rsidRPr="009D102C">
        <w:rPr>
          <w:rFonts w:cs="Arial"/>
        </w:rPr>
        <w:t xml:space="preserve"> </w:t>
      </w:r>
    </w:p>
    <w:p w14:paraId="19D9D752" w14:textId="77777777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297" w:name="_Toc63264446"/>
      <w:bookmarkStart w:id="298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</w:t>
      </w:r>
      <w:r w:rsidRPr="009D102C">
        <w:rPr>
          <w:rFonts w:cs="Arial"/>
        </w:rPr>
        <w:lastRenderedPageBreak/>
        <w:t xml:space="preserve">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97"/>
      <w:bookmarkEnd w:id="298"/>
    </w:p>
    <w:p w14:paraId="552632F0" w14:textId="52A82E31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299" w:name="_Toc63264447"/>
      <w:bookmarkStart w:id="300" w:name="_Toc66021429"/>
      <w:r w:rsidRPr="009D102C">
        <w:rPr>
          <w:rFonts w:cs="Arial"/>
        </w:rPr>
        <w:t xml:space="preserve">Pani/Pana dane osobowe przetwarzane będą na podstawie art. 6 ust. 1 lit. c RODO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02444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99"/>
      <w:bookmarkEnd w:id="300"/>
    </w:p>
    <w:p w14:paraId="357D0C56" w14:textId="54A63A86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1" w:name="_Toc63264448"/>
      <w:bookmarkStart w:id="302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01"/>
      <w:bookmarkEnd w:id="302"/>
      <w:r w:rsidRPr="009D102C">
        <w:rPr>
          <w:rFonts w:cs="Arial"/>
        </w:rPr>
        <w:t xml:space="preserve"> </w:t>
      </w:r>
    </w:p>
    <w:p w14:paraId="194F0F58" w14:textId="4E6A83DE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3" w:name="_Toc63264449"/>
      <w:bookmarkStart w:id="304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03"/>
      <w:bookmarkEnd w:id="304"/>
      <w:r w:rsidRPr="009D102C">
        <w:rPr>
          <w:rFonts w:cs="Arial"/>
        </w:rPr>
        <w:t xml:space="preserve"> </w:t>
      </w:r>
    </w:p>
    <w:p w14:paraId="090C5D1E" w14:textId="45E2C01D" w:rsidR="00804382" w:rsidRPr="00265BBD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5" w:name="_Toc63264450"/>
      <w:bookmarkStart w:id="306" w:name="_Toc66021432"/>
      <w:r w:rsidRPr="00265BBD">
        <w:rPr>
          <w:rFonts w:cs="Arial"/>
        </w:rPr>
        <w:t>obowiązek podania przez Panią/Pana danych osobowych bezpośrednio Pani/Pana dotyczących jest wymogiem ustawowym określonym w przepisach ustawy, związanym z udziałem</w:t>
      </w:r>
      <w:bookmarkEnd w:id="305"/>
      <w:bookmarkEnd w:id="306"/>
      <w:r w:rsidRPr="00265BBD">
        <w:rPr>
          <w:rFonts w:cs="Arial"/>
        </w:rPr>
        <w:t xml:space="preserve"> </w:t>
      </w:r>
      <w:bookmarkStart w:id="307" w:name="_Toc63264451"/>
      <w:bookmarkStart w:id="308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02444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07"/>
      <w:bookmarkEnd w:id="308"/>
    </w:p>
    <w:p w14:paraId="3A5CF994" w14:textId="77777777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9" w:name="_Toc63264452"/>
      <w:bookmarkStart w:id="310" w:name="_Toc66021434"/>
      <w:r w:rsidRPr="009D102C">
        <w:rPr>
          <w:rFonts w:cs="Arial"/>
        </w:rPr>
        <w:t>w odniesieniu do Pani/Pana danych osobowych decyzje nie będą podejmowane w sposób zautomatyzowany, stosowanie do art. 22 RODO;</w:t>
      </w:r>
      <w:bookmarkEnd w:id="309"/>
      <w:bookmarkEnd w:id="310"/>
      <w:r w:rsidRPr="009D102C">
        <w:rPr>
          <w:rFonts w:cs="Arial"/>
        </w:rPr>
        <w:t xml:space="preserve"> </w:t>
      </w:r>
    </w:p>
    <w:p w14:paraId="1BDF66A7" w14:textId="77777777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11" w:name="_Toc63264453"/>
      <w:bookmarkStart w:id="312" w:name="_Toc66021435"/>
      <w:r w:rsidRPr="009D102C">
        <w:rPr>
          <w:rFonts w:cs="Arial"/>
        </w:rPr>
        <w:t>posiada Pani/Pan:</w:t>
      </w:r>
      <w:bookmarkEnd w:id="311"/>
      <w:bookmarkEnd w:id="312"/>
      <w:r w:rsidRPr="009D102C">
        <w:rPr>
          <w:rFonts w:cs="Arial"/>
        </w:rPr>
        <w:t xml:space="preserve"> </w:t>
      </w:r>
    </w:p>
    <w:p w14:paraId="6471DDDF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13" w:name="_Toc63264454"/>
      <w:bookmarkStart w:id="314" w:name="_Toc66021436"/>
      <w:r w:rsidRPr="009D102C">
        <w:rPr>
          <w:rFonts w:cs="Arial"/>
        </w:rPr>
        <w:t>na podstawie art. 15 RODO prawo dostępu do danych osobowych Pani/Pana dotyczących;</w:t>
      </w:r>
      <w:bookmarkEnd w:id="313"/>
      <w:bookmarkEnd w:id="314"/>
    </w:p>
    <w:p w14:paraId="7F599F9B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15" w:name="_Toc63264455"/>
      <w:bookmarkStart w:id="316" w:name="_Toc66021437"/>
      <w:r w:rsidRPr="009D102C">
        <w:rPr>
          <w:rFonts w:cs="Arial"/>
        </w:rPr>
        <w:t>na podstawie art. 16 RODO prawo do sprostowania Pani/Pana danych osobowych*;</w:t>
      </w:r>
      <w:bookmarkEnd w:id="315"/>
      <w:bookmarkEnd w:id="316"/>
    </w:p>
    <w:p w14:paraId="2C4CF738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17" w:name="_Toc63264456"/>
      <w:bookmarkStart w:id="318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17"/>
      <w:bookmarkEnd w:id="318"/>
    </w:p>
    <w:p w14:paraId="1FB4E734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19" w:name="_Toc63264457"/>
      <w:bookmarkStart w:id="320" w:name="_Toc66021439"/>
      <w:r w:rsidRPr="009D102C">
        <w:rPr>
          <w:rFonts w:cs="Arial"/>
        </w:rPr>
        <w:t>prawo do wniesienia skargi do Prezesa Urzędu Ochrony Danych Osobowych, gdy uzna Pani/Pan, że przetwarzanie danych osobowych Pani/Pana dotyczących narusza przepisy RODO;</w:t>
      </w:r>
      <w:bookmarkEnd w:id="319"/>
      <w:bookmarkEnd w:id="320"/>
    </w:p>
    <w:p w14:paraId="7A1670C8" w14:textId="77777777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21" w:name="_Toc63264458"/>
      <w:bookmarkStart w:id="322" w:name="_Toc66021440"/>
      <w:r w:rsidRPr="009D102C">
        <w:rPr>
          <w:rFonts w:cs="Arial"/>
        </w:rPr>
        <w:t>nie przysługuje Pani/Panu:</w:t>
      </w:r>
      <w:bookmarkEnd w:id="321"/>
      <w:bookmarkEnd w:id="322"/>
    </w:p>
    <w:p w14:paraId="49F1A004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3" w:name="_Toc63264459"/>
      <w:bookmarkStart w:id="324" w:name="_Toc66021441"/>
      <w:r w:rsidRPr="009D102C">
        <w:rPr>
          <w:rFonts w:cs="Arial"/>
        </w:rPr>
        <w:t>w związku z art. 17 ust. 3 lit. b, d lub e RODO prawo do usunięcia danych osobowych;</w:t>
      </w:r>
      <w:bookmarkEnd w:id="323"/>
      <w:bookmarkEnd w:id="324"/>
    </w:p>
    <w:p w14:paraId="5594A0EE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5" w:name="_Toc63264460"/>
      <w:bookmarkStart w:id="326" w:name="_Toc66021442"/>
      <w:r w:rsidRPr="009D102C">
        <w:rPr>
          <w:rFonts w:cs="Arial"/>
        </w:rPr>
        <w:t>prawo do przenoszenia danych osobowych, o którym mowa w art. 20 RODO;</w:t>
      </w:r>
      <w:bookmarkEnd w:id="325"/>
      <w:bookmarkEnd w:id="326"/>
    </w:p>
    <w:p w14:paraId="41EE9E61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7" w:name="_Toc63264461"/>
      <w:bookmarkStart w:id="328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27"/>
      <w:bookmarkEnd w:id="328"/>
    </w:p>
    <w:p w14:paraId="7A3ED9DC" w14:textId="06C844F2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29" w:name="_Toc63264462"/>
      <w:bookmarkStart w:id="330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</w:t>
      </w:r>
      <w:proofErr w:type="spellStart"/>
      <w:r w:rsidR="0002444F">
        <w:rPr>
          <w:rFonts w:cs="Arial"/>
          <w:i/>
          <w:sz w:val="20"/>
          <w:szCs w:val="20"/>
        </w:rPr>
        <w:t>Pzp</w:t>
      </w:r>
      <w:proofErr w:type="spellEnd"/>
      <w:r w:rsidR="00804382" w:rsidRPr="009D102C">
        <w:rPr>
          <w:rFonts w:cs="Arial"/>
          <w:i/>
          <w:sz w:val="20"/>
          <w:szCs w:val="20"/>
        </w:rPr>
        <w:t xml:space="preserve"> oraz nie może naruszać integralności protokołu oraz jego załączników.</w:t>
      </w:r>
      <w:bookmarkEnd w:id="329"/>
      <w:bookmarkEnd w:id="330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5838B8F8" w14:textId="77777777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31" w:name="_Toc63264463"/>
      <w:bookmarkStart w:id="332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>dniesieniu 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członkowskiego.</w:t>
      </w:r>
      <w:bookmarkEnd w:id="331"/>
      <w:bookmarkEnd w:id="332"/>
    </w:p>
    <w:p w14:paraId="131CD93D" w14:textId="77777777" w:rsidR="00804382" w:rsidRPr="009D102C" w:rsidRDefault="00804382" w:rsidP="00795D28">
      <w:pPr>
        <w:pStyle w:val="Akapitzlist"/>
        <w:numPr>
          <w:ilvl w:val="0"/>
          <w:numId w:val="15"/>
        </w:numPr>
        <w:rPr>
          <w:rFonts w:cs="Arial"/>
        </w:rPr>
      </w:pPr>
      <w:bookmarkStart w:id="333" w:name="_Toc63264464"/>
      <w:bookmarkStart w:id="334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33"/>
      <w:bookmarkEnd w:id="334"/>
    </w:p>
    <w:p w14:paraId="54C6B627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9"/>
          <w:footerReference w:type="default" r:id="rId2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35" w:name="_Toc63264465"/>
      <w:r>
        <w:rPr>
          <w:rFonts w:cs="Arial"/>
        </w:rPr>
        <w:br w:type="page"/>
      </w:r>
    </w:p>
    <w:p w14:paraId="6646CA76" w14:textId="77777777" w:rsidR="00804382" w:rsidRPr="00804382" w:rsidRDefault="00804382" w:rsidP="000C5268">
      <w:pPr>
        <w:pStyle w:val="Nagwek1"/>
      </w:pPr>
      <w:bookmarkStart w:id="336" w:name="_Toc66021447"/>
      <w:bookmarkStart w:id="337" w:name="_Toc150247299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94"/>
      <w:r w:rsidRPr="00804382">
        <w:t>SWZ</w:t>
      </w:r>
      <w:bookmarkEnd w:id="335"/>
      <w:bookmarkEnd w:id="336"/>
      <w:bookmarkEnd w:id="337"/>
    </w:p>
    <w:p w14:paraId="44D1F7F8" w14:textId="77777777" w:rsidR="00804382" w:rsidRPr="0058673F" w:rsidRDefault="00804382" w:rsidP="00E34761">
      <w:pPr>
        <w:pStyle w:val="Nagwek3"/>
      </w:pPr>
      <w:bookmarkStart w:id="338" w:name="_Toc150247300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338"/>
    </w:p>
    <w:p w14:paraId="4622BC89" w14:textId="77777777"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14:paraId="3DA7ACA3" w14:textId="77777777"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………………………………………………………</w:t>
      </w:r>
      <w:r w:rsidR="00EC19B4" w:rsidRPr="00CC7F86">
        <w:rPr>
          <w:rFonts w:cs="Arial"/>
          <w:color w:val="00B050"/>
        </w:rPr>
        <w:t>..</w:t>
      </w:r>
      <w:r w:rsidRPr="00CC7F86">
        <w:rPr>
          <w:rFonts w:cs="Arial"/>
          <w:color w:val="00B050"/>
        </w:rPr>
        <w:t>……….,</w:t>
      </w:r>
    </w:p>
    <w:p w14:paraId="6496AD06" w14:textId="77777777" w:rsidR="00804382" w:rsidRPr="0058673F" w:rsidRDefault="00804382" w:rsidP="0058673F">
      <w:pPr>
        <w:rPr>
          <w:rFonts w:cs="Arial"/>
          <w:lang w:eastAsia="ar-SA"/>
        </w:rPr>
      </w:pPr>
    </w:p>
    <w:p w14:paraId="0378A7C9" w14:textId="05978FE7" w:rsidR="003B3C7B" w:rsidRPr="00881176" w:rsidRDefault="00804382" w:rsidP="00795D28">
      <w:pPr>
        <w:pStyle w:val="formularzoferty"/>
        <w:numPr>
          <w:ilvl w:val="0"/>
          <w:numId w:val="17"/>
        </w:numPr>
        <w:spacing w:after="120"/>
      </w:pPr>
      <w:r w:rsidRPr="00C826F1">
        <w:t>Oferujemy wykonanie</w:t>
      </w:r>
      <w:r w:rsidR="00293A8F">
        <w:t xml:space="preserve"> robót budowlanych </w:t>
      </w:r>
      <w:r w:rsidR="003C552F">
        <w:t>pn.</w:t>
      </w:r>
      <w:r w:rsidRPr="00C826F1">
        <w:t xml:space="preserve"> </w:t>
      </w:r>
      <w:r w:rsidR="00E7315E" w:rsidRPr="000C2A9B">
        <w:rPr>
          <w:b/>
          <w:color w:val="00B050"/>
          <w:sz w:val="24"/>
          <w:szCs w:val="24"/>
        </w:rPr>
        <w:t>„</w:t>
      </w:r>
      <w:r w:rsidR="00E7315E" w:rsidRPr="000C2A9B">
        <w:rPr>
          <w:rFonts w:eastAsia="Calibri"/>
          <w:b/>
          <w:i/>
          <w:color w:val="00B050"/>
          <w:sz w:val="24"/>
          <w:szCs w:val="24"/>
        </w:rPr>
        <w:t xml:space="preserve">Przebudowa wraz ze zmianą sposobu </w:t>
      </w:r>
      <w:r w:rsidR="00E7315E">
        <w:rPr>
          <w:rFonts w:eastAsia="Calibri"/>
          <w:b/>
          <w:i/>
          <w:color w:val="00B050"/>
          <w:sz w:val="24"/>
          <w:szCs w:val="24"/>
        </w:rPr>
        <w:t>użytkowania lokali użytkowych w </w:t>
      </w:r>
      <w:r w:rsidR="00E7315E" w:rsidRPr="000C2A9B">
        <w:rPr>
          <w:rFonts w:eastAsia="Calibri"/>
          <w:b/>
          <w:i/>
          <w:color w:val="00B050"/>
          <w:sz w:val="24"/>
          <w:szCs w:val="24"/>
        </w:rPr>
        <w:t>nieruchomości FSUSR przy Placu Wolności 18a w Szczecinku’’</w:t>
      </w:r>
      <w:r w:rsidR="00C87F50">
        <w:rPr>
          <w:rFonts w:eastAsia="Calibri"/>
          <w:b/>
          <w:i/>
          <w:color w:val="00B050"/>
          <w:sz w:val="24"/>
          <w:szCs w:val="24"/>
        </w:rPr>
        <w:t xml:space="preserve"> -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3B3C7B" w:rsidRPr="00782358" w14:paraId="2F7F27ED" w14:textId="77777777" w:rsidTr="00CD16EC">
        <w:trPr>
          <w:jc w:val="center"/>
        </w:trPr>
        <w:tc>
          <w:tcPr>
            <w:tcW w:w="9778" w:type="dxa"/>
            <w:shd w:val="clear" w:color="auto" w:fill="DAEEF3"/>
          </w:tcPr>
          <w:p w14:paraId="46C96D03" w14:textId="77777777" w:rsidR="003B3C7B" w:rsidRPr="0013760B" w:rsidRDefault="003B3C7B" w:rsidP="00782358">
            <w:pPr>
              <w:pStyle w:val="formularzoferty"/>
              <w:ind w:left="454"/>
              <w:rPr>
                <w:b/>
                <w:bCs/>
                <w:i/>
                <w:u w:val="single"/>
              </w:rPr>
            </w:pPr>
            <w:r w:rsidRPr="0013760B">
              <w:rPr>
                <w:b/>
                <w:bCs/>
                <w:i/>
                <w:u w:val="single"/>
              </w:rPr>
              <w:t xml:space="preserve">Wynagrodzenie całkowite za wykonanie przedmiotu zamówienia jest wynagrodzeniem ryczałtowym i wynosi: </w:t>
            </w:r>
          </w:p>
          <w:tbl>
            <w:tblPr>
              <w:tblW w:w="95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1985"/>
              <w:gridCol w:w="1134"/>
              <w:gridCol w:w="2921"/>
            </w:tblGrid>
            <w:tr w:rsidR="00CD16EC" w:rsidRPr="00E7315E" w14:paraId="6B390EBD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867DF43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Przedmiot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ECD8A6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netto</w:t>
                  </w:r>
                </w:p>
                <w:p w14:paraId="303FFA79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78C734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VAT w 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7EE82A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brutto</w:t>
                  </w:r>
                </w:p>
                <w:p w14:paraId="6C9D57AA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</w:tr>
            <w:tr w:rsidR="00CD16EC" w:rsidRPr="00E7315E" w14:paraId="4BF1A3B7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6F75DC7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a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D54B2C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b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B1B372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3DFBCD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d = b +(b*c)</w:t>
                  </w:r>
                </w:p>
              </w:tc>
            </w:tr>
            <w:tr w:rsidR="00CD16EC" w:rsidRPr="00E7315E" w14:paraId="490B6C1F" w14:textId="77777777" w:rsidTr="00A12E2D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0227ED2" w14:textId="68601516" w:rsidR="00824B8F" w:rsidRPr="0013760B" w:rsidRDefault="00CD4BC5" w:rsidP="00824B8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 xml:space="preserve">Wykonanie robót </w:t>
                  </w:r>
                  <w:r w:rsidR="00074C3F">
                    <w:rPr>
                      <w:bCs/>
                      <w:i/>
                      <w:color w:val="00B050"/>
                    </w:rPr>
                    <w:t>dla lokalu 1 (LU</w:t>
                  </w:r>
                  <w:r w:rsidR="00CB03E6">
                    <w:rPr>
                      <w:bCs/>
                      <w:i/>
                      <w:color w:val="00B050"/>
                    </w:rPr>
                    <w:t>/</w:t>
                  </w:r>
                  <w:r w:rsidR="00074C3F">
                    <w:rPr>
                      <w:bCs/>
                      <w:i/>
                      <w:color w:val="00B050"/>
                    </w:rPr>
                    <w:t>04)</w:t>
                  </w:r>
                </w:p>
                <w:p w14:paraId="166801E1" w14:textId="77777777" w:rsidR="00D76E3B" w:rsidRPr="0013760B" w:rsidRDefault="00D76E3B" w:rsidP="00824B8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E7315E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1CC212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4E0241" w14:textId="77777777" w:rsidR="00CD16EC" w:rsidRPr="0013760B" w:rsidRDefault="003320B6" w:rsidP="004F0AB5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>….</w:t>
                  </w:r>
                  <w:r w:rsidR="00CD16EC" w:rsidRPr="0013760B">
                    <w:rPr>
                      <w:bCs/>
                      <w:i/>
                      <w:color w:val="00B050"/>
                    </w:rPr>
                    <w:t>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B97006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</w:tr>
            <w:tr w:rsidR="00824B8F" w:rsidRPr="00E7315E" w14:paraId="115E90F2" w14:textId="77777777" w:rsidTr="00A12E2D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E8D8EA5" w14:textId="4915E208" w:rsidR="00074C3F" w:rsidRPr="0013760B" w:rsidRDefault="00074C3F" w:rsidP="00074C3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 xml:space="preserve">Wykonanie robót </w:t>
                  </w:r>
                  <w:r>
                    <w:rPr>
                      <w:bCs/>
                      <w:i/>
                      <w:color w:val="00B050"/>
                    </w:rPr>
                    <w:t>dla lokalu 2 (LU</w:t>
                  </w:r>
                  <w:r w:rsidR="00CB03E6">
                    <w:rPr>
                      <w:bCs/>
                      <w:i/>
                      <w:color w:val="00B050"/>
                    </w:rPr>
                    <w:t>/</w:t>
                  </w:r>
                  <w:r>
                    <w:rPr>
                      <w:bCs/>
                      <w:i/>
                      <w:color w:val="00B050"/>
                    </w:rPr>
                    <w:t>03)</w:t>
                  </w:r>
                </w:p>
                <w:p w14:paraId="2CA97970" w14:textId="393EAD23" w:rsidR="007709DF" w:rsidRPr="00074C3F" w:rsidRDefault="00074C3F" w:rsidP="009A104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E7315E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  <w:r>
                    <w:rPr>
                      <w:bCs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A49A5F" w14:textId="77777777" w:rsidR="00824B8F" w:rsidRPr="0013760B" w:rsidRDefault="00824B8F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C322CD" w14:textId="77777777" w:rsidR="00824B8F" w:rsidRPr="0013760B" w:rsidRDefault="009401BF" w:rsidP="009401BF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1AE8B7" w14:textId="77777777" w:rsidR="00824B8F" w:rsidRPr="0013760B" w:rsidRDefault="00824B8F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</w:tr>
            <w:tr w:rsidR="003320B6" w:rsidRPr="00E7315E" w14:paraId="562114A5" w14:textId="77777777" w:rsidTr="00A12E2D">
              <w:trPr>
                <w:trHeight w:val="431"/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3EB4CEF" w14:textId="77777777" w:rsidR="003320B6" w:rsidRPr="0013760B" w:rsidRDefault="008910EB" w:rsidP="00696E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  <w:color w:val="00B050"/>
                    </w:rPr>
                  </w:pPr>
                  <w:r w:rsidRPr="0013760B">
                    <w:rPr>
                      <w:b/>
                      <w:bCs/>
                      <w:i/>
                      <w:color w:val="00B050"/>
                    </w:rPr>
                    <w:t>Łączna cena oferty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F34F6F" w14:textId="77777777" w:rsidR="003320B6" w:rsidRPr="0013760B" w:rsidRDefault="003320B6" w:rsidP="00FA4CCC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3B0A4D" w14:textId="77777777" w:rsidR="003320B6" w:rsidRPr="0013760B" w:rsidRDefault="0016538A" w:rsidP="001653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  <w:color w:val="00B050"/>
                    </w:rPr>
                  </w:pPr>
                  <w:r w:rsidRPr="0013760B">
                    <w:rPr>
                      <w:b/>
                      <w:bCs/>
                      <w:i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06EF8E" w14:textId="77777777" w:rsidR="003320B6" w:rsidRPr="0013760B" w:rsidRDefault="003320B6" w:rsidP="00FA4CCC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</w:p>
              </w:tc>
            </w:tr>
            <w:tr w:rsidR="00074C3F" w:rsidRPr="00E7315E" w14:paraId="690B67B5" w14:textId="77777777" w:rsidTr="0001554F">
              <w:trPr>
                <w:trHeight w:val="431"/>
                <w:jc w:val="center"/>
              </w:trPr>
              <w:tc>
                <w:tcPr>
                  <w:tcW w:w="9530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14:paraId="21021C7B" w14:textId="61BC7918" w:rsidR="00074C3F" w:rsidRPr="0013760B" w:rsidRDefault="00074C3F" w:rsidP="00074C3F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  <w:r>
                    <w:rPr>
                      <w:b/>
                      <w:bCs/>
                      <w:i/>
                      <w:color w:val="00B050"/>
                    </w:rPr>
                    <w:t>Słownie: ………………………………………………………………………  …/100 złotych brutto</w:t>
                  </w:r>
                </w:p>
              </w:tc>
            </w:tr>
          </w:tbl>
          <w:p w14:paraId="02C1CC72" w14:textId="77777777" w:rsidR="005C09D4" w:rsidRPr="0013760B" w:rsidRDefault="008871C5" w:rsidP="0016538A">
            <w:pPr>
              <w:pStyle w:val="formularzoferty"/>
              <w:spacing w:before="120"/>
              <w:ind w:left="104"/>
              <w:rPr>
                <w:b/>
                <w:bCs/>
                <w:i/>
              </w:rPr>
            </w:pPr>
            <w:r w:rsidRPr="0013760B">
              <w:rPr>
                <w:b/>
                <w:bCs/>
                <w:i/>
              </w:rPr>
              <w:t>Do oferty załączamy</w:t>
            </w:r>
            <w:r w:rsidR="005C09D4" w:rsidRPr="0013760B">
              <w:rPr>
                <w:b/>
                <w:bCs/>
                <w:i/>
              </w:rPr>
              <w:t>:</w:t>
            </w:r>
          </w:p>
          <w:p w14:paraId="03BB5A6C" w14:textId="0C16E0D5" w:rsidR="0021346D" w:rsidRPr="0021346D" w:rsidRDefault="0021346D" w:rsidP="00CD2A0D">
            <w:pPr>
              <w:pStyle w:val="formularzoferty"/>
              <w:numPr>
                <w:ilvl w:val="0"/>
                <w:numId w:val="36"/>
              </w:numPr>
              <w:spacing w:before="120"/>
              <w:ind w:left="955"/>
              <w:rPr>
                <w:bCs/>
                <w:i/>
              </w:rPr>
            </w:pPr>
            <w:r>
              <w:rPr>
                <w:b/>
                <w:bCs/>
                <w:i/>
              </w:rPr>
              <w:t>szczegółowy kosztorys ofertowy – potwierdzający p</w:t>
            </w:r>
            <w:r w:rsidRPr="0013760B">
              <w:rPr>
                <w:b/>
                <w:bCs/>
                <w:i/>
              </w:rPr>
              <w:t xml:space="preserve">rawidłowość kalkulacji ww. ceny </w:t>
            </w:r>
            <w:r w:rsidRPr="0013760B">
              <w:rPr>
                <w:b/>
                <w:bCs/>
                <w:i/>
                <w:color w:val="00B050"/>
              </w:rPr>
              <w:t xml:space="preserve">(zamawiający prosi o załączenie dodatkowo wersji umożliwiającej jego otwarcie i weryfikację, z wykorzystaniem funkcji, które posiada program Norma Pro, będący w posiadaniu Zamawiającego), </w:t>
            </w:r>
            <w:r w:rsidRPr="0013760B">
              <w:rPr>
                <w:b/>
                <w:bCs/>
                <w:i/>
              </w:rPr>
              <w:t xml:space="preserve">który uwzględnia wszystkie elementy cenotwórcze </w:t>
            </w:r>
            <w:r w:rsidRPr="0013760B">
              <w:rPr>
                <w:bCs/>
                <w:i/>
              </w:rPr>
              <w:t>określone w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załączonym do SWZ;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projekcie, dokumentacji technicznej, specyfikacji technicznej wykonania i odbioru robót budowlanych.</w:t>
            </w:r>
          </w:p>
          <w:p w14:paraId="5FCCE0EB" w14:textId="753A9CAD" w:rsidR="008871C5" w:rsidRPr="00E7315E" w:rsidRDefault="009045AC" w:rsidP="00CD2A0D">
            <w:pPr>
              <w:pStyle w:val="formularzoferty"/>
              <w:numPr>
                <w:ilvl w:val="0"/>
                <w:numId w:val="36"/>
              </w:numPr>
              <w:spacing w:before="120"/>
              <w:ind w:left="955"/>
              <w:rPr>
                <w:bCs/>
                <w:i/>
              </w:rPr>
            </w:pPr>
            <w:r w:rsidRPr="0013760B">
              <w:rPr>
                <w:b/>
                <w:bCs/>
                <w:i/>
              </w:rPr>
              <w:t>W</w:t>
            </w:r>
            <w:r w:rsidR="008871C5" w:rsidRPr="0013760B">
              <w:rPr>
                <w:b/>
                <w:bCs/>
                <w:i/>
              </w:rPr>
              <w:t xml:space="preserve">stępny Harmonogram </w:t>
            </w:r>
            <w:r w:rsidR="00DF0FA4" w:rsidRPr="0013760B">
              <w:rPr>
                <w:b/>
                <w:bCs/>
                <w:i/>
              </w:rPr>
              <w:t>Robót</w:t>
            </w:r>
            <w:r w:rsidRPr="0013760B">
              <w:rPr>
                <w:i/>
                <w:lang w:eastAsia="en-US"/>
              </w:rPr>
              <w:t xml:space="preserve"> </w:t>
            </w:r>
            <w:r w:rsidR="00630FD2" w:rsidRPr="0013760B">
              <w:rPr>
                <w:i/>
                <w:lang w:eastAsia="en-US"/>
              </w:rPr>
              <w:t xml:space="preserve">– wskazujący: </w:t>
            </w:r>
            <w:r w:rsidR="00630FD2" w:rsidRPr="0013760B">
              <w:rPr>
                <w:rFonts w:eastAsia="Times New Roman"/>
                <w:i/>
                <w:sz w:val="20"/>
                <w:szCs w:val="20"/>
                <w:lang w:eastAsia="pl-PL"/>
              </w:rPr>
              <w:t>kolejność następujących po sobie prac z podaniem przewidywanego czasu ich trwania, Liczbę Etapów (uwzględniających terminy płatności)  / Etap postępowania - zakres robót przewidywany w danym etapie / przewidywany (orientacyjny) termin realizacji tego etapu / łączny Termin realizacji inwestycji</w:t>
            </w:r>
          </w:p>
          <w:p w14:paraId="469EBAAD" w14:textId="77777777" w:rsidR="00E7315E" w:rsidRPr="0013760B" w:rsidRDefault="00E7315E" w:rsidP="00CD2A0D">
            <w:pPr>
              <w:spacing w:before="60" w:after="0"/>
              <w:ind w:left="104"/>
              <w:rPr>
                <w:rFonts w:cs="Arial"/>
                <w:bCs/>
                <w:i/>
                <w:lang w:eastAsia="zh-CN"/>
              </w:rPr>
            </w:pPr>
            <w:r w:rsidRPr="0013760B">
              <w:rPr>
                <w:b/>
                <w:bCs/>
                <w:i/>
              </w:rPr>
              <w:t xml:space="preserve">Cenę skalkulowaliśmy </w:t>
            </w:r>
            <w:r w:rsidRPr="0013760B">
              <w:rPr>
                <w:b/>
                <w:bCs/>
                <w:i/>
                <w:u w:val="single"/>
              </w:rPr>
              <w:t xml:space="preserve">po odbyciu w dniu </w:t>
            </w:r>
            <w:r w:rsidRPr="0009177F">
              <w:rPr>
                <w:b/>
                <w:bCs/>
                <w:i/>
                <w:color w:val="00B050"/>
                <w:u w:val="single"/>
              </w:rPr>
              <w:t>……………….. wizji lokalnej* / *bez wizji lokalnej</w:t>
            </w:r>
            <w:r w:rsidRPr="0013760B">
              <w:rPr>
                <w:b/>
                <w:bCs/>
                <w:i/>
              </w:rPr>
              <w:t xml:space="preserve"> przedmiotowej nieruchomości</w:t>
            </w:r>
            <w:r w:rsidRPr="0013760B">
              <w:rPr>
                <w:b/>
                <w:i/>
              </w:rPr>
              <w:t>. Zapoznaliśmy się z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/>
                <w:i/>
              </w:rPr>
              <w:t>miejscem realizacji zamówienia - pomieszczeniami oraz terenem, zakresem prac do wykonania i warunkami tam występującymi, co zostało uwzględnione w wycenie oferty.</w:t>
            </w:r>
          </w:p>
          <w:p w14:paraId="3838C2B0" w14:textId="5733D366" w:rsidR="003664B0" w:rsidRPr="00E7315E" w:rsidRDefault="003664B0" w:rsidP="00C37781">
            <w:pPr>
              <w:pStyle w:val="formularzoferty"/>
              <w:ind w:left="104"/>
              <w:rPr>
                <w:bCs/>
                <w:i/>
              </w:rPr>
            </w:pPr>
          </w:p>
          <w:p w14:paraId="7491B19A" w14:textId="77777777" w:rsidR="003B3C7B" w:rsidRPr="0013760B" w:rsidRDefault="003B3C7B" w:rsidP="00C37781">
            <w:pPr>
              <w:pStyle w:val="formularzoferty"/>
              <w:ind w:left="104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Podane wyżej ceny są ostateczne i </w:t>
            </w:r>
            <w:r w:rsidR="00E8430D" w:rsidRPr="0013760B">
              <w:rPr>
                <w:bCs/>
                <w:i/>
              </w:rPr>
              <w:t xml:space="preserve">uwzględniają </w:t>
            </w:r>
            <w:r w:rsidRPr="0013760B">
              <w:rPr>
                <w:bCs/>
                <w:i/>
              </w:rPr>
              <w:t>wszystkie koszty Wykonawcy, w tym należny podatek VAT</w:t>
            </w:r>
            <w:r w:rsidR="00296FFD" w:rsidRPr="0013760B">
              <w:rPr>
                <w:bCs/>
                <w:i/>
              </w:rPr>
              <w:t xml:space="preserve">, </w:t>
            </w:r>
            <w:r w:rsidR="00B71345" w:rsidRPr="0013760B">
              <w:rPr>
                <w:bCs/>
                <w:i/>
              </w:rPr>
              <w:t>oraz</w:t>
            </w:r>
            <w:r w:rsidR="00E95742" w:rsidRPr="0013760B">
              <w:rPr>
                <w:bCs/>
                <w:i/>
              </w:rPr>
              <w:t xml:space="preserve"> przewidywany </w:t>
            </w:r>
            <w:r w:rsidR="00E95742" w:rsidRPr="0013760B">
              <w:rPr>
                <w:i/>
              </w:rPr>
              <w:t>wzrost kosztów wynagrodzenia od stycznia 202</w:t>
            </w:r>
            <w:r w:rsidR="00C96C62" w:rsidRPr="0013760B">
              <w:rPr>
                <w:i/>
              </w:rPr>
              <w:t>3</w:t>
            </w:r>
            <w:r w:rsidR="00E95742" w:rsidRPr="0013760B">
              <w:rPr>
                <w:i/>
              </w:rPr>
              <w:t xml:space="preserve"> r.</w:t>
            </w:r>
            <w:r w:rsidR="00B71345" w:rsidRPr="0013760B">
              <w:rPr>
                <w:bCs/>
                <w:i/>
              </w:rPr>
              <w:t xml:space="preserve"> </w:t>
            </w:r>
          </w:p>
          <w:p w14:paraId="14574EB8" w14:textId="77777777" w:rsidR="00AB2C0D" w:rsidRPr="0013760B" w:rsidRDefault="00AB2C0D" w:rsidP="00C37781">
            <w:pPr>
              <w:pStyle w:val="formularzoferty"/>
              <w:ind w:left="104"/>
              <w:rPr>
                <w:bCs/>
                <w:i/>
              </w:rPr>
            </w:pPr>
          </w:p>
          <w:p w14:paraId="7473A05D" w14:textId="162BB394" w:rsidR="00364D83" w:rsidRPr="0013760B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  <w:i/>
              </w:rPr>
            </w:pPr>
            <w:r w:rsidRPr="0013760B">
              <w:rPr>
                <w:b/>
                <w:bCs/>
                <w:i/>
                <w:u w:val="single"/>
              </w:rPr>
              <w:t xml:space="preserve">Zadanie Inwestycyjne zrealizujemy w </w:t>
            </w:r>
            <w:r w:rsidRPr="0060087D">
              <w:rPr>
                <w:b/>
                <w:bCs/>
                <w:i/>
                <w:u w:val="single"/>
              </w:rPr>
              <w:t xml:space="preserve">terminie </w:t>
            </w:r>
            <w:r w:rsidR="00E7315E" w:rsidRPr="0060087D">
              <w:rPr>
                <w:b/>
                <w:bCs/>
                <w:i/>
                <w:u w:val="single"/>
              </w:rPr>
              <w:t>6</w:t>
            </w:r>
            <w:r w:rsidR="004C4A64" w:rsidRPr="0060087D">
              <w:rPr>
                <w:b/>
                <w:i/>
                <w:u w:val="single"/>
              </w:rPr>
              <w:t xml:space="preserve">0 </w:t>
            </w:r>
            <w:r w:rsidR="00CE48C0" w:rsidRPr="0060087D">
              <w:rPr>
                <w:b/>
                <w:i/>
                <w:u w:val="single"/>
              </w:rPr>
              <w:t>dni</w:t>
            </w:r>
            <w:r w:rsidR="001816CF" w:rsidRPr="0060087D">
              <w:rPr>
                <w:bCs/>
                <w:i/>
              </w:rPr>
              <w:t xml:space="preserve"> od daty</w:t>
            </w:r>
            <w:r w:rsidR="001816CF" w:rsidRPr="0013760B">
              <w:rPr>
                <w:bCs/>
                <w:i/>
              </w:rPr>
              <w:t xml:space="preserve"> zawarcia umowy</w:t>
            </w:r>
            <w:r w:rsidR="00E52338" w:rsidRPr="0013760B">
              <w:rPr>
                <w:i/>
              </w:rPr>
              <w:t>.</w:t>
            </w:r>
          </w:p>
          <w:p w14:paraId="12DC007B" w14:textId="74F6E6B4" w:rsidR="003B3C7B" w:rsidRPr="0013760B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Udzielamy rękojmi oraz gwarancji na </w:t>
            </w:r>
            <w:r w:rsidRPr="0013760B">
              <w:rPr>
                <w:bCs/>
                <w:i/>
                <w:u w:val="single"/>
              </w:rPr>
              <w:t xml:space="preserve">wykonane roboty budowlane </w:t>
            </w:r>
            <w:r w:rsidR="00BD1CFE" w:rsidRPr="0013760B">
              <w:rPr>
                <w:bCs/>
                <w:i/>
                <w:u w:val="single"/>
              </w:rPr>
              <w:t xml:space="preserve">oraz </w:t>
            </w:r>
            <w:r w:rsidR="00451E05" w:rsidRPr="0013760B">
              <w:rPr>
                <w:bCs/>
                <w:i/>
                <w:u w:val="single"/>
              </w:rPr>
              <w:t>zamontowane</w:t>
            </w:r>
            <w:r w:rsidR="00946741" w:rsidRPr="0013760B">
              <w:rPr>
                <w:bCs/>
                <w:i/>
                <w:u w:val="single"/>
              </w:rPr>
              <w:t>/wbudowane</w:t>
            </w:r>
            <w:r w:rsidR="00BD1CFE" w:rsidRPr="0013760B">
              <w:rPr>
                <w:bCs/>
                <w:i/>
                <w:u w:val="single"/>
              </w:rPr>
              <w:t xml:space="preserve"> </w:t>
            </w:r>
            <w:r w:rsidR="00451E05" w:rsidRPr="0013760B">
              <w:rPr>
                <w:bCs/>
                <w:i/>
                <w:u w:val="single"/>
              </w:rPr>
              <w:t>elementy/wyroby</w:t>
            </w:r>
            <w:r w:rsidR="00BD1CFE" w:rsidRPr="0013760B">
              <w:rPr>
                <w:bCs/>
                <w:i/>
                <w:u w:val="single"/>
              </w:rPr>
              <w:t xml:space="preserve"> </w:t>
            </w:r>
            <w:r w:rsidRPr="0013760B">
              <w:rPr>
                <w:bCs/>
                <w:i/>
                <w:u w:val="single"/>
              </w:rPr>
              <w:t>na okres</w:t>
            </w:r>
            <w:r w:rsidRPr="0013760B">
              <w:rPr>
                <w:b/>
                <w:bCs/>
                <w:i/>
                <w:u w:val="single"/>
              </w:rPr>
              <w:t xml:space="preserve">: </w:t>
            </w:r>
            <w:r w:rsidR="00AA38D2" w:rsidRPr="0013760B">
              <w:rPr>
                <w:b/>
                <w:bCs/>
                <w:i/>
                <w:color w:val="00B050"/>
                <w:u w:val="single"/>
              </w:rPr>
              <w:t xml:space="preserve">……… </w:t>
            </w:r>
            <w:r w:rsidR="00A41638" w:rsidRPr="0013760B">
              <w:rPr>
                <w:b/>
                <w:bCs/>
                <w:i/>
                <w:color w:val="00B050"/>
                <w:u w:val="single"/>
              </w:rPr>
              <w:t>m</w:t>
            </w:r>
            <w:r w:rsidR="00E261C6" w:rsidRPr="0013760B">
              <w:rPr>
                <w:b/>
                <w:bCs/>
                <w:i/>
                <w:color w:val="00B050"/>
                <w:u w:val="single"/>
              </w:rPr>
              <w:t>iesięcy</w:t>
            </w:r>
            <w:r w:rsidR="00A41638" w:rsidRPr="0013760B">
              <w:rPr>
                <w:b/>
                <w:bCs/>
                <w:i/>
                <w:color w:val="00B050"/>
              </w:rPr>
              <w:t xml:space="preserve"> </w:t>
            </w:r>
            <w:r w:rsidR="00A41638" w:rsidRPr="00E7315E">
              <w:rPr>
                <w:bCs/>
                <w:i/>
                <w:color w:val="00B050"/>
              </w:rPr>
              <w:t>(</w:t>
            </w:r>
            <w:r w:rsidR="00782DF0" w:rsidRPr="00E7315E">
              <w:rPr>
                <w:bCs/>
                <w:i/>
                <w:color w:val="00B050"/>
              </w:rPr>
              <w:t xml:space="preserve">należy </w:t>
            </w:r>
            <w:r w:rsidR="00AA38D2" w:rsidRPr="00E7315E">
              <w:rPr>
                <w:bCs/>
                <w:i/>
                <w:color w:val="00B050"/>
              </w:rPr>
              <w:t>podać odpowiednio:</w:t>
            </w:r>
            <w:r w:rsidR="009C49E1" w:rsidRPr="00E7315E">
              <w:rPr>
                <w:bCs/>
                <w:i/>
                <w:color w:val="00B050"/>
              </w:rPr>
              <w:t xml:space="preserve"> </w:t>
            </w:r>
            <w:r w:rsidR="00AA38D2" w:rsidRPr="00E7315E">
              <w:rPr>
                <w:bCs/>
                <w:i/>
                <w:color w:val="00B050"/>
              </w:rPr>
              <w:t>36, 48, 60</w:t>
            </w:r>
            <w:r w:rsidR="009C49E1" w:rsidRPr="00E7315E">
              <w:rPr>
                <w:bCs/>
                <w:i/>
                <w:color w:val="00B050"/>
              </w:rPr>
              <w:t>,</w:t>
            </w:r>
            <w:r w:rsidR="00AA38D2" w:rsidRPr="00E7315E">
              <w:rPr>
                <w:bCs/>
                <w:i/>
                <w:color w:val="00B050"/>
              </w:rPr>
              <w:t xml:space="preserve"> 72</w:t>
            </w:r>
            <w:r w:rsidR="009C49E1" w:rsidRPr="00E7315E">
              <w:rPr>
                <w:bCs/>
                <w:i/>
                <w:color w:val="00B050"/>
              </w:rPr>
              <w:t xml:space="preserve"> </w:t>
            </w:r>
            <w:r w:rsidR="00AA38D2" w:rsidRPr="00E7315E">
              <w:rPr>
                <w:bCs/>
                <w:i/>
                <w:color w:val="00B050"/>
              </w:rPr>
              <w:t xml:space="preserve">- </w:t>
            </w:r>
            <w:r w:rsidR="00AA38D2" w:rsidRPr="00E7315E">
              <w:rPr>
                <w:bCs/>
                <w:i/>
                <w:color w:val="00B050"/>
                <w:u w:val="single"/>
              </w:rPr>
              <w:t xml:space="preserve">min. </w:t>
            </w:r>
            <w:r w:rsidR="009C49E1" w:rsidRPr="00E7315E">
              <w:rPr>
                <w:bCs/>
                <w:i/>
                <w:color w:val="00B050"/>
                <w:u w:val="single"/>
              </w:rPr>
              <w:t>36</w:t>
            </w:r>
            <w:r w:rsidR="00833C30" w:rsidRPr="00E7315E">
              <w:rPr>
                <w:bCs/>
                <w:i/>
                <w:color w:val="00B050"/>
                <w:u w:val="single"/>
              </w:rPr>
              <w:t xml:space="preserve"> </w:t>
            </w:r>
            <w:r w:rsidR="00AA38D2" w:rsidRPr="00E7315E">
              <w:rPr>
                <w:bCs/>
                <w:i/>
                <w:color w:val="00B050"/>
                <w:u w:val="single"/>
              </w:rPr>
              <w:t>m-</w:t>
            </w:r>
            <w:proofErr w:type="spellStart"/>
            <w:r w:rsidR="00AA38D2" w:rsidRPr="00E7315E">
              <w:rPr>
                <w:bCs/>
                <w:i/>
                <w:color w:val="00B050"/>
                <w:u w:val="single"/>
              </w:rPr>
              <w:t>c</w:t>
            </w:r>
            <w:r w:rsidR="009C49E1" w:rsidRPr="00E7315E">
              <w:rPr>
                <w:bCs/>
                <w:i/>
                <w:color w:val="00B050"/>
                <w:u w:val="single"/>
              </w:rPr>
              <w:t>y</w:t>
            </w:r>
            <w:proofErr w:type="spellEnd"/>
            <w:r w:rsidR="00A41638" w:rsidRPr="00E7315E">
              <w:rPr>
                <w:bCs/>
                <w:i/>
                <w:color w:val="00B050"/>
                <w:u w:val="single"/>
              </w:rPr>
              <w:t>)</w:t>
            </w:r>
            <w:r w:rsidRPr="0013760B">
              <w:rPr>
                <w:bCs/>
                <w:i/>
              </w:rPr>
              <w:t>, który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jest liczony od dnia podpisania bezusterkow</w:t>
            </w:r>
            <w:r w:rsidR="000B7447" w:rsidRPr="0013760B">
              <w:rPr>
                <w:bCs/>
                <w:i/>
              </w:rPr>
              <w:t xml:space="preserve">ego protokołu odbioru </w:t>
            </w:r>
            <w:r w:rsidR="008910EB" w:rsidRPr="0013760B">
              <w:rPr>
                <w:bCs/>
                <w:i/>
              </w:rPr>
              <w:t>końcowego.</w:t>
            </w:r>
          </w:p>
          <w:p w14:paraId="1D0B295B" w14:textId="77777777" w:rsidR="003B3C7B" w:rsidRPr="0013760B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Zamówienie wykonamy </w:t>
            </w:r>
            <w:r w:rsidRPr="0013760B">
              <w:rPr>
                <w:bCs/>
                <w:i/>
                <w:color w:val="00B050"/>
              </w:rPr>
              <w:t xml:space="preserve">samodzielnie */ powierzymy podwykonawcy/com </w:t>
            </w:r>
            <w:r w:rsidRPr="0013760B">
              <w:rPr>
                <w:bCs/>
                <w:i/>
              </w:rPr>
              <w:t>wskazanym</w:t>
            </w:r>
            <w:r w:rsidR="00F90DF2" w:rsidRPr="0013760B">
              <w:rPr>
                <w:bCs/>
                <w:i/>
              </w:rPr>
              <w:t xml:space="preserve"> w </w:t>
            </w:r>
            <w:r w:rsidR="00114C22" w:rsidRPr="0013760B">
              <w:rPr>
                <w:bCs/>
                <w:i/>
              </w:rPr>
              <w:t>oświadczeniu wstępnym</w:t>
            </w:r>
            <w:r w:rsidR="00114C22" w:rsidRPr="0013760B" w:rsidDel="00114C22">
              <w:rPr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 xml:space="preserve">* </w:t>
            </w:r>
            <w:r w:rsidRPr="00E7315E">
              <w:rPr>
                <w:bCs/>
                <w:i/>
              </w:rPr>
              <w:t xml:space="preserve">(dane uzupełnić </w:t>
            </w:r>
            <w:r w:rsidR="00114C22" w:rsidRPr="00E7315E">
              <w:rPr>
                <w:bCs/>
                <w:i/>
              </w:rPr>
              <w:t>odpowiednio</w:t>
            </w:r>
            <w:r w:rsidRPr="00E7315E">
              <w:rPr>
                <w:bCs/>
                <w:i/>
              </w:rPr>
              <w:t>)</w:t>
            </w:r>
            <w:r w:rsidRPr="0013760B">
              <w:rPr>
                <w:bCs/>
                <w:i/>
              </w:rPr>
              <w:t xml:space="preserve"> </w:t>
            </w:r>
          </w:p>
          <w:p w14:paraId="503E4427" w14:textId="77777777" w:rsidR="00276DA5" w:rsidRPr="0013760B" w:rsidRDefault="00276DA5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i/>
              </w:rPr>
            </w:pPr>
            <w:r w:rsidRPr="0013760B">
              <w:rPr>
                <w:b/>
                <w:i/>
              </w:rPr>
              <w:t>Dysponujemy osobami niezbędnymi do prawidłowego wykonania zamówienia</w:t>
            </w:r>
            <w:r w:rsidRPr="0013760B">
              <w:rPr>
                <w:i/>
              </w:rPr>
              <w:t xml:space="preserve"> tj.:</w:t>
            </w:r>
          </w:p>
          <w:p w14:paraId="7FC95991" w14:textId="73BAB5DF" w:rsidR="00276DA5" w:rsidRPr="0013760B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  <w:rPr>
                <w:i/>
              </w:rPr>
            </w:pPr>
            <w:r w:rsidRPr="0013760B">
              <w:rPr>
                <w:b/>
                <w:i/>
              </w:rPr>
              <w:t>Kierownikiem budowy</w:t>
            </w:r>
            <w:r w:rsidRPr="0013760B">
              <w:rPr>
                <w:i/>
              </w:rPr>
              <w:t xml:space="preserve"> - w specjalności </w:t>
            </w:r>
            <w:r w:rsidR="00C73C7D" w:rsidRPr="0013760B">
              <w:rPr>
                <w:i/>
              </w:rPr>
              <w:t>konstrukcyjno-budowlanej</w:t>
            </w:r>
            <w:r w:rsidRPr="0013760B">
              <w:rPr>
                <w:i/>
              </w:rPr>
              <w:t>,</w:t>
            </w:r>
          </w:p>
          <w:p w14:paraId="6A7E01DD" w14:textId="77777777" w:rsidR="00276DA5" w:rsidRPr="0013760B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  <w:rPr>
                <w:i/>
              </w:rPr>
            </w:pPr>
            <w:r w:rsidRPr="0013760B">
              <w:rPr>
                <w:b/>
                <w:i/>
              </w:rPr>
              <w:lastRenderedPageBreak/>
              <w:t>Kierownikiem robót</w:t>
            </w:r>
            <w:r w:rsidRPr="0013760B">
              <w:rPr>
                <w:i/>
              </w:rPr>
              <w:t xml:space="preserve"> - w specjalności elektrycznej,</w:t>
            </w:r>
          </w:p>
          <w:p w14:paraId="7F1A7497" w14:textId="77777777" w:rsidR="00276DA5" w:rsidRPr="0013760B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  <w:rPr>
                <w:i/>
              </w:rPr>
            </w:pPr>
            <w:r w:rsidRPr="0013760B">
              <w:rPr>
                <w:b/>
                <w:i/>
              </w:rPr>
              <w:t>Kierownikiem robót</w:t>
            </w:r>
            <w:r w:rsidRPr="0013760B">
              <w:rPr>
                <w:i/>
              </w:rPr>
              <w:t xml:space="preserve"> - w specjalności</w:t>
            </w:r>
            <w:r w:rsidR="005F3AA5" w:rsidRPr="0013760B">
              <w:rPr>
                <w:rFonts w:cs="Trebuchet MS"/>
                <w:i/>
                <w:lang w:eastAsia="en-US"/>
              </w:rPr>
              <w:t xml:space="preserve"> </w:t>
            </w:r>
            <w:r w:rsidR="005F3AA5" w:rsidRPr="0013760B">
              <w:rPr>
                <w:i/>
              </w:rPr>
              <w:t>sanitarnej</w:t>
            </w:r>
            <w:r w:rsidRPr="0013760B">
              <w:rPr>
                <w:i/>
              </w:rPr>
              <w:t>,</w:t>
            </w:r>
          </w:p>
          <w:p w14:paraId="34F7C7FB" w14:textId="77777777" w:rsidR="00276DA5" w:rsidRPr="0013760B" w:rsidRDefault="00276DA5" w:rsidP="00833C30">
            <w:pPr>
              <w:pStyle w:val="formularzoferty"/>
              <w:ind w:left="813"/>
              <w:rPr>
                <w:i/>
              </w:rPr>
            </w:pPr>
            <w:r w:rsidRPr="0013760B">
              <w:rPr>
                <w:i/>
              </w:rPr>
              <w:t xml:space="preserve">którzy zostaną skierowani do realizacji zamówienia, posiadającymi uprawnienia i doświadczenie wymagane dla tych robót, </w:t>
            </w:r>
            <w:proofErr w:type="spellStart"/>
            <w:r w:rsidRPr="0013760B">
              <w:rPr>
                <w:i/>
              </w:rPr>
              <w:t>tj</w:t>
            </w:r>
            <w:proofErr w:type="spellEnd"/>
            <w:r w:rsidRPr="0013760B">
              <w:rPr>
                <w:i/>
              </w:rPr>
              <w:t>:</w:t>
            </w:r>
          </w:p>
          <w:p w14:paraId="20BFBD3B" w14:textId="77777777" w:rsidR="00276DA5" w:rsidRPr="0013760B" w:rsidRDefault="00276DA5" w:rsidP="00795D28">
            <w:pPr>
              <w:pStyle w:val="formularzoferty"/>
              <w:numPr>
                <w:ilvl w:val="0"/>
                <w:numId w:val="18"/>
              </w:numPr>
              <w:ind w:left="1238"/>
              <w:rPr>
                <w:i/>
              </w:rPr>
            </w:pPr>
            <w:r w:rsidRPr="0013760B">
              <w:rPr>
                <w:i/>
              </w:rPr>
              <w:t>uprawnienia do pełnienia samodzielnych funkcji technicznych w budownictwie,</w:t>
            </w:r>
          </w:p>
          <w:p w14:paraId="76CB3A20" w14:textId="77777777" w:rsidR="00276DA5" w:rsidRPr="0013760B" w:rsidRDefault="00276DA5" w:rsidP="00795D28">
            <w:pPr>
              <w:pStyle w:val="formularzoferty"/>
              <w:numPr>
                <w:ilvl w:val="0"/>
                <w:numId w:val="18"/>
              </w:numPr>
              <w:ind w:left="1238"/>
              <w:rPr>
                <w:i/>
              </w:rPr>
            </w:pPr>
            <w:r w:rsidRPr="0013760B">
              <w:rPr>
                <w:i/>
              </w:rPr>
              <w:t xml:space="preserve">są członkami właściwej izby samorządu zawodowego, </w:t>
            </w:r>
          </w:p>
          <w:p w14:paraId="6D81D894" w14:textId="71AAA50B" w:rsidR="003B3C7B" w:rsidRPr="0013760B" w:rsidRDefault="00276DA5" w:rsidP="00833C30">
            <w:pPr>
              <w:pStyle w:val="formularzoferty"/>
              <w:ind w:left="813"/>
              <w:rPr>
                <w:i/>
              </w:rPr>
            </w:pPr>
            <w:r w:rsidRPr="0013760B">
              <w:rPr>
                <w:i/>
              </w:rPr>
              <w:t>a przed zawarciem umowy złożymy wykaz zawierający wymagane informacje, a w przypadku konieczności kierowania robotami nad innymi branżami wskażemy</w:t>
            </w:r>
            <w:r w:rsidR="0024534F" w:rsidRPr="0013760B">
              <w:rPr>
                <w:i/>
              </w:rPr>
              <w:t xml:space="preserve"> kierowników odpowiednich branż,</w:t>
            </w:r>
          </w:p>
          <w:p w14:paraId="295EA8D1" w14:textId="77777777" w:rsidR="003B3C7B" w:rsidRPr="0013760B" w:rsidRDefault="003B3C7B" w:rsidP="00E3296A">
            <w:pPr>
              <w:pStyle w:val="formularzoferty"/>
              <w:rPr>
                <w:bCs/>
                <w:i/>
              </w:rPr>
            </w:pPr>
          </w:p>
        </w:tc>
      </w:tr>
    </w:tbl>
    <w:p w14:paraId="3C2B8C4F" w14:textId="77777777" w:rsidR="003B3C7B" w:rsidRPr="003B3C7B" w:rsidRDefault="003B3C7B" w:rsidP="003B3C7B">
      <w:pPr>
        <w:pStyle w:val="formularzoferty"/>
        <w:ind w:left="454"/>
        <w:rPr>
          <w:bCs/>
        </w:rPr>
      </w:pPr>
    </w:p>
    <w:p w14:paraId="6DB28B0A" w14:textId="77777777" w:rsidR="003B3C7B" w:rsidRDefault="003B3C7B" w:rsidP="00795D28">
      <w:pPr>
        <w:pStyle w:val="formularzoferty"/>
        <w:numPr>
          <w:ilvl w:val="0"/>
          <w:numId w:val="17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14:paraId="758CDE63" w14:textId="77777777"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 oraz dokumentacji projektowej i przedmiarach robót.</w:t>
      </w:r>
    </w:p>
    <w:p w14:paraId="383C8190" w14:textId="77777777"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>Nie wnosimy zastrzeżeń i zobowiązujemy się do stosowa</w:t>
      </w:r>
      <w:r w:rsidR="005F1D54" w:rsidRPr="0058673F">
        <w:t>nia określonych warunków oraz w </w:t>
      </w:r>
      <w:r w:rsidRPr="0058673F">
        <w:t>przypadku wyboru naszej oferty - do zawarcia umowy zgodnej ze złożoną ofertą oraz postanowieniami SWZ, w miejscu i terminie wyznaczonym przez Zamawiającego.</w:t>
      </w:r>
    </w:p>
    <w:p w14:paraId="0443460F" w14:textId="18FFDD89" w:rsidR="00804382" w:rsidRDefault="00804382" w:rsidP="00795D28">
      <w:pPr>
        <w:pStyle w:val="formularzoferty"/>
        <w:numPr>
          <w:ilvl w:val="1"/>
          <w:numId w:val="23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B967E3">
        <w:rPr>
          <w:rStyle w:val="Odwoanieprzypisudolnego"/>
        </w:rPr>
        <w:footnoteReference w:id="5"/>
      </w:r>
      <w:r w:rsidRPr="0058673F">
        <w:t>.</w:t>
      </w:r>
    </w:p>
    <w:p w14:paraId="23E371A3" w14:textId="77777777"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>(nie dłużej niż 30 dni)</w:t>
      </w:r>
    </w:p>
    <w:p w14:paraId="678B38EE" w14:textId="77777777"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>Deklarujemy przed zawarciem umowy:</w:t>
      </w:r>
    </w:p>
    <w:p w14:paraId="6313DD92" w14:textId="77777777" w:rsidR="00CF3E98" w:rsidRPr="002A1D61" w:rsidRDefault="00132FA7" w:rsidP="00C622D9">
      <w:pPr>
        <w:pStyle w:val="formularzoferty"/>
        <w:numPr>
          <w:ilvl w:val="2"/>
          <w:numId w:val="23"/>
        </w:numPr>
        <w:ind w:left="1134" w:hanging="227"/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2A1D61" w:rsidRPr="002A1D61">
        <w:t>,</w:t>
      </w:r>
    </w:p>
    <w:p w14:paraId="0C282573" w14:textId="77777777" w:rsidR="00804382" w:rsidRDefault="00804382" w:rsidP="00C622D9">
      <w:pPr>
        <w:pStyle w:val="formularzoferty"/>
        <w:numPr>
          <w:ilvl w:val="2"/>
          <w:numId w:val="23"/>
        </w:numPr>
        <w:ind w:left="1134" w:hanging="227"/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Pr="0058673F">
        <w:t xml:space="preserve"> 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14:paraId="7B316678" w14:textId="77777777" w:rsidR="00F92C91" w:rsidRPr="0058673F" w:rsidRDefault="00F92C91" w:rsidP="00C622D9">
      <w:pPr>
        <w:pStyle w:val="formularzoferty"/>
        <w:numPr>
          <w:ilvl w:val="2"/>
          <w:numId w:val="23"/>
        </w:numPr>
        <w:ind w:left="1134" w:hanging="227"/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14:paraId="3135048D" w14:textId="77777777" w:rsidR="00804382" w:rsidRPr="004C1070" w:rsidRDefault="00804382" w:rsidP="00795D28">
      <w:pPr>
        <w:pStyle w:val="formularzoferty"/>
        <w:numPr>
          <w:ilvl w:val="1"/>
          <w:numId w:val="23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59FC71E8" w14:textId="77777777" w:rsidR="00804382" w:rsidRPr="0058673F" w:rsidRDefault="00804382" w:rsidP="003856C6">
      <w:pPr>
        <w:pStyle w:val="formularzoferty"/>
      </w:pPr>
      <w:r w:rsidRPr="0058673F">
        <w:t>* niepotrzebne skreślić</w:t>
      </w:r>
    </w:p>
    <w:p w14:paraId="44AAC592" w14:textId="77777777"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 xml:space="preserve">……………….,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14:paraId="666A4848" w14:textId="77777777"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14:paraId="1663CE9F" w14:textId="77777777" w:rsidR="00D9385C" w:rsidRDefault="00D9385C" w:rsidP="003856C6">
      <w:pPr>
        <w:pStyle w:val="formularzoferty"/>
      </w:pPr>
    </w:p>
    <w:p w14:paraId="0DFA62C9" w14:textId="77777777" w:rsidR="008D0A54" w:rsidRDefault="008D0A54" w:rsidP="003856C6">
      <w:pPr>
        <w:pStyle w:val="formularzoferty"/>
      </w:pPr>
    </w:p>
    <w:p w14:paraId="59AC7543" w14:textId="77777777" w:rsidR="008D0A54" w:rsidRDefault="008D0A54" w:rsidP="00277149">
      <w:pPr>
        <w:pStyle w:val="Nagwek3"/>
        <w:sectPr w:rsidR="008D0A54" w:rsidSect="00D9385C"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81B66AD" w14:textId="77777777" w:rsidR="00804382" w:rsidRPr="0058673F" w:rsidRDefault="00804382" w:rsidP="00277149">
      <w:pPr>
        <w:pStyle w:val="Nagwek3"/>
      </w:pPr>
      <w:r w:rsidRPr="0058673F">
        <w:lastRenderedPageBreak/>
        <w:br w:type="page"/>
      </w:r>
      <w:bookmarkStart w:id="339" w:name="_Toc150247301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324453">
        <w:rPr>
          <w:rFonts w:cs="Arial"/>
        </w:rPr>
        <w:t>wstępne</w:t>
      </w:r>
      <w:r w:rsidR="00277149">
        <w:rPr>
          <w:rFonts w:cs="Arial"/>
        </w:rPr>
        <w:t xml:space="preserve"> </w:t>
      </w:r>
      <w:r w:rsidR="00277149" w:rsidRPr="0058673F">
        <w:rPr>
          <w:rFonts w:cs="Arial"/>
        </w:rPr>
        <w:t>wykonawcy</w:t>
      </w:r>
      <w:bookmarkEnd w:id="339"/>
    </w:p>
    <w:p w14:paraId="5E3EE4CB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DDC39CE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74A2698D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15B83EA3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847A2CB" w14:textId="78F56221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02444F">
        <w:rPr>
          <w:rFonts w:cs="Arial"/>
        </w:rPr>
        <w:t>Pzp</w:t>
      </w:r>
      <w:proofErr w:type="spellEnd"/>
    </w:p>
    <w:p w14:paraId="4F3D2CB2" w14:textId="77777777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78E89887" w14:textId="77777777" w:rsidR="00BE1362" w:rsidRDefault="00804382" w:rsidP="00DF0119">
      <w:pPr>
        <w:jc w:val="center"/>
      </w:pPr>
      <w:r w:rsidRPr="0058673F">
        <w:rPr>
          <w:rFonts w:cs="Arial"/>
        </w:rPr>
        <w:t xml:space="preserve">na </w:t>
      </w:r>
      <w:r w:rsidR="00BE1362" w:rsidRPr="00C826F1">
        <w:t>wykonanie</w:t>
      </w:r>
      <w:r w:rsidR="00BE1362">
        <w:t xml:space="preserve"> robót budowlanych </w:t>
      </w:r>
      <w:r w:rsidR="007A3205">
        <w:t>dot</w:t>
      </w:r>
      <w:r w:rsidR="00E938F3">
        <w:t>.</w:t>
      </w:r>
      <w:r w:rsidR="00BE1362" w:rsidRPr="00C826F1">
        <w:t xml:space="preserve"> </w:t>
      </w:r>
    </w:p>
    <w:p w14:paraId="0E307A84" w14:textId="61E31C2D" w:rsidR="00957E61" w:rsidRPr="00EB6A58" w:rsidRDefault="00E7315E" w:rsidP="00DF0119">
      <w:pPr>
        <w:jc w:val="center"/>
        <w:rPr>
          <w:rFonts w:cs="Arial"/>
          <w:b/>
          <w:color w:val="00B050"/>
        </w:rPr>
      </w:pPr>
      <w:r w:rsidRPr="000C2A9B">
        <w:rPr>
          <w:rFonts w:cs="Arial"/>
          <w:b/>
          <w:color w:val="00B050"/>
          <w:sz w:val="24"/>
          <w:szCs w:val="24"/>
        </w:rPr>
        <w:t>„</w:t>
      </w:r>
      <w:r w:rsidRPr="000C2A9B">
        <w:rPr>
          <w:rFonts w:eastAsia="Calibri" w:cs="Arial"/>
          <w:b/>
          <w:i/>
          <w:color w:val="00B050"/>
          <w:sz w:val="24"/>
          <w:szCs w:val="24"/>
        </w:rPr>
        <w:t xml:space="preserve">Przebudowa wraz ze zmianą sposobu </w:t>
      </w:r>
      <w:r>
        <w:rPr>
          <w:rFonts w:eastAsia="Calibri" w:cs="Arial"/>
          <w:b/>
          <w:i/>
          <w:color w:val="00B050"/>
          <w:sz w:val="24"/>
          <w:szCs w:val="24"/>
        </w:rPr>
        <w:t>użytkowania lokali użytkowych w </w:t>
      </w:r>
      <w:r w:rsidRPr="000C2A9B">
        <w:rPr>
          <w:rFonts w:eastAsia="Calibri" w:cs="Arial"/>
          <w:b/>
          <w:i/>
          <w:color w:val="00B050"/>
          <w:sz w:val="24"/>
          <w:szCs w:val="24"/>
        </w:rPr>
        <w:t>nieruchomości FSUSR przy Placu Wolności 18a w Szczecinku’’</w:t>
      </w:r>
      <w:r w:rsidR="00C87F50">
        <w:rPr>
          <w:rFonts w:eastAsia="Calibri" w:cs="Arial"/>
          <w:b/>
          <w:i/>
          <w:color w:val="00B050"/>
          <w:sz w:val="24"/>
          <w:szCs w:val="24"/>
        </w:rPr>
        <w:t xml:space="preserve"> </w:t>
      </w:r>
      <w:r w:rsidR="00C87F50" w:rsidRPr="00C87F50">
        <w:rPr>
          <w:rFonts w:eastAsia="Calibri" w:cs="Arial"/>
          <w:b/>
          <w:i/>
          <w:color w:val="00B050"/>
          <w:sz w:val="24"/>
          <w:szCs w:val="24"/>
        </w:rPr>
        <w:t>- II</w:t>
      </w:r>
    </w:p>
    <w:p w14:paraId="74D8DD03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39A6FF40" w14:textId="77777777" w:rsidTr="00542625">
        <w:tc>
          <w:tcPr>
            <w:tcW w:w="9778" w:type="dxa"/>
            <w:shd w:val="clear" w:color="auto" w:fill="auto"/>
          </w:tcPr>
          <w:p w14:paraId="3EA3ABBC" w14:textId="77777777" w:rsidR="00804382" w:rsidRPr="00EB6A5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80017A7" w14:textId="77777777" w:rsidR="00804382" w:rsidRPr="0058673F" w:rsidRDefault="00804382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269818AB" w14:textId="5C355234" w:rsidR="00055D04" w:rsidRPr="00E8577D" w:rsidRDefault="00804382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33F71809" w14:textId="77777777" w:rsidR="00055D04" w:rsidRPr="00EB6A58" w:rsidRDefault="00055D04" w:rsidP="00486DAE">
            <w:pPr>
              <w:spacing w:after="0"/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961E8CA" w14:textId="2377FEA3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EB6A58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02444F">
              <w:rPr>
                <w:rFonts w:cs="Arial"/>
                <w:color w:val="00B050"/>
              </w:rPr>
              <w:t>Pzp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02444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  <w:r w:rsidR="00F37DED" w:rsidRPr="00F37DED">
              <w:rPr>
                <w:rFonts w:cs="Arial"/>
                <w:color w:val="00B050"/>
              </w:rPr>
              <w:t>………………………………………………………………………..</w:t>
            </w:r>
          </w:p>
          <w:p w14:paraId="2C2C46DB" w14:textId="77777777"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14:paraId="13F8F7CE" w14:textId="77777777" w:rsidTr="00354927">
        <w:trPr>
          <w:trHeight w:val="575"/>
        </w:trPr>
        <w:tc>
          <w:tcPr>
            <w:tcW w:w="9778" w:type="dxa"/>
            <w:shd w:val="clear" w:color="auto" w:fill="auto"/>
          </w:tcPr>
          <w:p w14:paraId="569AFCDC" w14:textId="77777777" w:rsidR="00EB6A58" w:rsidRPr="00EB6A58" w:rsidRDefault="00EB6A58" w:rsidP="00EB6A58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12E3701F" w14:textId="77777777" w:rsidR="00EB6A58" w:rsidRPr="006653EA" w:rsidRDefault="00E8577D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 </w:t>
            </w:r>
            <w:r w:rsidR="00EB6A58" w:rsidRPr="00EB6A58">
              <w:rPr>
                <w:rFonts w:cs="Arial"/>
                <w:u w:val="single"/>
              </w:rPr>
              <w:t>Informacja</w:t>
            </w:r>
            <w:r w:rsidR="00EB6A58" w:rsidRPr="00CD7F31">
              <w:rPr>
                <w:rFonts w:cs="Arial"/>
                <w:b/>
                <w:u w:val="single"/>
              </w:rPr>
              <w:t xml:space="preserve"> o podwykonawcach</w:t>
            </w:r>
            <w:r w:rsidR="00EB6A58">
              <w:rPr>
                <w:rFonts w:cs="Arial"/>
              </w:rPr>
              <w:t>:</w:t>
            </w:r>
          </w:p>
          <w:p w14:paraId="3A5113D4" w14:textId="16343293" w:rsidR="00EB6A58" w:rsidRPr="0001441D" w:rsidRDefault="00EB6A58" w:rsidP="00795D28">
            <w:pPr>
              <w:pStyle w:val="Akapitzlist"/>
              <w:numPr>
                <w:ilvl w:val="2"/>
                <w:numId w:val="15"/>
              </w:numPr>
              <w:rPr>
                <w:rFonts w:cs="Arial"/>
              </w:rPr>
            </w:pPr>
            <w:r w:rsidRPr="00595C5F">
              <w:rPr>
                <w:rFonts w:cs="Arial"/>
                <w:u w:val="single"/>
              </w:rPr>
              <w:t>kluczowe elementy</w:t>
            </w:r>
            <w:r w:rsidRPr="00595C5F">
              <w:rPr>
                <w:rFonts w:cs="Arial"/>
              </w:rPr>
              <w:t xml:space="preserve"> </w:t>
            </w:r>
            <w:r w:rsidRPr="0001441D">
              <w:rPr>
                <w:rFonts w:cs="Arial"/>
              </w:rPr>
              <w:t xml:space="preserve">zamówienia </w:t>
            </w:r>
            <w:r w:rsidRPr="0001441D">
              <w:rPr>
                <w:rFonts w:cs="Arial"/>
                <w:bCs/>
              </w:rPr>
              <w:t xml:space="preserve">tj. </w:t>
            </w:r>
            <w:r w:rsidR="00500BFC" w:rsidRPr="00A15BC4">
              <w:rPr>
                <w:rFonts w:cs="Arial"/>
                <w:b/>
              </w:rPr>
              <w:t>prace glazurnicze oraz wymiana stolarki okiennej i drzwiowej</w:t>
            </w:r>
            <w:r w:rsidR="00500BFC" w:rsidRPr="0001441D">
              <w:rPr>
                <w:rFonts w:cs="Arial"/>
                <w:b/>
                <w:bCs/>
                <w:color w:val="00B050"/>
              </w:rPr>
              <w:t xml:space="preserve"> </w:t>
            </w:r>
            <w:r w:rsidR="00500BFC">
              <w:rPr>
                <w:rFonts w:cs="Arial"/>
                <w:b/>
                <w:bCs/>
                <w:color w:val="00B050"/>
              </w:rPr>
              <w:t>wykonam</w:t>
            </w:r>
            <w:r w:rsidRPr="0001441D">
              <w:rPr>
                <w:rFonts w:cs="Arial"/>
                <w:b/>
                <w:bCs/>
                <w:color w:val="00B050"/>
              </w:rPr>
              <w:t>y samodzielnie,</w:t>
            </w:r>
            <w:r w:rsidRPr="0001441D">
              <w:rPr>
                <w:rFonts w:cs="Arial"/>
                <w:color w:val="00B050"/>
              </w:rPr>
              <w:t xml:space="preserve"> </w:t>
            </w:r>
          </w:p>
          <w:p w14:paraId="53727931" w14:textId="77777777" w:rsidR="00EB6A58" w:rsidRPr="0001441D" w:rsidRDefault="00EB6A58" w:rsidP="00795D28">
            <w:pPr>
              <w:pStyle w:val="Akapitzlist"/>
              <w:numPr>
                <w:ilvl w:val="2"/>
                <w:numId w:val="15"/>
              </w:numPr>
              <w:rPr>
                <w:rFonts w:cs="Arial"/>
                <w:i/>
                <w:iCs/>
              </w:rPr>
            </w:pPr>
            <w:r w:rsidRPr="0001441D">
              <w:rPr>
                <w:rFonts w:cs="Arial"/>
                <w:u w:val="single"/>
              </w:rPr>
              <w:t>pozostałe elementy</w:t>
            </w:r>
            <w:r w:rsidRPr="0001441D">
              <w:rPr>
                <w:rFonts w:cs="Arial"/>
              </w:rPr>
              <w:t xml:space="preserve"> </w:t>
            </w:r>
            <w:r w:rsidRPr="0001441D">
              <w:rPr>
                <w:rFonts w:cs="Arial"/>
                <w:color w:val="00B050"/>
              </w:rPr>
              <w:t>wykonam samodzielnie */ *zamierzam powierzyć następującym podwykonawcom</w:t>
            </w:r>
            <w:r w:rsidRPr="0001441D">
              <w:rPr>
                <w:rFonts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2812"/>
              <w:gridCol w:w="2886"/>
            </w:tblGrid>
            <w:tr w:rsidR="00597092" w:rsidRPr="0001441D" w14:paraId="2CD83088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69A02A16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407B6D4D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5A1CFE9C" w14:textId="77777777" w:rsidR="00597092" w:rsidRPr="0001441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25608622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03068991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3B3C7B" w14:paraId="545A2431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1691BDFB" w14:textId="64A366A2" w:rsidR="00500BFC" w:rsidRDefault="00500BFC" w:rsidP="00E7315E">
                  <w:pPr>
                    <w:pStyle w:val="formularzoferty"/>
                    <w:ind w:left="454"/>
                    <w:rPr>
                      <w:color w:val="00B050"/>
                    </w:rPr>
                  </w:pPr>
                  <w:r w:rsidRPr="00500BFC">
                    <w:rPr>
                      <w:color w:val="00B050"/>
                    </w:rPr>
                    <w:t>………………</w:t>
                  </w:r>
                </w:p>
                <w:p w14:paraId="1E164984" w14:textId="580F193B" w:rsidR="00500BFC" w:rsidRDefault="00500BFC" w:rsidP="00E7315E">
                  <w:pPr>
                    <w:pStyle w:val="formularzoferty"/>
                    <w:ind w:left="454"/>
                    <w:rPr>
                      <w:bCs/>
                      <w:i/>
                      <w:color w:val="00B050"/>
                    </w:rPr>
                  </w:pPr>
                  <w:r>
                    <w:rPr>
                      <w:color w:val="00B050"/>
                    </w:rPr>
                    <w:t>………………</w:t>
                  </w:r>
                </w:p>
                <w:p w14:paraId="30412CEE" w14:textId="7A9DE61C" w:rsidR="00597092" w:rsidRPr="0001441D" w:rsidRDefault="00D77A95" w:rsidP="00500BFC">
                  <w:pPr>
                    <w:pStyle w:val="formularzoferty"/>
                    <w:ind w:left="454"/>
                    <w:rPr>
                      <w:color w:val="00B050"/>
                    </w:rPr>
                  </w:pPr>
                  <w:r w:rsidRPr="0001441D">
                    <w:rPr>
                      <w:bCs/>
                      <w:i/>
                      <w:color w:val="00B050"/>
                    </w:rPr>
                    <w:t>(wskazać</w:t>
                  </w:r>
                  <w:r w:rsidR="00E7315E">
                    <w:rPr>
                      <w:bCs/>
                      <w:i/>
                      <w:color w:val="00B050"/>
                    </w:rPr>
                    <w:t xml:space="preserve"> prace</w:t>
                  </w:r>
                  <w:r w:rsidRPr="0001441D">
                    <w:rPr>
                      <w:bCs/>
                      <w:i/>
                      <w:color w:val="00B050"/>
                    </w:rPr>
                    <w:t>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4F657D87" w14:textId="77777777" w:rsidR="008367AE" w:rsidRPr="0001441D" w:rsidRDefault="008367A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347661A4" w14:textId="77777777" w:rsidR="00500BFC" w:rsidRPr="0001441D" w:rsidRDefault="00500BFC" w:rsidP="00500BFC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5647C2D3" w14:textId="77777777" w:rsidR="00500BFC" w:rsidRDefault="00500BFC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038D806F" w14:textId="77777777" w:rsidR="00597092" w:rsidRPr="0001441D" w:rsidRDefault="00C44E0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  <w:r w:rsidR="00597092" w:rsidRPr="0001441D">
                    <w:rPr>
                      <w:bCs/>
                      <w:color w:val="00B050"/>
                    </w:rPr>
                    <w:t>%</w:t>
                  </w:r>
                </w:p>
                <w:p w14:paraId="3BB1E7E9" w14:textId="729F5341" w:rsidR="008367AE" w:rsidRPr="0001441D" w:rsidRDefault="008367AE" w:rsidP="00E7315E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331A9CC1" w14:textId="77777777" w:rsidR="008367AE" w:rsidRPr="0001441D" w:rsidRDefault="008367A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1EFC5A0D" w14:textId="77777777" w:rsidR="00597092" w:rsidRPr="0001441D" w:rsidRDefault="00AD0CF4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52177891" w14:textId="77777777" w:rsidR="00AD0CF4" w:rsidRPr="0001441D" w:rsidRDefault="00AD0CF4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69793654" w14:textId="77777777" w:rsidR="00AD0CF4" w:rsidRPr="0001441D" w:rsidRDefault="00AD0CF4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…………</w:t>
                  </w:r>
                </w:p>
                <w:p w14:paraId="6A2624AE" w14:textId="6BA53A01" w:rsidR="008367AE" w:rsidRPr="002842A6" w:rsidRDefault="008367AE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212B44BE" w14:textId="77777777" w:rsidR="00354927" w:rsidRPr="00EB1F4D" w:rsidRDefault="00354927" w:rsidP="00AD0CF4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6E3CBAF4" w14:textId="77777777" w:rsidTr="00542625">
        <w:tc>
          <w:tcPr>
            <w:tcW w:w="9778" w:type="dxa"/>
            <w:shd w:val="clear" w:color="auto" w:fill="auto"/>
          </w:tcPr>
          <w:p w14:paraId="514757F3" w14:textId="77777777" w:rsidR="00597092" w:rsidRPr="002842A6" w:rsidRDefault="00597092" w:rsidP="00597092">
            <w:pPr>
              <w:rPr>
                <w:rFonts w:cs="Arial"/>
              </w:rPr>
            </w:pPr>
          </w:p>
          <w:p w14:paraId="3905F55F" w14:textId="77777777" w:rsidR="00597092" w:rsidRPr="00EB6A58" w:rsidRDefault="008A5CF0" w:rsidP="00C44E0E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………………, </w:t>
            </w:r>
            <w:r w:rsidR="00597092" w:rsidRPr="00EB6A58">
              <w:rPr>
                <w:rFonts w:cs="Arial"/>
                <w:color w:val="00B050"/>
              </w:rPr>
              <w:t>data……………………....................... Elektroniczny podpis dokumentu</w:t>
            </w:r>
          </w:p>
          <w:p w14:paraId="34A30D29" w14:textId="77777777" w:rsidR="00597092" w:rsidRPr="0058673F" w:rsidRDefault="00E03FF2" w:rsidP="00E8263A">
            <w:pPr>
              <w:jc w:val="left"/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2ADD1369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40" w:name="_Toc150247302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40"/>
    </w:p>
    <w:p w14:paraId="7E3E64DA" w14:textId="77777777" w:rsidR="00804382" w:rsidRPr="002842A6" w:rsidRDefault="00804382" w:rsidP="0058673F">
      <w:pPr>
        <w:rPr>
          <w:rFonts w:cs="Arial"/>
          <w:color w:val="00B050"/>
        </w:rPr>
      </w:pPr>
    </w:p>
    <w:p w14:paraId="3AB00ADD" w14:textId="77777777" w:rsidR="00804382" w:rsidRPr="002842A6" w:rsidRDefault="00804382" w:rsidP="0058673F">
      <w:pPr>
        <w:rPr>
          <w:rFonts w:cs="Arial"/>
          <w:color w:val="00B050"/>
        </w:rPr>
      </w:pPr>
    </w:p>
    <w:p w14:paraId="0E9D89F1" w14:textId="77777777" w:rsidR="00804382" w:rsidRPr="004F06F4" w:rsidRDefault="00804382" w:rsidP="0058673F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14:paraId="4CC1AB3B" w14:textId="77777777" w:rsidR="00804382" w:rsidRPr="004F06F4" w:rsidRDefault="00804382" w:rsidP="0058673F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14:paraId="3CD2D79E" w14:textId="77777777" w:rsidR="00804382" w:rsidRPr="004F06F4" w:rsidRDefault="00804382" w:rsidP="0058673F">
      <w:pPr>
        <w:rPr>
          <w:rFonts w:cs="Arial"/>
          <w:color w:val="00B050"/>
        </w:rPr>
      </w:pPr>
    </w:p>
    <w:p w14:paraId="7FA6926D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344C4B1F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6DEAB0E9" w14:textId="77777777" w:rsidR="00804382" w:rsidRPr="0058673F" w:rsidRDefault="00804382" w:rsidP="00EB1F4D">
      <w:pPr>
        <w:jc w:val="center"/>
        <w:rPr>
          <w:rFonts w:cs="Arial"/>
        </w:rPr>
      </w:pPr>
    </w:p>
    <w:p w14:paraId="5F91D3E0" w14:textId="77777777" w:rsidR="00804382" w:rsidRPr="00881176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14:paraId="787A34AE" w14:textId="77777777" w:rsidR="00BE1362" w:rsidRPr="00881176" w:rsidRDefault="00BE1362" w:rsidP="00BE1362">
      <w:pPr>
        <w:jc w:val="center"/>
      </w:pPr>
      <w:r w:rsidRPr="00881176">
        <w:rPr>
          <w:rFonts w:cs="Arial"/>
        </w:rPr>
        <w:t xml:space="preserve">na </w:t>
      </w:r>
      <w:r w:rsidRPr="00881176">
        <w:t xml:space="preserve">wykonanie robót budowlanych </w:t>
      </w:r>
      <w:r w:rsidR="00E938F3" w:rsidRPr="00881176">
        <w:t>dot.</w:t>
      </w:r>
      <w:r w:rsidRPr="00881176">
        <w:t xml:space="preserve"> </w:t>
      </w:r>
    </w:p>
    <w:p w14:paraId="15BE16D0" w14:textId="21844EE4" w:rsidR="00500BFC" w:rsidRPr="00EB6A58" w:rsidRDefault="00500BFC" w:rsidP="00500BFC">
      <w:pPr>
        <w:jc w:val="center"/>
        <w:rPr>
          <w:rFonts w:cs="Arial"/>
          <w:b/>
          <w:color w:val="00B050"/>
        </w:rPr>
      </w:pPr>
      <w:r w:rsidRPr="000C2A9B">
        <w:rPr>
          <w:rFonts w:cs="Arial"/>
          <w:b/>
          <w:color w:val="00B050"/>
          <w:sz w:val="24"/>
          <w:szCs w:val="24"/>
        </w:rPr>
        <w:t>„</w:t>
      </w:r>
      <w:r w:rsidRPr="000C2A9B">
        <w:rPr>
          <w:rFonts w:eastAsia="Calibri" w:cs="Arial"/>
          <w:b/>
          <w:i/>
          <w:color w:val="00B050"/>
          <w:sz w:val="24"/>
          <w:szCs w:val="24"/>
        </w:rPr>
        <w:t xml:space="preserve">Przebudowa wraz ze zmianą sposobu </w:t>
      </w:r>
      <w:r>
        <w:rPr>
          <w:rFonts w:eastAsia="Calibri" w:cs="Arial"/>
          <w:b/>
          <w:i/>
          <w:color w:val="00B050"/>
          <w:sz w:val="24"/>
          <w:szCs w:val="24"/>
        </w:rPr>
        <w:t>użytkowania lokali użytkowych w </w:t>
      </w:r>
      <w:r w:rsidRPr="000C2A9B">
        <w:rPr>
          <w:rFonts w:eastAsia="Calibri" w:cs="Arial"/>
          <w:b/>
          <w:i/>
          <w:color w:val="00B050"/>
          <w:sz w:val="24"/>
          <w:szCs w:val="24"/>
        </w:rPr>
        <w:t>nieruchomości FSUSR przy Placu Wolności 18a w Szczecinku’’</w:t>
      </w:r>
      <w:r w:rsidR="00C87F50">
        <w:rPr>
          <w:rFonts w:eastAsia="Calibri" w:cs="Arial"/>
          <w:b/>
          <w:i/>
          <w:color w:val="00B050"/>
          <w:sz w:val="24"/>
          <w:szCs w:val="24"/>
        </w:rPr>
        <w:t xml:space="preserve"> </w:t>
      </w:r>
      <w:r w:rsidR="00C87F50" w:rsidRPr="00C87F50">
        <w:rPr>
          <w:rFonts w:eastAsia="Calibri" w:cs="Arial"/>
          <w:b/>
          <w:i/>
          <w:color w:val="00B050"/>
          <w:sz w:val="24"/>
          <w:szCs w:val="24"/>
        </w:rPr>
        <w:t>- II</w:t>
      </w:r>
    </w:p>
    <w:p w14:paraId="5DAEBAE9" w14:textId="77777777" w:rsidR="002E7E2B" w:rsidRDefault="002E7E2B" w:rsidP="0058673F">
      <w:pPr>
        <w:rPr>
          <w:rFonts w:cs="Arial"/>
        </w:rPr>
      </w:pPr>
    </w:p>
    <w:p w14:paraId="13456BB2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E7E2B">
        <w:rPr>
          <w:rFonts w:cs="Arial"/>
        </w:rPr>
        <w:t xml:space="preserve"> wskazanego powyżej</w:t>
      </w:r>
      <w:r w:rsidR="005F1D54" w:rsidRPr="0058673F">
        <w:rPr>
          <w:rFonts w:cs="Arial"/>
        </w:rPr>
        <w:t>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6941371F" w14:textId="701FB7EE" w:rsidR="00804382" w:rsidRPr="00765706" w:rsidRDefault="00804382" w:rsidP="00795D28">
      <w:pPr>
        <w:numPr>
          <w:ilvl w:val="0"/>
          <w:numId w:val="21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konkurencji,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02444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5EC8797" w14:textId="77777777" w:rsidR="00804382" w:rsidRPr="0058673F" w:rsidRDefault="00804382" w:rsidP="00765706">
      <w:pPr>
        <w:ind w:left="426"/>
        <w:rPr>
          <w:rFonts w:cs="Arial"/>
        </w:rPr>
      </w:pPr>
    </w:p>
    <w:p w14:paraId="5E1A71D6" w14:textId="2F9C0D51" w:rsidR="00804382" w:rsidRPr="0058673F" w:rsidRDefault="00804382" w:rsidP="00795D28">
      <w:pPr>
        <w:numPr>
          <w:ilvl w:val="0"/>
          <w:numId w:val="21"/>
        </w:numPr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378E119C" w14:textId="77777777"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6046529B" w14:textId="77777777"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4DBE259" w14:textId="77777777"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287223D" w14:textId="77777777" w:rsidR="00804382" w:rsidRPr="0058673F" w:rsidRDefault="00804382" w:rsidP="0058673F">
      <w:pPr>
        <w:rPr>
          <w:rFonts w:cs="Arial"/>
        </w:rPr>
      </w:pPr>
    </w:p>
    <w:p w14:paraId="15393097" w14:textId="77777777" w:rsidR="008F7D83" w:rsidRPr="008F7D83" w:rsidRDefault="008F7D83" w:rsidP="008F7D83">
      <w:pPr>
        <w:rPr>
          <w:rFonts w:cs="Arial"/>
        </w:rPr>
      </w:pPr>
    </w:p>
    <w:p w14:paraId="4E09CDB3" w14:textId="77777777" w:rsidR="008F7D83" w:rsidRPr="0058382A" w:rsidRDefault="001A4166" w:rsidP="008F7D83">
      <w:pPr>
        <w:rPr>
          <w:rFonts w:cs="Arial"/>
          <w:color w:val="00B050"/>
        </w:rPr>
      </w:pPr>
      <w:r>
        <w:rPr>
          <w:rFonts w:cs="Arial"/>
          <w:color w:val="00B050"/>
        </w:rPr>
        <w:t>……………………….</w:t>
      </w:r>
      <w:r w:rsidR="008F7D83" w:rsidRPr="0058382A">
        <w:rPr>
          <w:rFonts w:cs="Arial"/>
          <w:color w:val="00B050"/>
        </w:rPr>
        <w:t xml:space="preserve"> data……………………....................... Elektroniczny</w:t>
      </w:r>
      <w:r w:rsidR="008F7D83" w:rsidRPr="0058382A">
        <w:rPr>
          <w:color w:val="00B050"/>
        </w:rPr>
        <w:t xml:space="preserve"> </w:t>
      </w:r>
      <w:r w:rsidR="008F7D83" w:rsidRPr="0058382A">
        <w:rPr>
          <w:rFonts w:cs="Arial"/>
          <w:color w:val="00B050"/>
        </w:rPr>
        <w:t>Podpis dokumentu</w:t>
      </w:r>
    </w:p>
    <w:p w14:paraId="69252963" w14:textId="77777777"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51B1A13E" w14:textId="77777777" w:rsidR="00804382" w:rsidRPr="0058673F" w:rsidRDefault="00804382" w:rsidP="0058673F">
      <w:pPr>
        <w:rPr>
          <w:rFonts w:cs="Arial"/>
        </w:rPr>
      </w:pPr>
    </w:p>
    <w:p w14:paraId="26839F0B" w14:textId="77777777" w:rsidR="00804382" w:rsidRPr="0058673F" w:rsidRDefault="00804382" w:rsidP="0058673F">
      <w:pPr>
        <w:rPr>
          <w:rFonts w:cs="Arial"/>
        </w:rPr>
      </w:pPr>
    </w:p>
    <w:p w14:paraId="22792278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1C2C1549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2395421" w14:textId="77777777" w:rsidR="0038056D" w:rsidRDefault="00804382" w:rsidP="00277149">
      <w:pPr>
        <w:pStyle w:val="Nagwek3"/>
      </w:pPr>
      <w:bookmarkStart w:id="341" w:name="_Toc150247303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38056D">
        <w:t>robót budowlanych</w:t>
      </w:r>
      <w:bookmarkEnd w:id="341"/>
    </w:p>
    <w:p w14:paraId="4C5D622F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</w:rPr>
        <w:t xml:space="preserve">........................................... </w:t>
      </w:r>
    </w:p>
    <w:p w14:paraId="358C8A01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  <w:vertAlign w:val="superscript"/>
        </w:rPr>
        <w:t>(nazwa i adres Wykonawcy)</w:t>
      </w:r>
    </w:p>
    <w:p w14:paraId="6B971589" w14:textId="77777777" w:rsidR="00804382" w:rsidRPr="00881176" w:rsidRDefault="00804382" w:rsidP="0058673F">
      <w:pPr>
        <w:rPr>
          <w:rFonts w:cs="Arial"/>
        </w:rPr>
      </w:pPr>
      <w:r w:rsidRPr="00881176">
        <w:rPr>
          <w:rFonts w:cs="Arial"/>
          <w:b/>
        </w:rPr>
        <w:t>Wykaz</w:t>
      </w:r>
      <w:r w:rsidR="00486D1D" w:rsidRPr="00881176">
        <w:rPr>
          <w:rFonts w:cs="Arial"/>
          <w:b/>
        </w:rPr>
        <w:t xml:space="preserve"> robót budowlanych</w:t>
      </w:r>
      <w:r w:rsidR="00292AED" w:rsidRPr="00881176">
        <w:rPr>
          <w:rFonts w:cs="Arial"/>
        </w:rPr>
        <w:t xml:space="preserve"> </w:t>
      </w:r>
      <w:r w:rsidRPr="00881176">
        <w:rPr>
          <w:rFonts w:cs="Arial"/>
        </w:rPr>
        <w:t xml:space="preserve">na potwierdzenie spełniania warunków udziału w postępowaniu </w:t>
      </w:r>
    </w:p>
    <w:p w14:paraId="144B0B33" w14:textId="1F604E68" w:rsidR="00500BFC" w:rsidRPr="00EB6A58" w:rsidRDefault="00E938F3" w:rsidP="00500BFC">
      <w:pPr>
        <w:jc w:val="center"/>
        <w:rPr>
          <w:rFonts w:cs="Arial"/>
          <w:b/>
          <w:color w:val="00B050"/>
        </w:rPr>
      </w:pPr>
      <w:r w:rsidRPr="00881176">
        <w:rPr>
          <w:rFonts w:cs="Arial"/>
        </w:rPr>
        <w:t>d</w:t>
      </w:r>
      <w:r w:rsidR="00BE1362" w:rsidRPr="00881176">
        <w:rPr>
          <w:rFonts w:cs="Arial"/>
        </w:rPr>
        <w:t>ot.</w:t>
      </w:r>
      <w:r w:rsidR="00C44E0E" w:rsidRPr="00881176">
        <w:rPr>
          <w:rFonts w:cs="Arial"/>
        </w:rPr>
        <w:t xml:space="preserve"> </w:t>
      </w:r>
      <w:r w:rsidR="00500BFC" w:rsidRPr="000C2A9B">
        <w:rPr>
          <w:rFonts w:cs="Arial"/>
          <w:b/>
          <w:color w:val="00B050"/>
          <w:sz w:val="24"/>
          <w:szCs w:val="24"/>
        </w:rPr>
        <w:t>„</w:t>
      </w:r>
      <w:r w:rsidR="00500BFC" w:rsidRPr="000C2A9B">
        <w:rPr>
          <w:rFonts w:eastAsia="Calibri" w:cs="Arial"/>
          <w:b/>
          <w:i/>
          <w:color w:val="00B050"/>
          <w:sz w:val="24"/>
          <w:szCs w:val="24"/>
        </w:rPr>
        <w:t xml:space="preserve">Przebudowa wraz ze zmianą sposobu </w:t>
      </w:r>
      <w:r w:rsidR="00500BFC">
        <w:rPr>
          <w:rFonts w:eastAsia="Calibri" w:cs="Arial"/>
          <w:b/>
          <w:i/>
          <w:color w:val="00B050"/>
          <w:sz w:val="24"/>
          <w:szCs w:val="24"/>
        </w:rPr>
        <w:t>użytkowania lokali użytkowych w </w:t>
      </w:r>
      <w:r w:rsidR="00500BFC" w:rsidRPr="000C2A9B">
        <w:rPr>
          <w:rFonts w:eastAsia="Calibri" w:cs="Arial"/>
          <w:b/>
          <w:i/>
          <w:color w:val="00B050"/>
          <w:sz w:val="24"/>
          <w:szCs w:val="24"/>
        </w:rPr>
        <w:t>nieruchomości FSUSR przy Placu Wolności 18a w Szczecinku’’</w:t>
      </w:r>
      <w:r w:rsidR="00C87F50">
        <w:rPr>
          <w:rFonts w:eastAsia="Calibri" w:cs="Arial"/>
          <w:b/>
          <w:i/>
          <w:color w:val="00B050"/>
          <w:sz w:val="24"/>
          <w:szCs w:val="24"/>
        </w:rPr>
        <w:t xml:space="preserve"> </w:t>
      </w:r>
      <w:r w:rsidR="00C87F50" w:rsidRPr="00C87F50">
        <w:rPr>
          <w:rFonts w:eastAsia="Calibri" w:cs="Arial"/>
          <w:b/>
          <w:i/>
          <w:color w:val="00B050"/>
          <w:sz w:val="24"/>
          <w:szCs w:val="24"/>
        </w:rPr>
        <w:t>- II</w:t>
      </w:r>
    </w:p>
    <w:p w14:paraId="76577437" w14:textId="77777777" w:rsidR="00804382" w:rsidRPr="00021558" w:rsidRDefault="00765706" w:rsidP="00765706">
      <w:pPr>
        <w:rPr>
          <w:rFonts w:cs="Arial"/>
        </w:rPr>
      </w:pPr>
      <w:r w:rsidRPr="00021558">
        <w:rPr>
          <w:rFonts w:cs="Arial"/>
        </w:rPr>
        <w:t xml:space="preserve">w okresie </w:t>
      </w:r>
      <w:r w:rsidRPr="00021558">
        <w:rPr>
          <w:rFonts w:cs="Arial"/>
          <w:b/>
        </w:rPr>
        <w:t>ostatnich 5 lat</w:t>
      </w:r>
      <w:r w:rsidRPr="00021558">
        <w:rPr>
          <w:rFonts w:cs="Arial"/>
        </w:rPr>
        <w:t xml:space="preserve"> przed upływem terminu składania ofert o udzielenie zamówienia, a jeżeli okres prowadzenia działalności jest krótszy - w tym okresie wykonał wyszczególnione poniżej roboty, które </w:t>
      </w:r>
      <w:r w:rsidRPr="00021558">
        <w:rPr>
          <w:rFonts w:cs="Arial"/>
          <w:u w:val="single"/>
        </w:rPr>
        <w:t>zostały wykonane należycie</w:t>
      </w:r>
      <w:r w:rsidRPr="00021558">
        <w:rPr>
          <w:rFonts w:cs="Arial"/>
        </w:rPr>
        <w:t>, w szczególności zgodnie z przepisami prawa budowlanego i prawidłowo ukończone</w:t>
      </w: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898"/>
      </w:tblGrid>
      <w:tr w:rsidR="003C01C5" w:rsidRPr="00021558" w14:paraId="1F3BADDE" w14:textId="77777777" w:rsidTr="00B04D5F">
        <w:trPr>
          <w:cantSplit/>
          <w:tblHeader/>
          <w:jc w:val="center"/>
        </w:trPr>
        <w:tc>
          <w:tcPr>
            <w:tcW w:w="753" w:type="dxa"/>
            <w:shd w:val="clear" w:color="auto" w:fill="EEECE1" w:themeFill="background2"/>
            <w:vAlign w:val="center"/>
          </w:tcPr>
          <w:p w14:paraId="141263AF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23" w:type="dxa"/>
            <w:shd w:val="clear" w:color="auto" w:fill="EEECE1" w:themeFill="background2"/>
            <w:vAlign w:val="center"/>
          </w:tcPr>
          <w:p w14:paraId="2086F43D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  <w:p w14:paraId="74547C75" w14:textId="77777777" w:rsidR="003C01C5" w:rsidRPr="00021558" w:rsidRDefault="003C01C5" w:rsidP="003176B0">
            <w:pPr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021558">
              <w:rPr>
                <w:rFonts w:cs="Arial"/>
                <w:bCs/>
                <w:i/>
                <w:sz w:val="20"/>
                <w:szCs w:val="20"/>
              </w:rPr>
              <w:t>(podać odpowiednio)</w:t>
            </w:r>
          </w:p>
        </w:tc>
        <w:tc>
          <w:tcPr>
            <w:tcW w:w="2233" w:type="dxa"/>
            <w:shd w:val="clear" w:color="auto" w:fill="EEECE1" w:themeFill="background2"/>
            <w:vAlign w:val="center"/>
          </w:tcPr>
          <w:p w14:paraId="68378C76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14:paraId="361483BA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14:paraId="4C0E4FE2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464" w:type="dxa"/>
            <w:shd w:val="clear" w:color="auto" w:fill="EEECE1" w:themeFill="background2"/>
            <w:vAlign w:val="center"/>
          </w:tcPr>
          <w:p w14:paraId="5C1B7EB8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806" w:type="dxa"/>
            <w:shd w:val="clear" w:color="auto" w:fill="EEECE1" w:themeFill="background2"/>
            <w:vAlign w:val="center"/>
          </w:tcPr>
          <w:p w14:paraId="25D94F15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021558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1898" w:type="dxa"/>
            <w:shd w:val="clear" w:color="auto" w:fill="EEECE1" w:themeFill="background2"/>
            <w:vAlign w:val="center"/>
          </w:tcPr>
          <w:p w14:paraId="1CBBA43C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Łączna wartość robót</w:t>
            </w:r>
          </w:p>
          <w:p w14:paraId="65984FD6" w14:textId="77777777" w:rsidR="00765706" w:rsidRPr="00021558" w:rsidRDefault="00765706" w:rsidP="003176B0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021558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F43E2D" w:rsidRPr="00021558" w14:paraId="5D70B474" w14:textId="77777777" w:rsidTr="009D6B42">
        <w:trPr>
          <w:cantSplit/>
          <w:trHeight w:val="723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14:paraId="4F89F16B" w14:textId="09E453C4" w:rsidR="009D3E24" w:rsidRPr="00021558" w:rsidRDefault="00656994" w:rsidP="009D3E24">
            <w:pPr>
              <w:pStyle w:val="Akapitzlist"/>
              <w:widowControl/>
              <w:autoSpaceDE/>
              <w:autoSpaceDN/>
              <w:spacing w:before="0" w:after="0"/>
              <w:ind w:left="109"/>
              <w:rPr>
                <w:rFonts w:cs="Arial"/>
              </w:rPr>
            </w:pPr>
            <w:r w:rsidRPr="00021558">
              <w:rPr>
                <w:bCs/>
              </w:rPr>
              <w:t xml:space="preserve">wykonał </w:t>
            </w:r>
            <w:r w:rsidRPr="00021558">
              <w:rPr>
                <w:rFonts w:cs="Arial"/>
                <w:b/>
                <w:bCs/>
                <w:u w:val="single"/>
              </w:rPr>
              <w:t>dwie roboty budowlane</w:t>
            </w:r>
            <w:r w:rsidRPr="00021558">
              <w:rPr>
                <w:rFonts w:cs="Arial"/>
              </w:rPr>
              <w:t xml:space="preserve">, </w:t>
            </w:r>
            <w:r w:rsidR="009D3E24" w:rsidRPr="00021558">
              <w:rPr>
                <w:rFonts w:cs="Arial"/>
              </w:rPr>
              <w:t xml:space="preserve">polegające na wykonaniu odpowiednio remontu/ budowy/ nadbudowy/ przebudowy – w </w:t>
            </w:r>
            <w:r w:rsidR="009D3E24" w:rsidRPr="00021558">
              <w:rPr>
                <w:rFonts w:cs="Arial"/>
                <w:u w:val="single"/>
              </w:rPr>
              <w:t>budynkach użyteczności publicznej</w:t>
            </w:r>
            <w:r w:rsidR="009D3E24" w:rsidRPr="00021558">
              <w:rPr>
                <w:rFonts w:cs="Arial"/>
                <w:vertAlign w:val="superscript"/>
              </w:rPr>
              <w:footnoteReference w:id="6"/>
            </w:r>
            <w:r w:rsidR="009D3E24" w:rsidRPr="00021558">
              <w:rPr>
                <w:rFonts w:cs="Arial"/>
              </w:rPr>
              <w:t xml:space="preserve">– z których </w:t>
            </w:r>
            <w:r w:rsidR="009D3E24" w:rsidRPr="00021558">
              <w:rPr>
                <w:rFonts w:cs="Arial"/>
                <w:b/>
                <w:u w:val="single"/>
              </w:rPr>
              <w:t>każda</w:t>
            </w:r>
            <w:r w:rsidR="009D3E24" w:rsidRPr="00021558">
              <w:rPr>
                <w:rFonts w:cs="Arial"/>
              </w:rPr>
              <w:t xml:space="preserve"> dotyczyła:</w:t>
            </w:r>
          </w:p>
          <w:p w14:paraId="26355850" w14:textId="40066016" w:rsidR="0071436A" w:rsidRPr="00021558" w:rsidRDefault="0071436A" w:rsidP="0071436A">
            <w:pPr>
              <w:widowControl/>
              <w:numPr>
                <w:ilvl w:val="1"/>
                <w:numId w:val="40"/>
              </w:numPr>
              <w:autoSpaceDE/>
              <w:autoSpaceDN/>
              <w:spacing w:after="0"/>
              <w:ind w:left="676"/>
              <w:rPr>
                <w:rFonts w:cs="Arial"/>
              </w:rPr>
            </w:pPr>
            <w:r w:rsidRPr="00021558">
              <w:rPr>
                <w:rFonts w:cs="Arial"/>
              </w:rPr>
              <w:t xml:space="preserve">wartości robót nie mniejszej niż </w:t>
            </w:r>
            <w:r w:rsidRPr="00021558">
              <w:rPr>
                <w:rFonts w:cs="Arial"/>
                <w:u w:val="single"/>
              </w:rPr>
              <w:t> </w:t>
            </w:r>
            <w:r w:rsidR="00500BFC">
              <w:rPr>
                <w:rFonts w:cs="Arial"/>
                <w:u w:val="single"/>
              </w:rPr>
              <w:t>2</w:t>
            </w:r>
            <w:r w:rsidRPr="00021558">
              <w:rPr>
                <w:rFonts w:cs="Arial"/>
                <w:u w:val="single"/>
              </w:rPr>
              <w:t>00 000,00 zł brutto</w:t>
            </w:r>
            <w:r w:rsidRPr="00021558">
              <w:rPr>
                <w:rFonts w:cs="Arial"/>
              </w:rPr>
              <w:t>,</w:t>
            </w:r>
          </w:p>
          <w:p w14:paraId="6789B13A" w14:textId="1D3097C5" w:rsidR="0071436A" w:rsidRPr="00021558" w:rsidRDefault="00835295" w:rsidP="0071436A">
            <w:pPr>
              <w:widowControl/>
              <w:numPr>
                <w:ilvl w:val="1"/>
                <w:numId w:val="40"/>
              </w:numPr>
              <w:autoSpaceDE/>
              <w:autoSpaceDN/>
              <w:spacing w:after="0"/>
              <w:ind w:left="676"/>
              <w:rPr>
                <w:rFonts w:cs="Arial"/>
              </w:rPr>
            </w:pPr>
            <w:r>
              <w:rPr>
                <w:rFonts w:cs="Arial"/>
              </w:rPr>
              <w:t>i obejmowała co najmniej roboty wykończeniowe,</w:t>
            </w:r>
            <w:r w:rsidR="0071436A" w:rsidRPr="00021558">
              <w:rPr>
                <w:rFonts w:cs="Arial"/>
              </w:rPr>
              <w:t xml:space="preserve"> </w:t>
            </w:r>
          </w:p>
          <w:p w14:paraId="5FC681DC" w14:textId="77777777" w:rsidR="00F43E2D" w:rsidRPr="00021558" w:rsidRDefault="009D3E24" w:rsidP="00E42922">
            <w:pPr>
              <w:widowControl/>
              <w:autoSpaceDE/>
              <w:autoSpaceDN/>
              <w:spacing w:after="0"/>
              <w:rPr>
                <w:rFonts w:cs="Arial"/>
              </w:rPr>
            </w:pPr>
            <w:r w:rsidRPr="00021558">
              <w:rPr>
                <w:rFonts w:cs="Arial"/>
              </w:rPr>
              <w:t xml:space="preserve">przy czym </w:t>
            </w:r>
            <w:r w:rsidRPr="00021558">
              <w:rPr>
                <w:rFonts w:cs="Arial"/>
                <w:u w:val="single"/>
              </w:rPr>
              <w:t xml:space="preserve">przynajmniej jedna robota była wykonana </w:t>
            </w:r>
            <w:r w:rsidR="00E42922" w:rsidRPr="00021558">
              <w:rPr>
                <w:rFonts w:cs="Arial"/>
                <w:u w:val="single"/>
              </w:rPr>
              <w:t>w</w:t>
            </w:r>
            <w:r w:rsidRPr="00021558">
              <w:rPr>
                <w:rFonts w:cs="Arial"/>
                <w:u w:val="single"/>
              </w:rPr>
              <w:t xml:space="preserve"> czynnym obiekcie</w:t>
            </w:r>
            <w:r w:rsidRPr="00021558">
              <w:rPr>
                <w:rFonts w:cs="Arial"/>
              </w:rPr>
              <w:t>,</w:t>
            </w:r>
          </w:p>
        </w:tc>
      </w:tr>
      <w:tr w:rsidR="003C01C5" w:rsidRPr="00765706" w14:paraId="71C47E48" w14:textId="77777777" w:rsidTr="00B04D5F">
        <w:trPr>
          <w:cantSplit/>
          <w:trHeight w:val="1038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7C7B6AF" w14:textId="77777777" w:rsidR="00F43E2D" w:rsidRPr="00021558" w:rsidRDefault="00F43E2D" w:rsidP="004415EA">
            <w:pPr>
              <w:jc w:val="center"/>
              <w:rPr>
                <w:rFonts w:cs="Arial"/>
              </w:rPr>
            </w:pPr>
            <w:r w:rsidRPr="00021558">
              <w:rPr>
                <w:rFonts w:cs="Arial"/>
              </w:rPr>
              <w:t>1.</w:t>
            </w:r>
          </w:p>
        </w:tc>
        <w:tc>
          <w:tcPr>
            <w:tcW w:w="3923" w:type="dxa"/>
            <w:shd w:val="clear" w:color="auto" w:fill="auto"/>
          </w:tcPr>
          <w:p w14:paraId="53B82AAB" w14:textId="77777777" w:rsidR="00F43E2D" w:rsidRPr="00021558" w:rsidRDefault="00656994" w:rsidP="00FA544C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color w:val="00B050"/>
              </w:rPr>
              <w:t>Remont*/ budowa*/ nadbudowa*/ przebudowa* budynk</w:t>
            </w:r>
            <w:r w:rsidR="009D3E24" w:rsidRPr="00021558">
              <w:rPr>
                <w:rFonts w:cs="Arial"/>
                <w:color w:val="00B050"/>
              </w:rPr>
              <w:t>u</w:t>
            </w:r>
            <w:r w:rsidRPr="00021558">
              <w:rPr>
                <w:rFonts w:cs="Arial"/>
                <w:color w:val="00B050"/>
              </w:rPr>
              <w:t xml:space="preserve"> użyteczności publicznej</w:t>
            </w:r>
          </w:p>
          <w:p w14:paraId="5B49CCD1" w14:textId="77777777" w:rsidR="00656994" w:rsidRPr="00021558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 xml:space="preserve">nazwa zadania </w:t>
            </w:r>
            <w:r w:rsidR="003C01C5" w:rsidRPr="00021558">
              <w:rPr>
                <w:rFonts w:cs="Arial"/>
                <w:b/>
                <w:bCs/>
                <w:color w:val="00B050"/>
              </w:rPr>
              <w:t xml:space="preserve"> ………………</w:t>
            </w:r>
            <w:r w:rsidRPr="00021558">
              <w:rPr>
                <w:rFonts w:cs="Arial"/>
                <w:b/>
                <w:bCs/>
                <w:color w:val="00B050"/>
              </w:rPr>
              <w:t>……….</w:t>
            </w:r>
          </w:p>
          <w:p w14:paraId="394360F1" w14:textId="77777777" w:rsidR="003C01C5" w:rsidRPr="00021558" w:rsidRDefault="003C01C5" w:rsidP="0065699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………………………</w:t>
            </w:r>
            <w:r w:rsidR="00656994" w:rsidRPr="00021558">
              <w:rPr>
                <w:rFonts w:cs="Arial"/>
                <w:b/>
                <w:bCs/>
                <w:color w:val="00B050"/>
              </w:rPr>
              <w:t>…………………..</w:t>
            </w:r>
          </w:p>
          <w:p w14:paraId="68EAD06B" w14:textId="77777777" w:rsidR="00215FC2" w:rsidRPr="006845D8" w:rsidRDefault="00215FC2" w:rsidP="00D25BC0">
            <w:pPr>
              <w:rPr>
                <w:rFonts w:cs="Arial"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Prace wykonano w czynnym obiekcie TAK* / N</w:t>
            </w:r>
            <w:r w:rsidR="00D25BC0" w:rsidRPr="00021558">
              <w:rPr>
                <w:rFonts w:cs="Arial"/>
                <w:b/>
                <w:bCs/>
                <w:color w:val="00B050"/>
              </w:rPr>
              <w:t>IE</w:t>
            </w:r>
            <w:r w:rsidRPr="00021558">
              <w:rPr>
                <w:rFonts w:cs="Arial"/>
                <w:b/>
                <w:bCs/>
                <w:color w:val="00B050"/>
              </w:rPr>
              <w:t>*</w:t>
            </w:r>
          </w:p>
        </w:tc>
        <w:tc>
          <w:tcPr>
            <w:tcW w:w="2233" w:type="dxa"/>
            <w:shd w:val="clear" w:color="auto" w:fill="auto"/>
          </w:tcPr>
          <w:p w14:paraId="134A9508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</w:tcPr>
          <w:p w14:paraId="2F44068F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5FBC6DB2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1898" w:type="dxa"/>
            <w:shd w:val="clear" w:color="auto" w:fill="auto"/>
          </w:tcPr>
          <w:p w14:paraId="5AC92605" w14:textId="77777777" w:rsidR="00F43E2D" w:rsidRPr="006845D8" w:rsidRDefault="00F43E2D" w:rsidP="00765706">
            <w:pPr>
              <w:rPr>
                <w:rFonts w:cs="Arial"/>
              </w:rPr>
            </w:pPr>
          </w:p>
        </w:tc>
      </w:tr>
      <w:tr w:rsidR="003C01C5" w:rsidRPr="00765706" w14:paraId="5A3596CD" w14:textId="77777777" w:rsidTr="00B04D5F">
        <w:trPr>
          <w:cantSplit/>
          <w:trHeight w:val="1038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A2D82A6" w14:textId="77777777" w:rsidR="004415EA" w:rsidRPr="006845D8" w:rsidRDefault="004415EA" w:rsidP="004415EA">
            <w:pPr>
              <w:jc w:val="center"/>
              <w:rPr>
                <w:rFonts w:cs="Arial"/>
              </w:rPr>
            </w:pPr>
            <w:r w:rsidRPr="006845D8">
              <w:rPr>
                <w:rFonts w:cs="Arial"/>
              </w:rPr>
              <w:lastRenderedPageBreak/>
              <w:t>2.</w:t>
            </w:r>
          </w:p>
        </w:tc>
        <w:tc>
          <w:tcPr>
            <w:tcW w:w="3923" w:type="dxa"/>
            <w:shd w:val="clear" w:color="auto" w:fill="auto"/>
          </w:tcPr>
          <w:p w14:paraId="5EF9E2C2" w14:textId="77777777" w:rsidR="009D3E24" w:rsidRPr="00021558" w:rsidRDefault="009D3E24" w:rsidP="009D3E2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color w:val="00B050"/>
              </w:rPr>
              <w:t>Remont*/ budowa*/ nadbudowa*/ przebudowa* budynku użyteczności publicznej</w:t>
            </w:r>
          </w:p>
          <w:p w14:paraId="337D1F1E" w14:textId="77777777" w:rsidR="00656994" w:rsidRPr="00021558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nazwa zadania  ……………………….</w:t>
            </w:r>
          </w:p>
          <w:p w14:paraId="621F984A" w14:textId="77777777" w:rsidR="004415EA" w:rsidRPr="00021558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14:paraId="71223947" w14:textId="77777777" w:rsidR="00215FC2" w:rsidRPr="00021558" w:rsidRDefault="00215FC2" w:rsidP="00D25BC0">
            <w:pPr>
              <w:rPr>
                <w:rFonts w:cs="Arial"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Prace wykonano w czynnym obiekcie TAK* / N</w:t>
            </w:r>
            <w:r w:rsidR="00D25BC0" w:rsidRPr="00021558">
              <w:rPr>
                <w:rFonts w:cs="Arial"/>
                <w:b/>
                <w:bCs/>
                <w:color w:val="00B050"/>
              </w:rPr>
              <w:t>IE</w:t>
            </w:r>
            <w:r w:rsidRPr="00021558">
              <w:rPr>
                <w:rFonts w:cs="Arial"/>
                <w:b/>
                <w:bCs/>
                <w:color w:val="00B050"/>
              </w:rPr>
              <w:t>*</w:t>
            </w:r>
          </w:p>
        </w:tc>
        <w:tc>
          <w:tcPr>
            <w:tcW w:w="2233" w:type="dxa"/>
            <w:shd w:val="clear" w:color="auto" w:fill="auto"/>
          </w:tcPr>
          <w:p w14:paraId="48FC564C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</w:tcPr>
          <w:p w14:paraId="1387850B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5107ABE5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1898" w:type="dxa"/>
            <w:shd w:val="clear" w:color="auto" w:fill="auto"/>
          </w:tcPr>
          <w:p w14:paraId="2E5A532C" w14:textId="77777777" w:rsidR="004415EA" w:rsidRPr="006845D8" w:rsidRDefault="004415EA" w:rsidP="00765706">
            <w:pPr>
              <w:rPr>
                <w:rFonts w:cs="Arial"/>
              </w:rPr>
            </w:pPr>
          </w:p>
        </w:tc>
      </w:tr>
      <w:tr w:rsidR="00327A2F" w:rsidRPr="00765706" w14:paraId="797A9A3E" w14:textId="77777777" w:rsidTr="009D6B42">
        <w:trPr>
          <w:cantSplit/>
          <w:trHeight w:val="862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14:paraId="54E70BD1" w14:textId="77777777" w:rsidR="00FA544C" w:rsidRPr="00021558" w:rsidRDefault="00FA544C" w:rsidP="00FA544C">
            <w:pPr>
              <w:spacing w:after="0"/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Uwaga:</w:t>
            </w:r>
          </w:p>
          <w:p w14:paraId="3EBD267F" w14:textId="77777777" w:rsidR="00327A2F" w:rsidRPr="00021558" w:rsidRDefault="00FA544C" w:rsidP="00132FCB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W przypadku oferty składanej wspólnie przez kilku wykonawców, Zamawiający wymaga udokumentowani</w:t>
            </w:r>
            <w:r w:rsidR="00843D21" w:rsidRPr="00021558">
              <w:rPr>
                <w:rFonts w:cs="Arial"/>
                <w:b/>
                <w:bCs/>
                <w:color w:val="00B050"/>
              </w:rPr>
              <w:t xml:space="preserve">a wykonania </w:t>
            </w:r>
            <w:r w:rsidR="00CA7018" w:rsidRPr="00021558">
              <w:rPr>
                <w:rFonts w:cs="Arial"/>
                <w:b/>
                <w:bCs/>
                <w:color w:val="00B050"/>
                <w:u w:val="single"/>
              </w:rPr>
              <w:t>po jednej</w:t>
            </w:r>
            <w:r w:rsidR="00CA7018" w:rsidRPr="00021558">
              <w:rPr>
                <w:rFonts w:cs="Arial"/>
                <w:b/>
                <w:bCs/>
                <w:color w:val="00B050"/>
              </w:rPr>
              <w:t xml:space="preserve"> robocie przez każdego z wykonawców</w:t>
            </w:r>
            <w:r w:rsidR="007D4961" w:rsidRPr="00021558">
              <w:rPr>
                <w:rFonts w:cs="Arial"/>
                <w:b/>
                <w:bCs/>
                <w:color w:val="00B050"/>
              </w:rPr>
              <w:t>,</w:t>
            </w:r>
          </w:p>
        </w:tc>
      </w:tr>
    </w:tbl>
    <w:p w14:paraId="6F7C40FE" w14:textId="77777777" w:rsidR="00316067" w:rsidRDefault="00316067" w:rsidP="0058673F">
      <w:pPr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*niepotrzebne  skreślić</w:t>
      </w:r>
    </w:p>
    <w:p w14:paraId="0CD655E0" w14:textId="77777777" w:rsidR="00804382" w:rsidRPr="0058673F" w:rsidRDefault="00804382" w:rsidP="0058673F">
      <w:pPr>
        <w:rPr>
          <w:rFonts w:cs="Arial"/>
        </w:rPr>
      </w:pPr>
      <w:r w:rsidRPr="00485181">
        <w:rPr>
          <w:rFonts w:cs="Arial"/>
          <w:b/>
          <w:color w:val="00B050"/>
        </w:rPr>
        <w:t>W załączeniu dowody</w:t>
      </w:r>
      <w:r w:rsidR="00485181">
        <w:rPr>
          <w:rFonts w:cs="Arial"/>
          <w:b/>
          <w:color w:val="00B050"/>
        </w:rPr>
        <w:t xml:space="preserve"> potwierdzające</w:t>
      </w:r>
      <w:r w:rsidRPr="0058673F">
        <w:rPr>
          <w:rFonts w:cs="Arial"/>
        </w:rPr>
        <w:t>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14:paraId="15A920C2" w14:textId="77777777" w:rsidR="00F21FEA" w:rsidRPr="00D24598" w:rsidRDefault="00F21FEA" w:rsidP="00F21FEA">
      <w:pPr>
        <w:rPr>
          <w:rFonts w:cs="Arial"/>
          <w:color w:val="00B050"/>
        </w:rPr>
      </w:pPr>
      <w:r w:rsidRPr="00D24598">
        <w:rPr>
          <w:rFonts w:cs="Arial"/>
          <w:color w:val="00B050"/>
        </w:rPr>
        <w:t>...................................... , dnia .............</w:t>
      </w:r>
      <w:r w:rsidRPr="00D24598">
        <w:rPr>
          <w:rFonts w:cs="Arial"/>
          <w:color w:val="00B050"/>
        </w:rPr>
        <w:tab/>
        <w:t>Elektroniczny</w:t>
      </w:r>
      <w:r w:rsidRPr="00D24598">
        <w:rPr>
          <w:color w:val="00B050"/>
        </w:rPr>
        <w:t xml:space="preserve"> </w:t>
      </w:r>
      <w:r w:rsidRPr="00D24598">
        <w:rPr>
          <w:rFonts w:cs="Arial"/>
          <w:color w:val="00B050"/>
        </w:rPr>
        <w:t>Podpis dokumentu</w:t>
      </w:r>
    </w:p>
    <w:p w14:paraId="145A76AA" w14:textId="42A59F5A" w:rsidR="00B95B15" w:rsidRDefault="00804382" w:rsidP="00E8263A">
      <w:pPr>
        <w:rPr>
          <w:color w:val="000000"/>
        </w:rPr>
      </w:pPr>
      <w:r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B95B15">
        <w:rPr>
          <w:color w:val="000000"/>
        </w:rPr>
        <w:br w:type="page"/>
      </w:r>
    </w:p>
    <w:p w14:paraId="6D871678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21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7275FB11" w14:textId="77777777" w:rsidR="00875EC9" w:rsidRDefault="00875EC9" w:rsidP="00875EC9">
      <w:pPr>
        <w:pStyle w:val="Nagwek3"/>
      </w:pPr>
      <w:bookmarkStart w:id="342" w:name="_Toc150247304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42"/>
    </w:p>
    <w:p w14:paraId="7BC25242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</w:p>
    <w:p w14:paraId="68DAAFE6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14:paraId="289B098F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14:paraId="5ECA8837" w14:textId="77777777" w:rsidR="00875EC9" w:rsidRPr="002A33E4" w:rsidRDefault="00875EC9" w:rsidP="00875EC9">
      <w:pPr>
        <w:rPr>
          <w:rFonts w:cs="Arial"/>
        </w:rPr>
      </w:pPr>
    </w:p>
    <w:p w14:paraId="1AD89AF2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02BCFE26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276EAF2E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C43341B" w14:textId="77777777" w:rsidR="00875EC9" w:rsidRPr="002A33E4" w:rsidRDefault="00875EC9" w:rsidP="00875EC9">
      <w:pPr>
        <w:rPr>
          <w:rFonts w:cs="Arial"/>
        </w:rPr>
      </w:pPr>
    </w:p>
    <w:p w14:paraId="1932C9BA" w14:textId="77777777" w:rsidR="00875EC9" w:rsidRPr="007D5691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14:paraId="4C7196D9" w14:textId="77777777" w:rsidR="00BE1362" w:rsidRPr="007D5691" w:rsidRDefault="003A0472" w:rsidP="00BE1362">
      <w:pPr>
        <w:jc w:val="center"/>
        <w:rPr>
          <w:rFonts w:cs="Arial"/>
        </w:rPr>
      </w:pPr>
      <w:r w:rsidRPr="007D5691">
        <w:rPr>
          <w:rFonts w:cs="Arial"/>
        </w:rPr>
        <w:t xml:space="preserve">na </w:t>
      </w:r>
      <w:r w:rsidR="00BE1362" w:rsidRPr="007D5691">
        <w:rPr>
          <w:rFonts w:cs="Arial"/>
        </w:rPr>
        <w:t xml:space="preserve">wykonanie robót budowlanych dot. </w:t>
      </w:r>
    </w:p>
    <w:p w14:paraId="524BCB1A" w14:textId="60B56293" w:rsidR="00500BFC" w:rsidRPr="00EB6A58" w:rsidRDefault="00500BFC" w:rsidP="00500BFC">
      <w:pPr>
        <w:jc w:val="center"/>
        <w:rPr>
          <w:rFonts w:cs="Arial"/>
          <w:b/>
          <w:color w:val="00B050"/>
        </w:rPr>
      </w:pPr>
      <w:r w:rsidRPr="000C2A9B">
        <w:rPr>
          <w:rFonts w:cs="Arial"/>
          <w:b/>
          <w:color w:val="00B050"/>
          <w:sz w:val="24"/>
          <w:szCs w:val="24"/>
        </w:rPr>
        <w:t>„</w:t>
      </w:r>
      <w:r w:rsidRPr="000C2A9B">
        <w:rPr>
          <w:rFonts w:eastAsia="Calibri" w:cs="Arial"/>
          <w:b/>
          <w:i/>
          <w:color w:val="00B050"/>
          <w:sz w:val="24"/>
          <w:szCs w:val="24"/>
        </w:rPr>
        <w:t xml:space="preserve">Przebudowa wraz ze zmianą sposobu </w:t>
      </w:r>
      <w:r>
        <w:rPr>
          <w:rFonts w:eastAsia="Calibri" w:cs="Arial"/>
          <w:b/>
          <w:i/>
          <w:color w:val="00B050"/>
          <w:sz w:val="24"/>
          <w:szCs w:val="24"/>
        </w:rPr>
        <w:t>użytkowania lokali użytkowych w </w:t>
      </w:r>
      <w:r w:rsidRPr="000C2A9B">
        <w:rPr>
          <w:rFonts w:eastAsia="Calibri" w:cs="Arial"/>
          <w:b/>
          <w:i/>
          <w:color w:val="00B050"/>
          <w:sz w:val="24"/>
          <w:szCs w:val="24"/>
        </w:rPr>
        <w:t>nieruchomości FSUSR przy Placu Wolności 18a w Szczecinku’’</w:t>
      </w:r>
      <w:r w:rsidR="00C87F50">
        <w:rPr>
          <w:rFonts w:eastAsia="Calibri" w:cs="Arial"/>
          <w:b/>
          <w:i/>
          <w:color w:val="00B050"/>
          <w:sz w:val="24"/>
          <w:szCs w:val="24"/>
        </w:rPr>
        <w:t xml:space="preserve"> </w:t>
      </w:r>
      <w:r w:rsidR="00C87F50" w:rsidRPr="00C87F50">
        <w:rPr>
          <w:rFonts w:eastAsia="Calibri" w:cs="Arial"/>
          <w:b/>
          <w:i/>
          <w:color w:val="00B050"/>
          <w:sz w:val="24"/>
          <w:szCs w:val="24"/>
        </w:rPr>
        <w:t>- II</w:t>
      </w:r>
    </w:p>
    <w:p w14:paraId="00D32C0D" w14:textId="77777777" w:rsidR="00875EC9" w:rsidRPr="00E24041" w:rsidRDefault="00875EC9" w:rsidP="00875EC9">
      <w:pPr>
        <w:spacing w:line="235" w:lineRule="atLeast"/>
        <w:jc w:val="center"/>
        <w:rPr>
          <w:rFonts w:cs="Arial"/>
          <w:i/>
          <w:u w:val="single"/>
        </w:rPr>
      </w:pPr>
    </w:p>
    <w:p w14:paraId="404D9097" w14:textId="77777777" w:rsidR="00875EC9" w:rsidRPr="00E24041" w:rsidRDefault="00875EC9" w:rsidP="00875EC9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B0CE97" w14:textId="77777777" w:rsidR="00875EC9" w:rsidRPr="00482F83" w:rsidRDefault="00875EC9" w:rsidP="00795D28">
      <w:pPr>
        <w:widowControl/>
        <w:numPr>
          <w:ilvl w:val="0"/>
          <w:numId w:val="27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6BF26513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4D1C6B3C" w14:textId="77777777" w:rsidR="00875EC9" w:rsidRPr="00403F2A" w:rsidRDefault="00875EC9" w:rsidP="00795D28">
      <w:pPr>
        <w:widowControl/>
        <w:numPr>
          <w:ilvl w:val="0"/>
          <w:numId w:val="27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564AB4D6" w14:textId="77777777" w:rsidR="00875EC9" w:rsidRPr="003C6AB0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0B085FFE" w14:textId="77777777" w:rsidR="00875EC9" w:rsidRPr="00482F83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5B575C7A" w14:textId="77777777" w:rsidR="00875EC9" w:rsidRPr="00482F83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41839FEB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719ACDEA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  <w:r w:rsidRPr="00B00EEE">
        <w:rPr>
          <w:rFonts w:cs="Arial"/>
          <w:color w:val="00B050"/>
        </w:rPr>
        <w:t xml:space="preserve">....................................... dnia ........................................... </w:t>
      </w:r>
    </w:p>
    <w:p w14:paraId="5ADA7827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</w:p>
    <w:p w14:paraId="0A404A9C" w14:textId="77777777" w:rsidR="00875EC9" w:rsidRPr="00B00EEE" w:rsidRDefault="00E03345" w:rsidP="00875EC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5F7AFF5D" w14:textId="77777777" w:rsidR="00875EC9" w:rsidRPr="00E8263A" w:rsidRDefault="00875EC9" w:rsidP="00875EC9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0CA37193" w14:textId="77777777" w:rsidR="003A0472" w:rsidRPr="001150DA" w:rsidRDefault="003A0472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7548BF42" w14:textId="77777777" w:rsidR="00B95B15" w:rsidRDefault="00B95B15" w:rsidP="00B95B15">
      <w:pPr>
        <w:pStyle w:val="Nagwek1"/>
      </w:pPr>
      <w:bookmarkStart w:id="343" w:name="_Toc150247305"/>
      <w:r w:rsidRPr="00804382">
        <w:lastRenderedPageBreak/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43"/>
    </w:p>
    <w:p w14:paraId="02DE4349" w14:textId="77777777" w:rsidR="00234810" w:rsidRPr="00277149" w:rsidRDefault="00234810" w:rsidP="00234810">
      <w:pPr>
        <w:spacing w:after="0"/>
        <w:ind w:left="851"/>
        <w:jc w:val="center"/>
        <w:rPr>
          <w:rFonts w:cs="Arial"/>
          <w:szCs w:val="24"/>
        </w:rPr>
      </w:pPr>
      <w:r w:rsidRPr="00277149">
        <w:rPr>
          <w:rFonts w:cs="Arial"/>
          <w:szCs w:val="24"/>
        </w:rPr>
        <w:t>wraz z załącznikami, w tym:</w:t>
      </w:r>
    </w:p>
    <w:p w14:paraId="23C8082F" w14:textId="77777777" w:rsidR="00234810" w:rsidRDefault="00234810" w:rsidP="00234810">
      <w:pPr>
        <w:jc w:val="center"/>
        <w:rPr>
          <w:color w:val="FF0000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>, przedmiar robót)</w:t>
      </w:r>
    </w:p>
    <w:p w14:paraId="4BEEC38D" w14:textId="77777777" w:rsidR="00B95B15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(stanowią odrębne pliki)</w:t>
      </w:r>
    </w:p>
    <w:p w14:paraId="051E31DE" w14:textId="149D42B2" w:rsidR="00FE2D33" w:rsidRDefault="00FE2D33" w:rsidP="00FE2D33">
      <w:pPr>
        <w:jc w:val="left"/>
        <w:rPr>
          <w:b/>
          <w:color w:val="00B050"/>
          <w:u w:val="single"/>
        </w:rPr>
      </w:pPr>
      <w:r w:rsidRPr="00CF042F">
        <w:rPr>
          <w:b/>
          <w:color w:val="00B050"/>
          <w:u w:val="single"/>
        </w:rPr>
        <w:t>Dokumentacja projektowa</w:t>
      </w:r>
    </w:p>
    <w:p w14:paraId="50209243" w14:textId="7BF632F9" w:rsidR="00566D3D" w:rsidRDefault="00566D3D" w:rsidP="00795761">
      <w:pPr>
        <w:jc w:val="left"/>
      </w:pPr>
    </w:p>
    <w:p w14:paraId="3841076F" w14:textId="77777777" w:rsidR="00566D3D" w:rsidRPr="00566D3D" w:rsidRDefault="00566D3D" w:rsidP="00566D3D"/>
    <w:p w14:paraId="3B36EA42" w14:textId="77777777" w:rsidR="00566D3D" w:rsidRPr="00566D3D" w:rsidRDefault="00566D3D" w:rsidP="00566D3D"/>
    <w:p w14:paraId="70E98BC5" w14:textId="77777777" w:rsidR="00566D3D" w:rsidRPr="00566D3D" w:rsidRDefault="00566D3D" w:rsidP="00566D3D"/>
    <w:p w14:paraId="0D3BBAA6" w14:textId="77777777" w:rsidR="00566D3D" w:rsidRPr="00566D3D" w:rsidRDefault="00566D3D" w:rsidP="00566D3D"/>
    <w:p w14:paraId="50A5FB20" w14:textId="77777777" w:rsidR="00566D3D" w:rsidRPr="00566D3D" w:rsidRDefault="00566D3D" w:rsidP="00566D3D"/>
    <w:p w14:paraId="32083AFF" w14:textId="77777777" w:rsidR="00566D3D" w:rsidRPr="00566D3D" w:rsidRDefault="00566D3D" w:rsidP="00566D3D"/>
    <w:p w14:paraId="3108E2DE" w14:textId="77777777" w:rsidR="00566D3D" w:rsidRPr="00566D3D" w:rsidRDefault="00566D3D" w:rsidP="00566D3D"/>
    <w:p w14:paraId="7C5F3C2A" w14:textId="77777777" w:rsidR="00566D3D" w:rsidRPr="00566D3D" w:rsidRDefault="00566D3D" w:rsidP="00566D3D"/>
    <w:p w14:paraId="05DF57DE" w14:textId="77777777" w:rsidR="00566D3D" w:rsidRPr="00566D3D" w:rsidRDefault="00566D3D" w:rsidP="00566D3D"/>
    <w:p w14:paraId="3362245F" w14:textId="77777777" w:rsidR="00566D3D" w:rsidRPr="00566D3D" w:rsidRDefault="00566D3D" w:rsidP="00566D3D"/>
    <w:p w14:paraId="2F0E75DE" w14:textId="571A1C1D" w:rsidR="00566D3D" w:rsidRDefault="00566D3D" w:rsidP="00566D3D"/>
    <w:p w14:paraId="1FB568F1" w14:textId="77777777" w:rsidR="00C038E0" w:rsidRPr="00566D3D" w:rsidRDefault="00C038E0" w:rsidP="00566D3D">
      <w:pPr>
        <w:jc w:val="center"/>
      </w:pPr>
    </w:p>
    <w:sectPr w:rsidR="00C038E0" w:rsidRPr="00566D3D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42F690" w15:done="0"/>
  <w15:commentEx w15:paraId="60F9DF42" w15:done="0"/>
  <w15:commentEx w15:paraId="6CF6C4DC" w15:done="0"/>
  <w15:commentEx w15:paraId="51EB1C9D" w15:done="0"/>
  <w15:commentEx w15:paraId="43B59411" w15:done="0"/>
  <w15:commentEx w15:paraId="5DE93E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2F690" w16cid:durableId="283D5137"/>
  <w16cid:commentId w16cid:paraId="60F9DF42" w16cid:durableId="283D523D"/>
  <w16cid:commentId w16cid:paraId="6CF6C4DC" w16cid:durableId="283D5563"/>
  <w16cid:commentId w16cid:paraId="51EB1C9D" w16cid:durableId="283D5725"/>
  <w16cid:commentId w16cid:paraId="43B59411" w16cid:durableId="283D577C"/>
  <w16cid:commentId w16cid:paraId="5DE93E40" w16cid:durableId="283D58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B2577" w14:textId="77777777" w:rsidR="0001554F" w:rsidRDefault="0001554F">
      <w:r>
        <w:separator/>
      </w:r>
    </w:p>
  </w:endnote>
  <w:endnote w:type="continuationSeparator" w:id="0">
    <w:p w14:paraId="1780CC1A" w14:textId="77777777" w:rsidR="0001554F" w:rsidRDefault="0001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AF5A1" w14:textId="798F2A71" w:rsidR="0001554F" w:rsidRPr="00A4669E" w:rsidRDefault="0001554F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>
      <w:rPr>
        <w:rFonts w:cs="Arial"/>
        <w:b/>
        <w:color w:val="FF0000"/>
        <w:highlight w:val="yellow"/>
        <w:u w:val="single"/>
      </w:rPr>
      <w:t>1</w:t>
    </w:r>
    <w:r w:rsidR="00355A76">
      <w:rPr>
        <w:rFonts w:cs="Arial"/>
        <w:b/>
        <w:color w:val="FF0000"/>
        <w:highlight w:val="yellow"/>
        <w:u w:val="single"/>
      </w:rPr>
      <w:t>5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A6462" w14:textId="019E9470" w:rsidR="0001554F" w:rsidRPr="00272F07" w:rsidRDefault="0001554F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>
      <w:rPr>
        <w:rFonts w:cs="Arial"/>
        <w:b/>
        <w:highlight w:val="yellow"/>
      </w:rPr>
      <w:t>.</w:t>
    </w:r>
    <w:r>
      <w:rPr>
        <w:rFonts w:cs="Arial"/>
        <w:b/>
        <w:color w:val="FF0000"/>
        <w:highlight w:val="yellow"/>
        <w:u w:val="single"/>
      </w:rPr>
      <w:t>1</w:t>
    </w:r>
    <w:r w:rsidR="007D2FDC">
      <w:rPr>
        <w:rFonts w:cs="Arial"/>
        <w:b/>
        <w:color w:val="FF0000"/>
        <w:highlight w:val="yellow"/>
        <w:u w:val="single"/>
      </w:rPr>
      <w:t>5</w:t>
    </w:r>
    <w:r w:rsidRPr="00272F07">
      <w:rPr>
        <w:rFonts w:cs="Arial"/>
        <w:b/>
        <w:highlight w:val="yellow"/>
      </w:rPr>
      <w:t>.202</w:t>
    </w:r>
    <w:r>
      <w:rPr>
        <w:rFonts w:cs="Arial"/>
        <w:b/>
        <w:highlight w:val="yellow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8B15E" w14:textId="77777777" w:rsidR="0001554F" w:rsidRDefault="0001554F">
      <w:r>
        <w:separator/>
      </w:r>
    </w:p>
  </w:footnote>
  <w:footnote w:type="continuationSeparator" w:id="0">
    <w:p w14:paraId="6E2353D9" w14:textId="77777777" w:rsidR="0001554F" w:rsidRDefault="0001554F">
      <w:r>
        <w:continuationSeparator/>
      </w:r>
    </w:p>
  </w:footnote>
  <w:footnote w:id="1">
    <w:p w14:paraId="4C777ACA" w14:textId="77777777" w:rsidR="0001554F" w:rsidRPr="00950B88" w:rsidRDefault="0001554F" w:rsidP="0084019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1EAE690F" w14:textId="77777777" w:rsidR="0001554F" w:rsidRDefault="0001554F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2401177A" w14:textId="77777777" w:rsidR="0001554F" w:rsidRDefault="0001554F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58EE718B" w14:textId="77777777" w:rsidR="0001554F" w:rsidRPr="008B138C" w:rsidRDefault="0001554F" w:rsidP="008B138C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4335F">
        <w:rPr>
          <w:rFonts w:ascii="Arial" w:hAnsi="Arial" w:cs="Arial"/>
          <w:sz w:val="18"/>
          <w:szCs w:val="18"/>
        </w:rPr>
        <w:t xml:space="preserve">Zgodnie z § 3 p. 6)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54335F">
        <w:rPr>
          <w:rFonts w:ascii="Arial" w:hAnsi="Arial" w:cs="Arial"/>
          <w:sz w:val="18"/>
          <w:szCs w:val="18"/>
        </w:rPr>
        <w:t xml:space="preserve">z dnia 12 kwietnia 2002 r.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54335F">
        <w:rPr>
          <w:rFonts w:ascii="Arial" w:hAnsi="Arial" w:cs="Arial"/>
          <w:sz w:val="18"/>
          <w:szCs w:val="18"/>
        </w:rPr>
        <w:t xml:space="preserve">(Dz.U. z 2022 r. poz. 1225) – przez </w:t>
      </w:r>
      <w:r w:rsidRPr="0054335F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54335F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5">
    <w:p w14:paraId="2AE27DF4" w14:textId="0A72B332" w:rsidR="0001554F" w:rsidRDefault="000155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6">
    <w:p w14:paraId="4E86D39C" w14:textId="77777777" w:rsidR="0001554F" w:rsidRPr="008B138C" w:rsidRDefault="0001554F" w:rsidP="009D3E24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743E7">
        <w:rPr>
          <w:rFonts w:ascii="Arial" w:hAnsi="Arial" w:cs="Arial"/>
          <w:sz w:val="18"/>
          <w:szCs w:val="18"/>
        </w:rPr>
        <w:t xml:space="preserve">Zgodnie z § 3 p. 6) </w:t>
      </w:r>
      <w:r w:rsidRPr="001743E7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1743E7">
        <w:rPr>
          <w:rFonts w:ascii="Arial" w:hAnsi="Arial" w:cs="Arial"/>
          <w:sz w:val="18"/>
          <w:szCs w:val="18"/>
        </w:rPr>
        <w:t xml:space="preserve">z dnia 12 kwietnia 2002 r. </w:t>
      </w:r>
      <w:r w:rsidRPr="001743E7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1743E7">
        <w:rPr>
          <w:rFonts w:ascii="Arial" w:hAnsi="Arial" w:cs="Arial"/>
          <w:sz w:val="18"/>
          <w:szCs w:val="18"/>
        </w:rPr>
        <w:t xml:space="preserve">(Dz.U. z 2022 r. poz. 1225) – przez </w:t>
      </w:r>
      <w:r w:rsidRPr="001743E7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1743E7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EB9E0" w14:textId="77777777" w:rsidR="0001554F" w:rsidRPr="00096208" w:rsidRDefault="0001554F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824DBB" w:rsidRPr="00824DBB">
      <w:rPr>
        <w:b/>
        <w:bCs/>
        <w:noProof/>
        <w:sz w:val="20"/>
        <w:szCs w:val="20"/>
      </w:rPr>
      <w:t>2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39"/>
    <w:multiLevelType w:val="hybridMultilevel"/>
    <w:tmpl w:val="09E27E5E"/>
    <w:lvl w:ilvl="0" w:tplc="FDECCDC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4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2A4962"/>
    <w:multiLevelType w:val="hybridMultilevel"/>
    <w:tmpl w:val="CBDC73D4"/>
    <w:lvl w:ilvl="0" w:tplc="0415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12368CA"/>
    <w:multiLevelType w:val="hybridMultilevel"/>
    <w:tmpl w:val="AA9CB35C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5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6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3EA357F"/>
    <w:multiLevelType w:val="multilevel"/>
    <w:tmpl w:val="843A474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>
    <w:nsid w:val="4984164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2">
    <w:nsid w:val="4B8451A2"/>
    <w:multiLevelType w:val="hybridMultilevel"/>
    <w:tmpl w:val="EB7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5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57534AAA"/>
    <w:multiLevelType w:val="hybridMultilevel"/>
    <w:tmpl w:val="5560DCF0"/>
    <w:numStyleLink w:val="Zaimportowanystyl1"/>
  </w:abstractNum>
  <w:abstractNum w:abstractNumId="27">
    <w:nsid w:val="59C236A3"/>
    <w:multiLevelType w:val="multilevel"/>
    <w:tmpl w:val="EF869FA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5AC177E9"/>
    <w:multiLevelType w:val="hybridMultilevel"/>
    <w:tmpl w:val="E7D0C2C8"/>
    <w:lvl w:ilvl="0" w:tplc="FDECC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ECCDC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8EA22C3"/>
    <w:multiLevelType w:val="hybridMultilevel"/>
    <w:tmpl w:val="8340B8BA"/>
    <w:lvl w:ilvl="0" w:tplc="FDECCD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6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6E921F0B"/>
    <w:multiLevelType w:val="multilevel"/>
    <w:tmpl w:val="05E8E5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0344BEF"/>
    <w:multiLevelType w:val="hybridMultilevel"/>
    <w:tmpl w:val="97BC9744"/>
    <w:lvl w:ilvl="0" w:tplc="FDECCDC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0">
    <w:nsid w:val="7109357A"/>
    <w:multiLevelType w:val="multilevel"/>
    <w:tmpl w:val="C09EEC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5">
    <w:nsid w:val="753716F8"/>
    <w:multiLevelType w:val="multilevel"/>
    <w:tmpl w:val="C29086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46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41"/>
  </w:num>
  <w:num w:numId="3">
    <w:abstractNumId w:val="47"/>
  </w:num>
  <w:num w:numId="4">
    <w:abstractNumId w:val="27"/>
  </w:num>
  <w:num w:numId="5">
    <w:abstractNumId w:val="17"/>
  </w:num>
  <w:num w:numId="6">
    <w:abstractNumId w:val="32"/>
  </w:num>
  <w:num w:numId="7">
    <w:abstractNumId w:val="11"/>
  </w:num>
  <w:num w:numId="8">
    <w:abstractNumId w:val="9"/>
  </w:num>
  <w:num w:numId="9">
    <w:abstractNumId w:val="6"/>
  </w:num>
  <w:num w:numId="10">
    <w:abstractNumId w:val="38"/>
  </w:num>
  <w:num w:numId="11">
    <w:abstractNumId w:val="42"/>
  </w:num>
  <w:num w:numId="12">
    <w:abstractNumId w:val="4"/>
  </w:num>
  <w:num w:numId="13">
    <w:abstractNumId w:val="18"/>
  </w:num>
  <w:num w:numId="14">
    <w:abstractNumId w:val="5"/>
  </w:num>
  <w:num w:numId="15">
    <w:abstractNumId w:val="40"/>
  </w:num>
  <w:num w:numId="16">
    <w:abstractNumId w:val="36"/>
  </w:num>
  <w:num w:numId="17">
    <w:abstractNumId w:val="37"/>
  </w:num>
  <w:num w:numId="18">
    <w:abstractNumId w:val="7"/>
  </w:num>
  <w:num w:numId="19">
    <w:abstractNumId w:val="46"/>
  </w:num>
  <w:num w:numId="20">
    <w:abstractNumId w:val="21"/>
  </w:num>
  <w:num w:numId="21">
    <w:abstractNumId w:val="10"/>
  </w:num>
  <w:num w:numId="22">
    <w:abstractNumId w:val="29"/>
  </w:num>
  <w:num w:numId="23">
    <w:abstractNumId w:val="2"/>
  </w:num>
  <w:num w:numId="24">
    <w:abstractNumId w:val="23"/>
  </w:num>
  <w:num w:numId="25">
    <w:abstractNumId w:val="24"/>
  </w:num>
  <w:num w:numId="26">
    <w:abstractNumId w:val="44"/>
  </w:num>
  <w:num w:numId="27">
    <w:abstractNumId w:val="34"/>
  </w:num>
  <w:num w:numId="28">
    <w:abstractNumId w:val="35"/>
  </w:num>
  <w:num w:numId="29">
    <w:abstractNumId w:val="3"/>
  </w:num>
  <w:num w:numId="30">
    <w:abstractNumId w:val="25"/>
  </w:num>
  <w:num w:numId="31">
    <w:abstractNumId w:val="0"/>
  </w:num>
  <w:num w:numId="32">
    <w:abstractNumId w:val="39"/>
  </w:num>
  <w:num w:numId="33">
    <w:abstractNumId w:val="1"/>
  </w:num>
  <w:num w:numId="34">
    <w:abstractNumId w:val="31"/>
  </w:num>
  <w:num w:numId="35">
    <w:abstractNumId w:val="15"/>
  </w:num>
  <w:num w:numId="36">
    <w:abstractNumId w:val="8"/>
  </w:num>
  <w:num w:numId="37">
    <w:abstractNumId w:val="22"/>
  </w:num>
  <w:num w:numId="38">
    <w:abstractNumId w:val="45"/>
  </w:num>
  <w:num w:numId="39">
    <w:abstractNumId w:val="14"/>
  </w:num>
  <w:num w:numId="40">
    <w:abstractNumId w:val="28"/>
  </w:num>
  <w:num w:numId="41">
    <w:abstractNumId w:val="33"/>
  </w:num>
  <w:num w:numId="42">
    <w:abstractNumId w:val="20"/>
  </w:num>
  <w:num w:numId="43">
    <w:abstractNumId w:val="43"/>
  </w:num>
  <w:num w:numId="44">
    <w:abstractNumId w:val="19"/>
  </w:num>
  <w:num w:numId="45">
    <w:abstractNumId w:val="26"/>
    <w:lvlOverride w:ilvl="0">
      <w:lvl w:ilvl="0" w:tplc="3E083958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effect w:val="none"/>
          <w:vertAlign w:val="baseline"/>
        </w:rPr>
      </w:lvl>
    </w:lvlOverride>
    <w:lvlOverride w:ilvl="3">
      <w:lvl w:ilvl="3" w:tplc="D2B88A96">
        <w:start w:val="1"/>
        <w:numFmt w:val="decimal"/>
        <w:lvlText w:val="%4."/>
        <w:lvlJc w:val="left"/>
        <w:pPr>
          <w:ind w:left="3240" w:hanging="360"/>
        </w:pPr>
        <w:rPr>
          <w:rFonts w:ascii="Times New Roman" w:eastAsia="Calibri" w:hAnsi="Times New Roman" w:cs="Arial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6">
    <w:abstractNumId w:val="27"/>
  </w:num>
  <w:num w:numId="47">
    <w:abstractNumId w:val="30"/>
  </w:num>
  <w:num w:numId="48">
    <w:abstractNumId w:val="12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nasik-Kapelanski">
    <w15:presenceInfo w15:providerId="AD" w15:userId="S-1-5-21-2478423225-342519793-2332649283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2"/>
  </w:compat>
  <w:rsids>
    <w:rsidRoot w:val="006E60B1"/>
    <w:rsid w:val="00002B4E"/>
    <w:rsid w:val="00006044"/>
    <w:rsid w:val="00007248"/>
    <w:rsid w:val="00007689"/>
    <w:rsid w:val="00007B42"/>
    <w:rsid w:val="000119C1"/>
    <w:rsid w:val="00011FE8"/>
    <w:rsid w:val="00013125"/>
    <w:rsid w:val="0001441D"/>
    <w:rsid w:val="00014A64"/>
    <w:rsid w:val="0001554F"/>
    <w:rsid w:val="00015A21"/>
    <w:rsid w:val="00016DD9"/>
    <w:rsid w:val="00020101"/>
    <w:rsid w:val="00020745"/>
    <w:rsid w:val="00020754"/>
    <w:rsid w:val="00020F80"/>
    <w:rsid w:val="00021098"/>
    <w:rsid w:val="00021558"/>
    <w:rsid w:val="00022B0D"/>
    <w:rsid w:val="00022D46"/>
    <w:rsid w:val="00024025"/>
    <w:rsid w:val="000243E9"/>
    <w:rsid w:val="0002444F"/>
    <w:rsid w:val="00030241"/>
    <w:rsid w:val="000309A5"/>
    <w:rsid w:val="00031B67"/>
    <w:rsid w:val="000321D4"/>
    <w:rsid w:val="000351B5"/>
    <w:rsid w:val="0003603C"/>
    <w:rsid w:val="00037830"/>
    <w:rsid w:val="00037856"/>
    <w:rsid w:val="0004033D"/>
    <w:rsid w:val="00040473"/>
    <w:rsid w:val="000411A4"/>
    <w:rsid w:val="00041ECD"/>
    <w:rsid w:val="00042454"/>
    <w:rsid w:val="000424AA"/>
    <w:rsid w:val="00043259"/>
    <w:rsid w:val="00044D0C"/>
    <w:rsid w:val="0004661E"/>
    <w:rsid w:val="00046812"/>
    <w:rsid w:val="000507FF"/>
    <w:rsid w:val="00054A78"/>
    <w:rsid w:val="00055D04"/>
    <w:rsid w:val="000603F6"/>
    <w:rsid w:val="00061DD3"/>
    <w:rsid w:val="0006265E"/>
    <w:rsid w:val="00062818"/>
    <w:rsid w:val="00062AD7"/>
    <w:rsid w:val="00063C9D"/>
    <w:rsid w:val="00064234"/>
    <w:rsid w:val="0006618D"/>
    <w:rsid w:val="000662C6"/>
    <w:rsid w:val="00066678"/>
    <w:rsid w:val="000706DE"/>
    <w:rsid w:val="00070C88"/>
    <w:rsid w:val="00074C3F"/>
    <w:rsid w:val="00077AA5"/>
    <w:rsid w:val="00077FBE"/>
    <w:rsid w:val="00082627"/>
    <w:rsid w:val="0008287B"/>
    <w:rsid w:val="00085E67"/>
    <w:rsid w:val="00086E16"/>
    <w:rsid w:val="0009177F"/>
    <w:rsid w:val="00094A0A"/>
    <w:rsid w:val="00095551"/>
    <w:rsid w:val="00096208"/>
    <w:rsid w:val="0009652E"/>
    <w:rsid w:val="00096FBF"/>
    <w:rsid w:val="00097C65"/>
    <w:rsid w:val="000A19F9"/>
    <w:rsid w:val="000A28F0"/>
    <w:rsid w:val="000A2AC9"/>
    <w:rsid w:val="000A6E08"/>
    <w:rsid w:val="000A7C38"/>
    <w:rsid w:val="000B0969"/>
    <w:rsid w:val="000B0EDE"/>
    <w:rsid w:val="000B2979"/>
    <w:rsid w:val="000B3C31"/>
    <w:rsid w:val="000B4468"/>
    <w:rsid w:val="000B4B5C"/>
    <w:rsid w:val="000B5366"/>
    <w:rsid w:val="000B5784"/>
    <w:rsid w:val="000B57EE"/>
    <w:rsid w:val="000B5B28"/>
    <w:rsid w:val="000B5DBE"/>
    <w:rsid w:val="000B6A47"/>
    <w:rsid w:val="000B6CB8"/>
    <w:rsid w:val="000B6D2B"/>
    <w:rsid w:val="000B7411"/>
    <w:rsid w:val="000B7447"/>
    <w:rsid w:val="000C0A0D"/>
    <w:rsid w:val="000C0C14"/>
    <w:rsid w:val="000C12A7"/>
    <w:rsid w:val="000C268F"/>
    <w:rsid w:val="000C2A9B"/>
    <w:rsid w:val="000C4378"/>
    <w:rsid w:val="000C5268"/>
    <w:rsid w:val="000C5EA5"/>
    <w:rsid w:val="000C6C8F"/>
    <w:rsid w:val="000C7C16"/>
    <w:rsid w:val="000D1FD8"/>
    <w:rsid w:val="000D39F6"/>
    <w:rsid w:val="000D3DE7"/>
    <w:rsid w:val="000D7B31"/>
    <w:rsid w:val="000E0481"/>
    <w:rsid w:val="000E0A94"/>
    <w:rsid w:val="000E0ACF"/>
    <w:rsid w:val="000E30C9"/>
    <w:rsid w:val="000E36CD"/>
    <w:rsid w:val="000E3DC8"/>
    <w:rsid w:val="000E54FC"/>
    <w:rsid w:val="000F070E"/>
    <w:rsid w:val="000F0B56"/>
    <w:rsid w:val="000F0FF6"/>
    <w:rsid w:val="000F1AE6"/>
    <w:rsid w:val="000F1DB6"/>
    <w:rsid w:val="000F23E8"/>
    <w:rsid w:val="000F2413"/>
    <w:rsid w:val="000F53E8"/>
    <w:rsid w:val="000F578B"/>
    <w:rsid w:val="000F6018"/>
    <w:rsid w:val="000F6D75"/>
    <w:rsid w:val="001017DF"/>
    <w:rsid w:val="00105117"/>
    <w:rsid w:val="00105782"/>
    <w:rsid w:val="00105887"/>
    <w:rsid w:val="00105D9B"/>
    <w:rsid w:val="00105EF1"/>
    <w:rsid w:val="00106C5B"/>
    <w:rsid w:val="00106CA4"/>
    <w:rsid w:val="00113FB2"/>
    <w:rsid w:val="00114C22"/>
    <w:rsid w:val="00114C3B"/>
    <w:rsid w:val="001150DA"/>
    <w:rsid w:val="0011547C"/>
    <w:rsid w:val="00116051"/>
    <w:rsid w:val="00120FD1"/>
    <w:rsid w:val="0012165B"/>
    <w:rsid w:val="00121FA6"/>
    <w:rsid w:val="00123319"/>
    <w:rsid w:val="0012458C"/>
    <w:rsid w:val="00132FA7"/>
    <w:rsid w:val="00132FCB"/>
    <w:rsid w:val="0013374B"/>
    <w:rsid w:val="00134B22"/>
    <w:rsid w:val="001366ED"/>
    <w:rsid w:val="0013760B"/>
    <w:rsid w:val="00137958"/>
    <w:rsid w:val="0014113F"/>
    <w:rsid w:val="00143537"/>
    <w:rsid w:val="001447E5"/>
    <w:rsid w:val="00144B4E"/>
    <w:rsid w:val="00145F77"/>
    <w:rsid w:val="001474C6"/>
    <w:rsid w:val="001502B6"/>
    <w:rsid w:val="001542F9"/>
    <w:rsid w:val="0015450F"/>
    <w:rsid w:val="001579DD"/>
    <w:rsid w:val="00160707"/>
    <w:rsid w:val="0016215E"/>
    <w:rsid w:val="00164143"/>
    <w:rsid w:val="0016538A"/>
    <w:rsid w:val="001662C7"/>
    <w:rsid w:val="00170031"/>
    <w:rsid w:val="001701CC"/>
    <w:rsid w:val="00170BEB"/>
    <w:rsid w:val="00171A1A"/>
    <w:rsid w:val="00172228"/>
    <w:rsid w:val="0017337F"/>
    <w:rsid w:val="001743E7"/>
    <w:rsid w:val="00174A0C"/>
    <w:rsid w:val="0017562A"/>
    <w:rsid w:val="00181486"/>
    <w:rsid w:val="001816CF"/>
    <w:rsid w:val="001832EC"/>
    <w:rsid w:val="001836C4"/>
    <w:rsid w:val="00183A8C"/>
    <w:rsid w:val="0018470D"/>
    <w:rsid w:val="00184860"/>
    <w:rsid w:val="00185461"/>
    <w:rsid w:val="00192087"/>
    <w:rsid w:val="001A005B"/>
    <w:rsid w:val="001A0638"/>
    <w:rsid w:val="001A294E"/>
    <w:rsid w:val="001A4166"/>
    <w:rsid w:val="001A59CD"/>
    <w:rsid w:val="001A6518"/>
    <w:rsid w:val="001A675F"/>
    <w:rsid w:val="001A6981"/>
    <w:rsid w:val="001A698E"/>
    <w:rsid w:val="001A7A12"/>
    <w:rsid w:val="001B0B9A"/>
    <w:rsid w:val="001B169E"/>
    <w:rsid w:val="001B3775"/>
    <w:rsid w:val="001B4127"/>
    <w:rsid w:val="001B69AA"/>
    <w:rsid w:val="001C5A9B"/>
    <w:rsid w:val="001C6131"/>
    <w:rsid w:val="001C62D0"/>
    <w:rsid w:val="001C760C"/>
    <w:rsid w:val="001C766F"/>
    <w:rsid w:val="001C7A67"/>
    <w:rsid w:val="001D057B"/>
    <w:rsid w:val="001D0FB0"/>
    <w:rsid w:val="001D334E"/>
    <w:rsid w:val="001D36B1"/>
    <w:rsid w:val="001D3C18"/>
    <w:rsid w:val="001D42F7"/>
    <w:rsid w:val="001D47D1"/>
    <w:rsid w:val="001D4EC9"/>
    <w:rsid w:val="001D522B"/>
    <w:rsid w:val="001D6011"/>
    <w:rsid w:val="001D750C"/>
    <w:rsid w:val="001D7706"/>
    <w:rsid w:val="001E0DED"/>
    <w:rsid w:val="001E29F6"/>
    <w:rsid w:val="001E2B3A"/>
    <w:rsid w:val="001E30BD"/>
    <w:rsid w:val="001E3F29"/>
    <w:rsid w:val="001E4182"/>
    <w:rsid w:val="001F180B"/>
    <w:rsid w:val="001F368C"/>
    <w:rsid w:val="001F39EE"/>
    <w:rsid w:val="001F4268"/>
    <w:rsid w:val="001F7417"/>
    <w:rsid w:val="0020121F"/>
    <w:rsid w:val="00201C7A"/>
    <w:rsid w:val="002023CC"/>
    <w:rsid w:val="002030EC"/>
    <w:rsid w:val="002033E2"/>
    <w:rsid w:val="002037C0"/>
    <w:rsid w:val="00203A2A"/>
    <w:rsid w:val="00206BC1"/>
    <w:rsid w:val="0021186C"/>
    <w:rsid w:val="0021346D"/>
    <w:rsid w:val="00214ED3"/>
    <w:rsid w:val="00215FC2"/>
    <w:rsid w:val="00216B6E"/>
    <w:rsid w:val="0021762F"/>
    <w:rsid w:val="002178B8"/>
    <w:rsid w:val="0021796E"/>
    <w:rsid w:val="00217DFE"/>
    <w:rsid w:val="0022288A"/>
    <w:rsid w:val="00225131"/>
    <w:rsid w:val="00225165"/>
    <w:rsid w:val="00226D5E"/>
    <w:rsid w:val="00227190"/>
    <w:rsid w:val="00230775"/>
    <w:rsid w:val="002308B4"/>
    <w:rsid w:val="00232E66"/>
    <w:rsid w:val="00234810"/>
    <w:rsid w:val="00236A1C"/>
    <w:rsid w:val="00237679"/>
    <w:rsid w:val="0024475A"/>
    <w:rsid w:val="0024534F"/>
    <w:rsid w:val="00245EA7"/>
    <w:rsid w:val="00246BD0"/>
    <w:rsid w:val="00251243"/>
    <w:rsid w:val="002516FB"/>
    <w:rsid w:val="00253B52"/>
    <w:rsid w:val="00254491"/>
    <w:rsid w:val="0025548D"/>
    <w:rsid w:val="002554D0"/>
    <w:rsid w:val="00255777"/>
    <w:rsid w:val="00257975"/>
    <w:rsid w:val="00260148"/>
    <w:rsid w:val="00260AED"/>
    <w:rsid w:val="00260CC5"/>
    <w:rsid w:val="002624EE"/>
    <w:rsid w:val="00262BE9"/>
    <w:rsid w:val="00263072"/>
    <w:rsid w:val="002638AF"/>
    <w:rsid w:val="00264757"/>
    <w:rsid w:val="00264B59"/>
    <w:rsid w:val="00264ED6"/>
    <w:rsid w:val="00265BBD"/>
    <w:rsid w:val="00267D85"/>
    <w:rsid w:val="002714F8"/>
    <w:rsid w:val="00272F07"/>
    <w:rsid w:val="00276DA2"/>
    <w:rsid w:val="00276DA5"/>
    <w:rsid w:val="00277149"/>
    <w:rsid w:val="00277891"/>
    <w:rsid w:val="00281399"/>
    <w:rsid w:val="00282D63"/>
    <w:rsid w:val="00282F2E"/>
    <w:rsid w:val="00283414"/>
    <w:rsid w:val="002842A6"/>
    <w:rsid w:val="00285A8A"/>
    <w:rsid w:val="002861A7"/>
    <w:rsid w:val="00291438"/>
    <w:rsid w:val="00291B26"/>
    <w:rsid w:val="002921E8"/>
    <w:rsid w:val="00292AED"/>
    <w:rsid w:val="00293A8F"/>
    <w:rsid w:val="00293DE4"/>
    <w:rsid w:val="00295E48"/>
    <w:rsid w:val="002969CF"/>
    <w:rsid w:val="00296FFD"/>
    <w:rsid w:val="002A00E0"/>
    <w:rsid w:val="002A0608"/>
    <w:rsid w:val="002A0B22"/>
    <w:rsid w:val="002A0CF7"/>
    <w:rsid w:val="002A143B"/>
    <w:rsid w:val="002A1D61"/>
    <w:rsid w:val="002A34E9"/>
    <w:rsid w:val="002A3DB5"/>
    <w:rsid w:val="002A415C"/>
    <w:rsid w:val="002A596B"/>
    <w:rsid w:val="002A6AB5"/>
    <w:rsid w:val="002A7A80"/>
    <w:rsid w:val="002B0AD5"/>
    <w:rsid w:val="002B1545"/>
    <w:rsid w:val="002B1980"/>
    <w:rsid w:val="002B1D35"/>
    <w:rsid w:val="002B2B41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D0A8D"/>
    <w:rsid w:val="002D3684"/>
    <w:rsid w:val="002D5115"/>
    <w:rsid w:val="002D5262"/>
    <w:rsid w:val="002D65E7"/>
    <w:rsid w:val="002D7636"/>
    <w:rsid w:val="002D7A8F"/>
    <w:rsid w:val="002D7EF9"/>
    <w:rsid w:val="002E1195"/>
    <w:rsid w:val="002E2172"/>
    <w:rsid w:val="002E2252"/>
    <w:rsid w:val="002E32D7"/>
    <w:rsid w:val="002E4002"/>
    <w:rsid w:val="002E4787"/>
    <w:rsid w:val="002E4D01"/>
    <w:rsid w:val="002E72B4"/>
    <w:rsid w:val="002E7C6A"/>
    <w:rsid w:val="002E7E2B"/>
    <w:rsid w:val="002F1CF9"/>
    <w:rsid w:val="002F2231"/>
    <w:rsid w:val="002F3801"/>
    <w:rsid w:val="002F3A5D"/>
    <w:rsid w:val="002F3B2D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29D0"/>
    <w:rsid w:val="00303DC8"/>
    <w:rsid w:val="0030521A"/>
    <w:rsid w:val="00307566"/>
    <w:rsid w:val="003113C5"/>
    <w:rsid w:val="00311D15"/>
    <w:rsid w:val="003134D5"/>
    <w:rsid w:val="00315564"/>
    <w:rsid w:val="00315999"/>
    <w:rsid w:val="00315C01"/>
    <w:rsid w:val="00316067"/>
    <w:rsid w:val="003161CE"/>
    <w:rsid w:val="003164EF"/>
    <w:rsid w:val="00317041"/>
    <w:rsid w:val="003176B0"/>
    <w:rsid w:val="00317EA9"/>
    <w:rsid w:val="003207AF"/>
    <w:rsid w:val="00321345"/>
    <w:rsid w:val="00321759"/>
    <w:rsid w:val="00322905"/>
    <w:rsid w:val="00323209"/>
    <w:rsid w:val="003239BD"/>
    <w:rsid w:val="00323E79"/>
    <w:rsid w:val="00324403"/>
    <w:rsid w:val="00324453"/>
    <w:rsid w:val="00324D4C"/>
    <w:rsid w:val="00325DBD"/>
    <w:rsid w:val="00325DF1"/>
    <w:rsid w:val="00326132"/>
    <w:rsid w:val="00326DAB"/>
    <w:rsid w:val="00327A2F"/>
    <w:rsid w:val="00327D5C"/>
    <w:rsid w:val="00330958"/>
    <w:rsid w:val="00330D9F"/>
    <w:rsid w:val="003316EE"/>
    <w:rsid w:val="003319F9"/>
    <w:rsid w:val="003320B6"/>
    <w:rsid w:val="00332DB4"/>
    <w:rsid w:val="00334136"/>
    <w:rsid w:val="00335586"/>
    <w:rsid w:val="00335C24"/>
    <w:rsid w:val="00336DDD"/>
    <w:rsid w:val="003416FC"/>
    <w:rsid w:val="00341AC8"/>
    <w:rsid w:val="0034210C"/>
    <w:rsid w:val="003444FC"/>
    <w:rsid w:val="00344DD6"/>
    <w:rsid w:val="00346F31"/>
    <w:rsid w:val="00346F5D"/>
    <w:rsid w:val="0035094F"/>
    <w:rsid w:val="00354927"/>
    <w:rsid w:val="003555E5"/>
    <w:rsid w:val="00355A76"/>
    <w:rsid w:val="00356088"/>
    <w:rsid w:val="0036040F"/>
    <w:rsid w:val="00360A6D"/>
    <w:rsid w:val="00362BBB"/>
    <w:rsid w:val="00362EEE"/>
    <w:rsid w:val="003633B1"/>
    <w:rsid w:val="00363A0A"/>
    <w:rsid w:val="00364D83"/>
    <w:rsid w:val="00365185"/>
    <w:rsid w:val="003664B0"/>
    <w:rsid w:val="003803AE"/>
    <w:rsid w:val="0038056D"/>
    <w:rsid w:val="00380772"/>
    <w:rsid w:val="00380F73"/>
    <w:rsid w:val="003811BC"/>
    <w:rsid w:val="003845F1"/>
    <w:rsid w:val="003856C6"/>
    <w:rsid w:val="003857D3"/>
    <w:rsid w:val="00386407"/>
    <w:rsid w:val="00386822"/>
    <w:rsid w:val="00386B16"/>
    <w:rsid w:val="00390C43"/>
    <w:rsid w:val="00391DC1"/>
    <w:rsid w:val="003924F6"/>
    <w:rsid w:val="00393EC9"/>
    <w:rsid w:val="00394051"/>
    <w:rsid w:val="003944D1"/>
    <w:rsid w:val="00395B2A"/>
    <w:rsid w:val="0039603C"/>
    <w:rsid w:val="003A0472"/>
    <w:rsid w:val="003A33FB"/>
    <w:rsid w:val="003A46C8"/>
    <w:rsid w:val="003A5B02"/>
    <w:rsid w:val="003A6285"/>
    <w:rsid w:val="003B2735"/>
    <w:rsid w:val="003B3965"/>
    <w:rsid w:val="003B3C7B"/>
    <w:rsid w:val="003B4340"/>
    <w:rsid w:val="003B52C1"/>
    <w:rsid w:val="003B71E2"/>
    <w:rsid w:val="003C01C5"/>
    <w:rsid w:val="003C1648"/>
    <w:rsid w:val="003C2E56"/>
    <w:rsid w:val="003C4992"/>
    <w:rsid w:val="003C552F"/>
    <w:rsid w:val="003C5F44"/>
    <w:rsid w:val="003C6C16"/>
    <w:rsid w:val="003C7F58"/>
    <w:rsid w:val="003D0145"/>
    <w:rsid w:val="003D0D8C"/>
    <w:rsid w:val="003D3193"/>
    <w:rsid w:val="003D4FD4"/>
    <w:rsid w:val="003D54AD"/>
    <w:rsid w:val="003D565E"/>
    <w:rsid w:val="003D5E84"/>
    <w:rsid w:val="003D6087"/>
    <w:rsid w:val="003D6B2F"/>
    <w:rsid w:val="003E1156"/>
    <w:rsid w:val="003E135E"/>
    <w:rsid w:val="003E58A1"/>
    <w:rsid w:val="003E5D7B"/>
    <w:rsid w:val="003E6782"/>
    <w:rsid w:val="003E7134"/>
    <w:rsid w:val="003E7414"/>
    <w:rsid w:val="003F0864"/>
    <w:rsid w:val="003F26A5"/>
    <w:rsid w:val="003F2C0B"/>
    <w:rsid w:val="003F3360"/>
    <w:rsid w:val="003F37F4"/>
    <w:rsid w:val="003F3FCE"/>
    <w:rsid w:val="003F4128"/>
    <w:rsid w:val="003F5335"/>
    <w:rsid w:val="003F5654"/>
    <w:rsid w:val="003F715B"/>
    <w:rsid w:val="003F7788"/>
    <w:rsid w:val="00402995"/>
    <w:rsid w:val="00404DA6"/>
    <w:rsid w:val="0040569B"/>
    <w:rsid w:val="004057B2"/>
    <w:rsid w:val="00406D15"/>
    <w:rsid w:val="00413B38"/>
    <w:rsid w:val="00413F55"/>
    <w:rsid w:val="004159FA"/>
    <w:rsid w:val="004179F5"/>
    <w:rsid w:val="00421EFE"/>
    <w:rsid w:val="00425C08"/>
    <w:rsid w:val="004267A2"/>
    <w:rsid w:val="00427CA9"/>
    <w:rsid w:val="00430116"/>
    <w:rsid w:val="0043083A"/>
    <w:rsid w:val="00430C41"/>
    <w:rsid w:val="00430FAF"/>
    <w:rsid w:val="00432EDD"/>
    <w:rsid w:val="00434E21"/>
    <w:rsid w:val="00436398"/>
    <w:rsid w:val="004377DB"/>
    <w:rsid w:val="004415EA"/>
    <w:rsid w:val="00443ED1"/>
    <w:rsid w:val="00444105"/>
    <w:rsid w:val="004450E2"/>
    <w:rsid w:val="00445779"/>
    <w:rsid w:val="00451168"/>
    <w:rsid w:val="00451E05"/>
    <w:rsid w:val="00451E37"/>
    <w:rsid w:val="00453114"/>
    <w:rsid w:val="00453E8F"/>
    <w:rsid w:val="00454241"/>
    <w:rsid w:val="00455B99"/>
    <w:rsid w:val="00460947"/>
    <w:rsid w:val="00460A87"/>
    <w:rsid w:val="004615E3"/>
    <w:rsid w:val="00461FD8"/>
    <w:rsid w:val="00462D42"/>
    <w:rsid w:val="004630F9"/>
    <w:rsid w:val="00463FC4"/>
    <w:rsid w:val="00464D08"/>
    <w:rsid w:val="00464FE8"/>
    <w:rsid w:val="004668A0"/>
    <w:rsid w:val="00467198"/>
    <w:rsid w:val="004675B7"/>
    <w:rsid w:val="00471B86"/>
    <w:rsid w:val="00471D91"/>
    <w:rsid w:val="004736E1"/>
    <w:rsid w:val="00473B90"/>
    <w:rsid w:val="00474596"/>
    <w:rsid w:val="00474795"/>
    <w:rsid w:val="00475ADF"/>
    <w:rsid w:val="00476AF9"/>
    <w:rsid w:val="00476B32"/>
    <w:rsid w:val="00482A15"/>
    <w:rsid w:val="00482D74"/>
    <w:rsid w:val="004832E6"/>
    <w:rsid w:val="00483E62"/>
    <w:rsid w:val="00485181"/>
    <w:rsid w:val="00485360"/>
    <w:rsid w:val="004865EC"/>
    <w:rsid w:val="00486D1D"/>
    <w:rsid w:val="00486DAE"/>
    <w:rsid w:val="004879E5"/>
    <w:rsid w:val="0049155E"/>
    <w:rsid w:val="0049239D"/>
    <w:rsid w:val="00496940"/>
    <w:rsid w:val="0049694D"/>
    <w:rsid w:val="004A06D3"/>
    <w:rsid w:val="004A3386"/>
    <w:rsid w:val="004A5472"/>
    <w:rsid w:val="004A6514"/>
    <w:rsid w:val="004B215A"/>
    <w:rsid w:val="004B2584"/>
    <w:rsid w:val="004B3272"/>
    <w:rsid w:val="004B54E3"/>
    <w:rsid w:val="004B61E3"/>
    <w:rsid w:val="004B65D7"/>
    <w:rsid w:val="004C02A0"/>
    <w:rsid w:val="004C1070"/>
    <w:rsid w:val="004C4556"/>
    <w:rsid w:val="004C4A64"/>
    <w:rsid w:val="004C582D"/>
    <w:rsid w:val="004D25CB"/>
    <w:rsid w:val="004E0CCE"/>
    <w:rsid w:val="004E2407"/>
    <w:rsid w:val="004E572A"/>
    <w:rsid w:val="004E6B27"/>
    <w:rsid w:val="004E72C7"/>
    <w:rsid w:val="004E7CE5"/>
    <w:rsid w:val="004F06F4"/>
    <w:rsid w:val="004F0AB5"/>
    <w:rsid w:val="004F0FEC"/>
    <w:rsid w:val="004F2A35"/>
    <w:rsid w:val="004F47F3"/>
    <w:rsid w:val="004F5612"/>
    <w:rsid w:val="00500BFC"/>
    <w:rsid w:val="00500CDB"/>
    <w:rsid w:val="00507BF4"/>
    <w:rsid w:val="00510F9C"/>
    <w:rsid w:val="0051135A"/>
    <w:rsid w:val="00511B61"/>
    <w:rsid w:val="00513CE8"/>
    <w:rsid w:val="0051615A"/>
    <w:rsid w:val="00516236"/>
    <w:rsid w:val="00516400"/>
    <w:rsid w:val="00520497"/>
    <w:rsid w:val="005206FE"/>
    <w:rsid w:val="00521E25"/>
    <w:rsid w:val="00522762"/>
    <w:rsid w:val="00522C39"/>
    <w:rsid w:val="00522E6C"/>
    <w:rsid w:val="00523D44"/>
    <w:rsid w:val="00524098"/>
    <w:rsid w:val="00524DCF"/>
    <w:rsid w:val="0052526F"/>
    <w:rsid w:val="005267DE"/>
    <w:rsid w:val="005270CC"/>
    <w:rsid w:val="00527C15"/>
    <w:rsid w:val="00530005"/>
    <w:rsid w:val="005303D1"/>
    <w:rsid w:val="00531732"/>
    <w:rsid w:val="005327E3"/>
    <w:rsid w:val="00534FF8"/>
    <w:rsid w:val="005354CF"/>
    <w:rsid w:val="00536884"/>
    <w:rsid w:val="00537992"/>
    <w:rsid w:val="0054047F"/>
    <w:rsid w:val="00540511"/>
    <w:rsid w:val="00540589"/>
    <w:rsid w:val="005405F2"/>
    <w:rsid w:val="00540C3E"/>
    <w:rsid w:val="0054256A"/>
    <w:rsid w:val="00542625"/>
    <w:rsid w:val="00543286"/>
    <w:rsid w:val="0054335F"/>
    <w:rsid w:val="00545B55"/>
    <w:rsid w:val="00545D2B"/>
    <w:rsid w:val="00550143"/>
    <w:rsid w:val="00551457"/>
    <w:rsid w:val="00551976"/>
    <w:rsid w:val="00552122"/>
    <w:rsid w:val="00552E2B"/>
    <w:rsid w:val="00554A62"/>
    <w:rsid w:val="00554D50"/>
    <w:rsid w:val="005559FE"/>
    <w:rsid w:val="00555D44"/>
    <w:rsid w:val="00556564"/>
    <w:rsid w:val="0055691F"/>
    <w:rsid w:val="00557388"/>
    <w:rsid w:val="00563EF8"/>
    <w:rsid w:val="00566A11"/>
    <w:rsid w:val="00566D3D"/>
    <w:rsid w:val="00566E88"/>
    <w:rsid w:val="00567656"/>
    <w:rsid w:val="005676C2"/>
    <w:rsid w:val="00570352"/>
    <w:rsid w:val="005712C3"/>
    <w:rsid w:val="00571536"/>
    <w:rsid w:val="00571C12"/>
    <w:rsid w:val="005740CD"/>
    <w:rsid w:val="00577B0A"/>
    <w:rsid w:val="00577DE1"/>
    <w:rsid w:val="005808BD"/>
    <w:rsid w:val="00580F60"/>
    <w:rsid w:val="005827B9"/>
    <w:rsid w:val="0058382A"/>
    <w:rsid w:val="00583B94"/>
    <w:rsid w:val="0058673F"/>
    <w:rsid w:val="005876C3"/>
    <w:rsid w:val="00587E79"/>
    <w:rsid w:val="0059292F"/>
    <w:rsid w:val="005930CA"/>
    <w:rsid w:val="00594DF3"/>
    <w:rsid w:val="00595047"/>
    <w:rsid w:val="00595C5F"/>
    <w:rsid w:val="00597092"/>
    <w:rsid w:val="005975FF"/>
    <w:rsid w:val="00597C2F"/>
    <w:rsid w:val="005A08B7"/>
    <w:rsid w:val="005A2578"/>
    <w:rsid w:val="005A3020"/>
    <w:rsid w:val="005A4CC4"/>
    <w:rsid w:val="005A59DD"/>
    <w:rsid w:val="005B0459"/>
    <w:rsid w:val="005B1CA4"/>
    <w:rsid w:val="005B209A"/>
    <w:rsid w:val="005B28EB"/>
    <w:rsid w:val="005B3509"/>
    <w:rsid w:val="005B6855"/>
    <w:rsid w:val="005C070D"/>
    <w:rsid w:val="005C09D4"/>
    <w:rsid w:val="005C3130"/>
    <w:rsid w:val="005D2004"/>
    <w:rsid w:val="005D2520"/>
    <w:rsid w:val="005D677B"/>
    <w:rsid w:val="005D6B9C"/>
    <w:rsid w:val="005D6D3E"/>
    <w:rsid w:val="005E0AB3"/>
    <w:rsid w:val="005E2A38"/>
    <w:rsid w:val="005E3132"/>
    <w:rsid w:val="005E36A4"/>
    <w:rsid w:val="005E4256"/>
    <w:rsid w:val="005E52B6"/>
    <w:rsid w:val="005E59E0"/>
    <w:rsid w:val="005F1064"/>
    <w:rsid w:val="005F16E4"/>
    <w:rsid w:val="005F1D54"/>
    <w:rsid w:val="005F2018"/>
    <w:rsid w:val="005F2BD8"/>
    <w:rsid w:val="005F3AA5"/>
    <w:rsid w:val="005F56E0"/>
    <w:rsid w:val="005F7D66"/>
    <w:rsid w:val="0060087D"/>
    <w:rsid w:val="00600B68"/>
    <w:rsid w:val="00600C3D"/>
    <w:rsid w:val="00601656"/>
    <w:rsid w:val="00602B1D"/>
    <w:rsid w:val="00603FDE"/>
    <w:rsid w:val="0060566C"/>
    <w:rsid w:val="0060572D"/>
    <w:rsid w:val="00605ADA"/>
    <w:rsid w:val="00605DC2"/>
    <w:rsid w:val="00606138"/>
    <w:rsid w:val="006100BC"/>
    <w:rsid w:val="006113BA"/>
    <w:rsid w:val="00612E3F"/>
    <w:rsid w:val="0061401C"/>
    <w:rsid w:val="0061511D"/>
    <w:rsid w:val="00615171"/>
    <w:rsid w:val="00616C18"/>
    <w:rsid w:val="006223E3"/>
    <w:rsid w:val="006238C6"/>
    <w:rsid w:val="00624B1A"/>
    <w:rsid w:val="00627A9A"/>
    <w:rsid w:val="00627E63"/>
    <w:rsid w:val="00630F03"/>
    <w:rsid w:val="00630FD2"/>
    <w:rsid w:val="00631B81"/>
    <w:rsid w:val="006321E4"/>
    <w:rsid w:val="00633C82"/>
    <w:rsid w:val="00634798"/>
    <w:rsid w:val="006363B3"/>
    <w:rsid w:val="00637A1C"/>
    <w:rsid w:val="00640BD9"/>
    <w:rsid w:val="006418D8"/>
    <w:rsid w:val="0064238A"/>
    <w:rsid w:val="006428A8"/>
    <w:rsid w:val="006439D5"/>
    <w:rsid w:val="00644D36"/>
    <w:rsid w:val="006458E9"/>
    <w:rsid w:val="00646F06"/>
    <w:rsid w:val="00647129"/>
    <w:rsid w:val="0064789E"/>
    <w:rsid w:val="00650EB6"/>
    <w:rsid w:val="00654326"/>
    <w:rsid w:val="006546AF"/>
    <w:rsid w:val="00654A87"/>
    <w:rsid w:val="00654EE1"/>
    <w:rsid w:val="00656994"/>
    <w:rsid w:val="006569C4"/>
    <w:rsid w:val="0065757E"/>
    <w:rsid w:val="00660CDF"/>
    <w:rsid w:val="00661FC9"/>
    <w:rsid w:val="006639DB"/>
    <w:rsid w:val="00663B33"/>
    <w:rsid w:val="00665540"/>
    <w:rsid w:val="0066602E"/>
    <w:rsid w:val="00666412"/>
    <w:rsid w:val="006666A6"/>
    <w:rsid w:val="00666F9A"/>
    <w:rsid w:val="006673DC"/>
    <w:rsid w:val="006677DA"/>
    <w:rsid w:val="00667F21"/>
    <w:rsid w:val="00670508"/>
    <w:rsid w:val="006705D5"/>
    <w:rsid w:val="00672BED"/>
    <w:rsid w:val="0067488A"/>
    <w:rsid w:val="00675726"/>
    <w:rsid w:val="00676DB0"/>
    <w:rsid w:val="006771BA"/>
    <w:rsid w:val="00677533"/>
    <w:rsid w:val="00680CBD"/>
    <w:rsid w:val="00683B1C"/>
    <w:rsid w:val="006845D8"/>
    <w:rsid w:val="006862C0"/>
    <w:rsid w:val="00686AC8"/>
    <w:rsid w:val="006879E4"/>
    <w:rsid w:val="006905BE"/>
    <w:rsid w:val="006907F4"/>
    <w:rsid w:val="006908F2"/>
    <w:rsid w:val="00690BE4"/>
    <w:rsid w:val="006917A3"/>
    <w:rsid w:val="006943E7"/>
    <w:rsid w:val="00696B04"/>
    <w:rsid w:val="00696E8A"/>
    <w:rsid w:val="006974DB"/>
    <w:rsid w:val="006A00C5"/>
    <w:rsid w:val="006A0B76"/>
    <w:rsid w:val="006A179D"/>
    <w:rsid w:val="006A1FA9"/>
    <w:rsid w:val="006A3098"/>
    <w:rsid w:val="006A44EB"/>
    <w:rsid w:val="006A44F7"/>
    <w:rsid w:val="006A48C3"/>
    <w:rsid w:val="006A4A74"/>
    <w:rsid w:val="006A5065"/>
    <w:rsid w:val="006A50A9"/>
    <w:rsid w:val="006B034E"/>
    <w:rsid w:val="006B07D0"/>
    <w:rsid w:val="006B17F8"/>
    <w:rsid w:val="006B2B55"/>
    <w:rsid w:val="006B6681"/>
    <w:rsid w:val="006B6BC0"/>
    <w:rsid w:val="006B6BF0"/>
    <w:rsid w:val="006B7229"/>
    <w:rsid w:val="006B7AFC"/>
    <w:rsid w:val="006C0CAD"/>
    <w:rsid w:val="006C1766"/>
    <w:rsid w:val="006C267D"/>
    <w:rsid w:val="006C5F1E"/>
    <w:rsid w:val="006C752E"/>
    <w:rsid w:val="006C7A83"/>
    <w:rsid w:val="006D05B9"/>
    <w:rsid w:val="006D1C28"/>
    <w:rsid w:val="006D1D91"/>
    <w:rsid w:val="006D23FC"/>
    <w:rsid w:val="006D2F4F"/>
    <w:rsid w:val="006D67E8"/>
    <w:rsid w:val="006E0429"/>
    <w:rsid w:val="006E131C"/>
    <w:rsid w:val="006E2275"/>
    <w:rsid w:val="006E4C7B"/>
    <w:rsid w:val="006E58AC"/>
    <w:rsid w:val="006E5EFA"/>
    <w:rsid w:val="006E60B1"/>
    <w:rsid w:val="006E6378"/>
    <w:rsid w:val="006F094A"/>
    <w:rsid w:val="006F1536"/>
    <w:rsid w:val="006F255E"/>
    <w:rsid w:val="006F4A06"/>
    <w:rsid w:val="006F5D04"/>
    <w:rsid w:val="006F6477"/>
    <w:rsid w:val="006F674A"/>
    <w:rsid w:val="006F67CA"/>
    <w:rsid w:val="006F7B95"/>
    <w:rsid w:val="006F7DDF"/>
    <w:rsid w:val="00702820"/>
    <w:rsid w:val="00704C2C"/>
    <w:rsid w:val="00706148"/>
    <w:rsid w:val="0070666C"/>
    <w:rsid w:val="0071119E"/>
    <w:rsid w:val="007122B2"/>
    <w:rsid w:val="0071376A"/>
    <w:rsid w:val="00713BCB"/>
    <w:rsid w:val="0071436A"/>
    <w:rsid w:val="00715C3C"/>
    <w:rsid w:val="00717330"/>
    <w:rsid w:val="0071760A"/>
    <w:rsid w:val="00717622"/>
    <w:rsid w:val="00717778"/>
    <w:rsid w:val="007228CC"/>
    <w:rsid w:val="00727E65"/>
    <w:rsid w:val="00727FDB"/>
    <w:rsid w:val="0073038D"/>
    <w:rsid w:val="007306E6"/>
    <w:rsid w:val="007318ED"/>
    <w:rsid w:val="00731C56"/>
    <w:rsid w:val="00733234"/>
    <w:rsid w:val="00735185"/>
    <w:rsid w:val="00735C9E"/>
    <w:rsid w:val="00736CFD"/>
    <w:rsid w:val="00736FE5"/>
    <w:rsid w:val="00741F5D"/>
    <w:rsid w:val="007432B1"/>
    <w:rsid w:val="00746710"/>
    <w:rsid w:val="0074781A"/>
    <w:rsid w:val="00750ECA"/>
    <w:rsid w:val="0075274B"/>
    <w:rsid w:val="00752E5B"/>
    <w:rsid w:val="007557C3"/>
    <w:rsid w:val="00757423"/>
    <w:rsid w:val="00757E36"/>
    <w:rsid w:val="00760302"/>
    <w:rsid w:val="0076218A"/>
    <w:rsid w:val="007637B3"/>
    <w:rsid w:val="00765706"/>
    <w:rsid w:val="00766F24"/>
    <w:rsid w:val="0076702F"/>
    <w:rsid w:val="007708AC"/>
    <w:rsid w:val="007709DF"/>
    <w:rsid w:val="0077470F"/>
    <w:rsid w:val="00776B1C"/>
    <w:rsid w:val="00780140"/>
    <w:rsid w:val="007806A3"/>
    <w:rsid w:val="00782358"/>
    <w:rsid w:val="00782BAB"/>
    <w:rsid w:val="00782DF0"/>
    <w:rsid w:val="00783343"/>
    <w:rsid w:val="007844EC"/>
    <w:rsid w:val="007844F6"/>
    <w:rsid w:val="00784AE2"/>
    <w:rsid w:val="007857A6"/>
    <w:rsid w:val="0079146C"/>
    <w:rsid w:val="00791892"/>
    <w:rsid w:val="007923BB"/>
    <w:rsid w:val="00793D3A"/>
    <w:rsid w:val="007941A9"/>
    <w:rsid w:val="00794595"/>
    <w:rsid w:val="00795761"/>
    <w:rsid w:val="00795D28"/>
    <w:rsid w:val="00795FF5"/>
    <w:rsid w:val="0079600D"/>
    <w:rsid w:val="00796629"/>
    <w:rsid w:val="00796D55"/>
    <w:rsid w:val="007973DC"/>
    <w:rsid w:val="007977C0"/>
    <w:rsid w:val="007A0F95"/>
    <w:rsid w:val="007A3205"/>
    <w:rsid w:val="007A3FE9"/>
    <w:rsid w:val="007A3FFF"/>
    <w:rsid w:val="007A4F27"/>
    <w:rsid w:val="007A67C1"/>
    <w:rsid w:val="007B0B57"/>
    <w:rsid w:val="007B3230"/>
    <w:rsid w:val="007B3888"/>
    <w:rsid w:val="007B3B78"/>
    <w:rsid w:val="007B3BC8"/>
    <w:rsid w:val="007B3F23"/>
    <w:rsid w:val="007B4375"/>
    <w:rsid w:val="007B5A6E"/>
    <w:rsid w:val="007B5AC6"/>
    <w:rsid w:val="007C7C5B"/>
    <w:rsid w:val="007D2FDC"/>
    <w:rsid w:val="007D4961"/>
    <w:rsid w:val="007D5691"/>
    <w:rsid w:val="007D7BC4"/>
    <w:rsid w:val="007E4FC9"/>
    <w:rsid w:val="007E67EB"/>
    <w:rsid w:val="007E73A9"/>
    <w:rsid w:val="007F065F"/>
    <w:rsid w:val="007F3A94"/>
    <w:rsid w:val="007F40BE"/>
    <w:rsid w:val="007F4B18"/>
    <w:rsid w:val="007F5F7B"/>
    <w:rsid w:val="007F5FC3"/>
    <w:rsid w:val="007F6CB7"/>
    <w:rsid w:val="00801483"/>
    <w:rsid w:val="0080296A"/>
    <w:rsid w:val="00803449"/>
    <w:rsid w:val="00803D02"/>
    <w:rsid w:val="00804382"/>
    <w:rsid w:val="008053E6"/>
    <w:rsid w:val="008064A2"/>
    <w:rsid w:val="00810DFF"/>
    <w:rsid w:val="00811CB6"/>
    <w:rsid w:val="00812AA2"/>
    <w:rsid w:val="0081519F"/>
    <w:rsid w:val="008152D1"/>
    <w:rsid w:val="00820FD0"/>
    <w:rsid w:val="00820FDB"/>
    <w:rsid w:val="00822E67"/>
    <w:rsid w:val="008248B1"/>
    <w:rsid w:val="00824B8F"/>
    <w:rsid w:val="00824DBB"/>
    <w:rsid w:val="00830473"/>
    <w:rsid w:val="00833379"/>
    <w:rsid w:val="00833C30"/>
    <w:rsid w:val="00835295"/>
    <w:rsid w:val="008367AE"/>
    <w:rsid w:val="00836A4A"/>
    <w:rsid w:val="0084019E"/>
    <w:rsid w:val="00840496"/>
    <w:rsid w:val="00843D21"/>
    <w:rsid w:val="00845548"/>
    <w:rsid w:val="00845A33"/>
    <w:rsid w:val="00846770"/>
    <w:rsid w:val="00850281"/>
    <w:rsid w:val="008512AB"/>
    <w:rsid w:val="00853B8C"/>
    <w:rsid w:val="008559D2"/>
    <w:rsid w:val="0085651F"/>
    <w:rsid w:val="00856BFF"/>
    <w:rsid w:val="0085700D"/>
    <w:rsid w:val="008619CD"/>
    <w:rsid w:val="00862DD3"/>
    <w:rsid w:val="00863C1C"/>
    <w:rsid w:val="00863E12"/>
    <w:rsid w:val="00864242"/>
    <w:rsid w:val="008645AD"/>
    <w:rsid w:val="008655CF"/>
    <w:rsid w:val="00865BF0"/>
    <w:rsid w:val="00866A43"/>
    <w:rsid w:val="00866C3C"/>
    <w:rsid w:val="00867764"/>
    <w:rsid w:val="008709EF"/>
    <w:rsid w:val="00871157"/>
    <w:rsid w:val="00871B15"/>
    <w:rsid w:val="00871CD5"/>
    <w:rsid w:val="00872892"/>
    <w:rsid w:val="00874206"/>
    <w:rsid w:val="00875057"/>
    <w:rsid w:val="00875EC0"/>
    <w:rsid w:val="00875EC9"/>
    <w:rsid w:val="00876B8C"/>
    <w:rsid w:val="008776E2"/>
    <w:rsid w:val="00877CB9"/>
    <w:rsid w:val="00881176"/>
    <w:rsid w:val="00881256"/>
    <w:rsid w:val="00881AAB"/>
    <w:rsid w:val="00881B6D"/>
    <w:rsid w:val="00883B02"/>
    <w:rsid w:val="008843C2"/>
    <w:rsid w:val="00884E89"/>
    <w:rsid w:val="0088682E"/>
    <w:rsid w:val="008871C5"/>
    <w:rsid w:val="00887B04"/>
    <w:rsid w:val="00890390"/>
    <w:rsid w:val="008910C4"/>
    <w:rsid w:val="008910EB"/>
    <w:rsid w:val="00892E21"/>
    <w:rsid w:val="0089332B"/>
    <w:rsid w:val="00893AEA"/>
    <w:rsid w:val="008951A4"/>
    <w:rsid w:val="00895314"/>
    <w:rsid w:val="0089552A"/>
    <w:rsid w:val="008A021B"/>
    <w:rsid w:val="008A1417"/>
    <w:rsid w:val="008A29CC"/>
    <w:rsid w:val="008A4BCE"/>
    <w:rsid w:val="008A5CF0"/>
    <w:rsid w:val="008A5E31"/>
    <w:rsid w:val="008A6850"/>
    <w:rsid w:val="008B138C"/>
    <w:rsid w:val="008B20F1"/>
    <w:rsid w:val="008B23E6"/>
    <w:rsid w:val="008B2B99"/>
    <w:rsid w:val="008B3DD3"/>
    <w:rsid w:val="008B4D38"/>
    <w:rsid w:val="008B718C"/>
    <w:rsid w:val="008B7F5B"/>
    <w:rsid w:val="008C0130"/>
    <w:rsid w:val="008C1AE4"/>
    <w:rsid w:val="008C1C2F"/>
    <w:rsid w:val="008C3A06"/>
    <w:rsid w:val="008C6498"/>
    <w:rsid w:val="008C6B53"/>
    <w:rsid w:val="008C6BB0"/>
    <w:rsid w:val="008C7370"/>
    <w:rsid w:val="008C7379"/>
    <w:rsid w:val="008D0A54"/>
    <w:rsid w:val="008D1724"/>
    <w:rsid w:val="008D2154"/>
    <w:rsid w:val="008D30A7"/>
    <w:rsid w:val="008D32A3"/>
    <w:rsid w:val="008D348E"/>
    <w:rsid w:val="008D4056"/>
    <w:rsid w:val="008D6783"/>
    <w:rsid w:val="008D6A1B"/>
    <w:rsid w:val="008D6E7D"/>
    <w:rsid w:val="008D75CE"/>
    <w:rsid w:val="008E1174"/>
    <w:rsid w:val="008E1A26"/>
    <w:rsid w:val="008E27D9"/>
    <w:rsid w:val="008E3273"/>
    <w:rsid w:val="008E55FC"/>
    <w:rsid w:val="008E5699"/>
    <w:rsid w:val="008E5D45"/>
    <w:rsid w:val="008E63FB"/>
    <w:rsid w:val="008F0898"/>
    <w:rsid w:val="008F0B6B"/>
    <w:rsid w:val="008F22C9"/>
    <w:rsid w:val="008F283D"/>
    <w:rsid w:val="008F3434"/>
    <w:rsid w:val="008F3CDC"/>
    <w:rsid w:val="008F3DB9"/>
    <w:rsid w:val="008F6DB4"/>
    <w:rsid w:val="008F7C0E"/>
    <w:rsid w:val="008F7D83"/>
    <w:rsid w:val="00901528"/>
    <w:rsid w:val="00902C8B"/>
    <w:rsid w:val="00903C18"/>
    <w:rsid w:val="009045AC"/>
    <w:rsid w:val="00904B4A"/>
    <w:rsid w:val="00905189"/>
    <w:rsid w:val="00905E52"/>
    <w:rsid w:val="0090675F"/>
    <w:rsid w:val="00906C58"/>
    <w:rsid w:val="00906C75"/>
    <w:rsid w:val="00907E07"/>
    <w:rsid w:val="00910034"/>
    <w:rsid w:val="00912268"/>
    <w:rsid w:val="00912B6B"/>
    <w:rsid w:val="009165AA"/>
    <w:rsid w:val="009169EB"/>
    <w:rsid w:val="009203A1"/>
    <w:rsid w:val="009220B1"/>
    <w:rsid w:val="00930885"/>
    <w:rsid w:val="00930B24"/>
    <w:rsid w:val="0093118F"/>
    <w:rsid w:val="00931B16"/>
    <w:rsid w:val="00931DBA"/>
    <w:rsid w:val="00933280"/>
    <w:rsid w:val="009355CC"/>
    <w:rsid w:val="00936904"/>
    <w:rsid w:val="00937CC1"/>
    <w:rsid w:val="009401BF"/>
    <w:rsid w:val="009401F2"/>
    <w:rsid w:val="00940605"/>
    <w:rsid w:val="00940AE8"/>
    <w:rsid w:val="00943712"/>
    <w:rsid w:val="00943DD3"/>
    <w:rsid w:val="0094483E"/>
    <w:rsid w:val="00945511"/>
    <w:rsid w:val="0094587B"/>
    <w:rsid w:val="00945E97"/>
    <w:rsid w:val="00946741"/>
    <w:rsid w:val="00947DBB"/>
    <w:rsid w:val="00950259"/>
    <w:rsid w:val="00950D4F"/>
    <w:rsid w:val="00950DF9"/>
    <w:rsid w:val="00950FDD"/>
    <w:rsid w:val="00951788"/>
    <w:rsid w:val="00951ED3"/>
    <w:rsid w:val="00953263"/>
    <w:rsid w:val="0095395E"/>
    <w:rsid w:val="009548EA"/>
    <w:rsid w:val="00955F05"/>
    <w:rsid w:val="009574A5"/>
    <w:rsid w:val="00957E61"/>
    <w:rsid w:val="009623FC"/>
    <w:rsid w:val="009631DF"/>
    <w:rsid w:val="0096320C"/>
    <w:rsid w:val="00963C13"/>
    <w:rsid w:val="009642A0"/>
    <w:rsid w:val="00966BC9"/>
    <w:rsid w:val="00966F19"/>
    <w:rsid w:val="00966FFF"/>
    <w:rsid w:val="00967718"/>
    <w:rsid w:val="0097180B"/>
    <w:rsid w:val="00973227"/>
    <w:rsid w:val="00973ACF"/>
    <w:rsid w:val="00974C68"/>
    <w:rsid w:val="00976E42"/>
    <w:rsid w:val="00981192"/>
    <w:rsid w:val="0098290F"/>
    <w:rsid w:val="00983737"/>
    <w:rsid w:val="00987314"/>
    <w:rsid w:val="0099037A"/>
    <w:rsid w:val="00991F90"/>
    <w:rsid w:val="00992B23"/>
    <w:rsid w:val="00993189"/>
    <w:rsid w:val="009942BA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104F"/>
    <w:rsid w:val="009A1EF5"/>
    <w:rsid w:val="009A3E71"/>
    <w:rsid w:val="009A466E"/>
    <w:rsid w:val="009A58A1"/>
    <w:rsid w:val="009A7551"/>
    <w:rsid w:val="009A7711"/>
    <w:rsid w:val="009B25E2"/>
    <w:rsid w:val="009B3D9D"/>
    <w:rsid w:val="009B4170"/>
    <w:rsid w:val="009B4325"/>
    <w:rsid w:val="009B43BB"/>
    <w:rsid w:val="009B50E1"/>
    <w:rsid w:val="009B6B84"/>
    <w:rsid w:val="009C30D4"/>
    <w:rsid w:val="009C3955"/>
    <w:rsid w:val="009C3B8C"/>
    <w:rsid w:val="009C428B"/>
    <w:rsid w:val="009C49E1"/>
    <w:rsid w:val="009C4D74"/>
    <w:rsid w:val="009C57B0"/>
    <w:rsid w:val="009C6926"/>
    <w:rsid w:val="009D0BD8"/>
    <w:rsid w:val="009D102C"/>
    <w:rsid w:val="009D1215"/>
    <w:rsid w:val="009D1DAF"/>
    <w:rsid w:val="009D3E24"/>
    <w:rsid w:val="009D5492"/>
    <w:rsid w:val="009D6B42"/>
    <w:rsid w:val="009D7F42"/>
    <w:rsid w:val="009E2504"/>
    <w:rsid w:val="009E4198"/>
    <w:rsid w:val="009E5659"/>
    <w:rsid w:val="009E61AB"/>
    <w:rsid w:val="009E655F"/>
    <w:rsid w:val="009F0E9C"/>
    <w:rsid w:val="009F2F3D"/>
    <w:rsid w:val="009F473C"/>
    <w:rsid w:val="009F4C3A"/>
    <w:rsid w:val="009F561D"/>
    <w:rsid w:val="009F6C52"/>
    <w:rsid w:val="009F776B"/>
    <w:rsid w:val="00A00676"/>
    <w:rsid w:val="00A0135E"/>
    <w:rsid w:val="00A02464"/>
    <w:rsid w:val="00A02A5D"/>
    <w:rsid w:val="00A030CE"/>
    <w:rsid w:val="00A03326"/>
    <w:rsid w:val="00A03663"/>
    <w:rsid w:val="00A04209"/>
    <w:rsid w:val="00A0510F"/>
    <w:rsid w:val="00A063E1"/>
    <w:rsid w:val="00A06429"/>
    <w:rsid w:val="00A07BEB"/>
    <w:rsid w:val="00A07E07"/>
    <w:rsid w:val="00A12E2D"/>
    <w:rsid w:val="00A13AD4"/>
    <w:rsid w:val="00A15BC4"/>
    <w:rsid w:val="00A16982"/>
    <w:rsid w:val="00A169FC"/>
    <w:rsid w:val="00A1753B"/>
    <w:rsid w:val="00A17C0C"/>
    <w:rsid w:val="00A17D42"/>
    <w:rsid w:val="00A2255D"/>
    <w:rsid w:val="00A22FC8"/>
    <w:rsid w:val="00A23505"/>
    <w:rsid w:val="00A23EE7"/>
    <w:rsid w:val="00A24A71"/>
    <w:rsid w:val="00A26819"/>
    <w:rsid w:val="00A27011"/>
    <w:rsid w:val="00A27CCE"/>
    <w:rsid w:val="00A3058C"/>
    <w:rsid w:val="00A31D86"/>
    <w:rsid w:val="00A3204B"/>
    <w:rsid w:val="00A32277"/>
    <w:rsid w:val="00A32401"/>
    <w:rsid w:val="00A32CC2"/>
    <w:rsid w:val="00A33662"/>
    <w:rsid w:val="00A366CA"/>
    <w:rsid w:val="00A36E00"/>
    <w:rsid w:val="00A40374"/>
    <w:rsid w:val="00A40D2A"/>
    <w:rsid w:val="00A41638"/>
    <w:rsid w:val="00A41A27"/>
    <w:rsid w:val="00A45379"/>
    <w:rsid w:val="00A4669E"/>
    <w:rsid w:val="00A5017C"/>
    <w:rsid w:val="00A5573F"/>
    <w:rsid w:val="00A57083"/>
    <w:rsid w:val="00A57629"/>
    <w:rsid w:val="00A600D7"/>
    <w:rsid w:val="00A60472"/>
    <w:rsid w:val="00A610D7"/>
    <w:rsid w:val="00A611FF"/>
    <w:rsid w:val="00A61859"/>
    <w:rsid w:val="00A649DE"/>
    <w:rsid w:val="00A65131"/>
    <w:rsid w:val="00A65366"/>
    <w:rsid w:val="00A7154D"/>
    <w:rsid w:val="00A74647"/>
    <w:rsid w:val="00A7473E"/>
    <w:rsid w:val="00A75ACF"/>
    <w:rsid w:val="00A75BD7"/>
    <w:rsid w:val="00A774D3"/>
    <w:rsid w:val="00A77EE4"/>
    <w:rsid w:val="00A80961"/>
    <w:rsid w:val="00A81E7E"/>
    <w:rsid w:val="00A83B1C"/>
    <w:rsid w:val="00A864FD"/>
    <w:rsid w:val="00A87438"/>
    <w:rsid w:val="00A91689"/>
    <w:rsid w:val="00A9243F"/>
    <w:rsid w:val="00A93FEE"/>
    <w:rsid w:val="00A94DA2"/>
    <w:rsid w:val="00A95ADA"/>
    <w:rsid w:val="00A96C3E"/>
    <w:rsid w:val="00AA03F2"/>
    <w:rsid w:val="00AA0523"/>
    <w:rsid w:val="00AA2CE2"/>
    <w:rsid w:val="00AA38D2"/>
    <w:rsid w:val="00AA466A"/>
    <w:rsid w:val="00AA4D4F"/>
    <w:rsid w:val="00AA7471"/>
    <w:rsid w:val="00AB15ED"/>
    <w:rsid w:val="00AB2C0D"/>
    <w:rsid w:val="00AB5949"/>
    <w:rsid w:val="00AB6278"/>
    <w:rsid w:val="00AB64B2"/>
    <w:rsid w:val="00AC1BB0"/>
    <w:rsid w:val="00AC1FEF"/>
    <w:rsid w:val="00AC2E44"/>
    <w:rsid w:val="00AC3946"/>
    <w:rsid w:val="00AC3B43"/>
    <w:rsid w:val="00AC4C35"/>
    <w:rsid w:val="00AC4D93"/>
    <w:rsid w:val="00AC6526"/>
    <w:rsid w:val="00AC6967"/>
    <w:rsid w:val="00AC7C3F"/>
    <w:rsid w:val="00AD0CF4"/>
    <w:rsid w:val="00AD32E4"/>
    <w:rsid w:val="00AD486B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6BD"/>
    <w:rsid w:val="00AE6C54"/>
    <w:rsid w:val="00AF2E1B"/>
    <w:rsid w:val="00AF45C3"/>
    <w:rsid w:val="00AF528D"/>
    <w:rsid w:val="00AF5903"/>
    <w:rsid w:val="00AF6182"/>
    <w:rsid w:val="00AF6C06"/>
    <w:rsid w:val="00B00821"/>
    <w:rsid w:val="00B00EEE"/>
    <w:rsid w:val="00B03B02"/>
    <w:rsid w:val="00B0421E"/>
    <w:rsid w:val="00B04D5F"/>
    <w:rsid w:val="00B0651F"/>
    <w:rsid w:val="00B07285"/>
    <w:rsid w:val="00B07D50"/>
    <w:rsid w:val="00B1142B"/>
    <w:rsid w:val="00B160B0"/>
    <w:rsid w:val="00B21F42"/>
    <w:rsid w:val="00B2216E"/>
    <w:rsid w:val="00B22647"/>
    <w:rsid w:val="00B2469F"/>
    <w:rsid w:val="00B2534E"/>
    <w:rsid w:val="00B26B16"/>
    <w:rsid w:val="00B27F4B"/>
    <w:rsid w:val="00B3135A"/>
    <w:rsid w:val="00B316C2"/>
    <w:rsid w:val="00B37019"/>
    <w:rsid w:val="00B40508"/>
    <w:rsid w:val="00B41BD7"/>
    <w:rsid w:val="00B425F6"/>
    <w:rsid w:val="00B438D9"/>
    <w:rsid w:val="00B46108"/>
    <w:rsid w:val="00B4697C"/>
    <w:rsid w:val="00B50838"/>
    <w:rsid w:val="00B51206"/>
    <w:rsid w:val="00B51233"/>
    <w:rsid w:val="00B51F38"/>
    <w:rsid w:val="00B53790"/>
    <w:rsid w:val="00B54558"/>
    <w:rsid w:val="00B5708D"/>
    <w:rsid w:val="00B60C24"/>
    <w:rsid w:val="00B60CAE"/>
    <w:rsid w:val="00B60D29"/>
    <w:rsid w:val="00B611BA"/>
    <w:rsid w:val="00B62067"/>
    <w:rsid w:val="00B6573A"/>
    <w:rsid w:val="00B700EE"/>
    <w:rsid w:val="00B71345"/>
    <w:rsid w:val="00B71E7B"/>
    <w:rsid w:val="00B739B1"/>
    <w:rsid w:val="00B73F60"/>
    <w:rsid w:val="00B74B06"/>
    <w:rsid w:val="00B7507A"/>
    <w:rsid w:val="00B75AEA"/>
    <w:rsid w:val="00B823A2"/>
    <w:rsid w:val="00B826E9"/>
    <w:rsid w:val="00B86E32"/>
    <w:rsid w:val="00B872FD"/>
    <w:rsid w:val="00B91D4D"/>
    <w:rsid w:val="00B9226E"/>
    <w:rsid w:val="00B92704"/>
    <w:rsid w:val="00B93528"/>
    <w:rsid w:val="00B93794"/>
    <w:rsid w:val="00B95186"/>
    <w:rsid w:val="00B95298"/>
    <w:rsid w:val="00B9570C"/>
    <w:rsid w:val="00B95B15"/>
    <w:rsid w:val="00B95B47"/>
    <w:rsid w:val="00B95FB7"/>
    <w:rsid w:val="00B967E3"/>
    <w:rsid w:val="00B969D3"/>
    <w:rsid w:val="00BA0F5F"/>
    <w:rsid w:val="00BA1876"/>
    <w:rsid w:val="00BA255F"/>
    <w:rsid w:val="00BA3360"/>
    <w:rsid w:val="00BA36D0"/>
    <w:rsid w:val="00BA4257"/>
    <w:rsid w:val="00BA5B05"/>
    <w:rsid w:val="00BB0BCC"/>
    <w:rsid w:val="00BB1BA1"/>
    <w:rsid w:val="00BB2123"/>
    <w:rsid w:val="00BB67E2"/>
    <w:rsid w:val="00BC043A"/>
    <w:rsid w:val="00BC1FFE"/>
    <w:rsid w:val="00BC2638"/>
    <w:rsid w:val="00BC38AC"/>
    <w:rsid w:val="00BC440E"/>
    <w:rsid w:val="00BC6A25"/>
    <w:rsid w:val="00BC7356"/>
    <w:rsid w:val="00BC7B41"/>
    <w:rsid w:val="00BD1043"/>
    <w:rsid w:val="00BD1CFE"/>
    <w:rsid w:val="00BD431F"/>
    <w:rsid w:val="00BD4A19"/>
    <w:rsid w:val="00BD4EEA"/>
    <w:rsid w:val="00BD54D9"/>
    <w:rsid w:val="00BD5B31"/>
    <w:rsid w:val="00BE1362"/>
    <w:rsid w:val="00BE54BB"/>
    <w:rsid w:val="00BE676C"/>
    <w:rsid w:val="00BE6D19"/>
    <w:rsid w:val="00BE74FA"/>
    <w:rsid w:val="00BF09ED"/>
    <w:rsid w:val="00BF0EFC"/>
    <w:rsid w:val="00BF1323"/>
    <w:rsid w:val="00BF14E3"/>
    <w:rsid w:val="00BF2EF4"/>
    <w:rsid w:val="00BF51C7"/>
    <w:rsid w:val="00BF63D0"/>
    <w:rsid w:val="00C01664"/>
    <w:rsid w:val="00C01A2E"/>
    <w:rsid w:val="00C038E0"/>
    <w:rsid w:val="00C05589"/>
    <w:rsid w:val="00C06E75"/>
    <w:rsid w:val="00C109EC"/>
    <w:rsid w:val="00C11830"/>
    <w:rsid w:val="00C11A49"/>
    <w:rsid w:val="00C1397F"/>
    <w:rsid w:val="00C15808"/>
    <w:rsid w:val="00C17F36"/>
    <w:rsid w:val="00C20342"/>
    <w:rsid w:val="00C2184B"/>
    <w:rsid w:val="00C23738"/>
    <w:rsid w:val="00C24821"/>
    <w:rsid w:val="00C24BA4"/>
    <w:rsid w:val="00C24FF1"/>
    <w:rsid w:val="00C2642B"/>
    <w:rsid w:val="00C27000"/>
    <w:rsid w:val="00C27ADF"/>
    <w:rsid w:val="00C27F80"/>
    <w:rsid w:val="00C3086E"/>
    <w:rsid w:val="00C34AC0"/>
    <w:rsid w:val="00C35D3A"/>
    <w:rsid w:val="00C372D4"/>
    <w:rsid w:val="00C37781"/>
    <w:rsid w:val="00C37AD0"/>
    <w:rsid w:val="00C37BEE"/>
    <w:rsid w:val="00C41689"/>
    <w:rsid w:val="00C44E0E"/>
    <w:rsid w:val="00C46403"/>
    <w:rsid w:val="00C46AF7"/>
    <w:rsid w:val="00C47880"/>
    <w:rsid w:val="00C517D5"/>
    <w:rsid w:val="00C556C1"/>
    <w:rsid w:val="00C57B86"/>
    <w:rsid w:val="00C60379"/>
    <w:rsid w:val="00C6096D"/>
    <w:rsid w:val="00C622D9"/>
    <w:rsid w:val="00C633AE"/>
    <w:rsid w:val="00C6341A"/>
    <w:rsid w:val="00C634E9"/>
    <w:rsid w:val="00C653D9"/>
    <w:rsid w:val="00C66319"/>
    <w:rsid w:val="00C6663D"/>
    <w:rsid w:val="00C7120A"/>
    <w:rsid w:val="00C73C7D"/>
    <w:rsid w:val="00C753F7"/>
    <w:rsid w:val="00C80DD8"/>
    <w:rsid w:val="00C826F1"/>
    <w:rsid w:val="00C87F50"/>
    <w:rsid w:val="00C9181A"/>
    <w:rsid w:val="00C93EE8"/>
    <w:rsid w:val="00C96C62"/>
    <w:rsid w:val="00C97470"/>
    <w:rsid w:val="00C975A8"/>
    <w:rsid w:val="00CA2A94"/>
    <w:rsid w:val="00CA30C9"/>
    <w:rsid w:val="00CA3AC1"/>
    <w:rsid w:val="00CA44CD"/>
    <w:rsid w:val="00CA7018"/>
    <w:rsid w:val="00CB03E6"/>
    <w:rsid w:val="00CB055F"/>
    <w:rsid w:val="00CB23C6"/>
    <w:rsid w:val="00CB3EF6"/>
    <w:rsid w:val="00CB4E83"/>
    <w:rsid w:val="00CB5CD5"/>
    <w:rsid w:val="00CB6A48"/>
    <w:rsid w:val="00CB7EFC"/>
    <w:rsid w:val="00CC2919"/>
    <w:rsid w:val="00CC376D"/>
    <w:rsid w:val="00CC5A49"/>
    <w:rsid w:val="00CC67B8"/>
    <w:rsid w:val="00CC7F86"/>
    <w:rsid w:val="00CD0950"/>
    <w:rsid w:val="00CD16EC"/>
    <w:rsid w:val="00CD21DD"/>
    <w:rsid w:val="00CD243D"/>
    <w:rsid w:val="00CD267F"/>
    <w:rsid w:val="00CD2A0D"/>
    <w:rsid w:val="00CD2A66"/>
    <w:rsid w:val="00CD2EDB"/>
    <w:rsid w:val="00CD4079"/>
    <w:rsid w:val="00CD46E9"/>
    <w:rsid w:val="00CD4BC5"/>
    <w:rsid w:val="00CD4E3F"/>
    <w:rsid w:val="00CD59A3"/>
    <w:rsid w:val="00CE173D"/>
    <w:rsid w:val="00CE1971"/>
    <w:rsid w:val="00CE1EA0"/>
    <w:rsid w:val="00CE223F"/>
    <w:rsid w:val="00CE236D"/>
    <w:rsid w:val="00CE29F7"/>
    <w:rsid w:val="00CE459A"/>
    <w:rsid w:val="00CE48C0"/>
    <w:rsid w:val="00CE77A7"/>
    <w:rsid w:val="00CF0235"/>
    <w:rsid w:val="00CF08CE"/>
    <w:rsid w:val="00CF1F1F"/>
    <w:rsid w:val="00CF1FD2"/>
    <w:rsid w:val="00CF2D5D"/>
    <w:rsid w:val="00CF2FB4"/>
    <w:rsid w:val="00CF3E98"/>
    <w:rsid w:val="00CF48DE"/>
    <w:rsid w:val="00CF4C72"/>
    <w:rsid w:val="00CF4CDF"/>
    <w:rsid w:val="00CF52DF"/>
    <w:rsid w:val="00CF5346"/>
    <w:rsid w:val="00CF5394"/>
    <w:rsid w:val="00CF592F"/>
    <w:rsid w:val="00CF5B12"/>
    <w:rsid w:val="00CF78A0"/>
    <w:rsid w:val="00D02130"/>
    <w:rsid w:val="00D061C3"/>
    <w:rsid w:val="00D06BD9"/>
    <w:rsid w:val="00D117E9"/>
    <w:rsid w:val="00D11E88"/>
    <w:rsid w:val="00D1447D"/>
    <w:rsid w:val="00D14A16"/>
    <w:rsid w:val="00D14CC2"/>
    <w:rsid w:val="00D152ED"/>
    <w:rsid w:val="00D153A1"/>
    <w:rsid w:val="00D1751D"/>
    <w:rsid w:val="00D17C73"/>
    <w:rsid w:val="00D21780"/>
    <w:rsid w:val="00D21CB4"/>
    <w:rsid w:val="00D22120"/>
    <w:rsid w:val="00D22191"/>
    <w:rsid w:val="00D24598"/>
    <w:rsid w:val="00D249F9"/>
    <w:rsid w:val="00D253E4"/>
    <w:rsid w:val="00D254D6"/>
    <w:rsid w:val="00D25BC0"/>
    <w:rsid w:val="00D25C21"/>
    <w:rsid w:val="00D25CA9"/>
    <w:rsid w:val="00D26636"/>
    <w:rsid w:val="00D269A0"/>
    <w:rsid w:val="00D269CB"/>
    <w:rsid w:val="00D27918"/>
    <w:rsid w:val="00D27B87"/>
    <w:rsid w:val="00D30299"/>
    <w:rsid w:val="00D31416"/>
    <w:rsid w:val="00D33D1A"/>
    <w:rsid w:val="00D3520F"/>
    <w:rsid w:val="00D3549B"/>
    <w:rsid w:val="00D35F30"/>
    <w:rsid w:val="00D362DF"/>
    <w:rsid w:val="00D3637B"/>
    <w:rsid w:val="00D36FDE"/>
    <w:rsid w:val="00D37181"/>
    <w:rsid w:val="00D40115"/>
    <w:rsid w:val="00D40B37"/>
    <w:rsid w:val="00D40DFE"/>
    <w:rsid w:val="00D41F03"/>
    <w:rsid w:val="00D427C4"/>
    <w:rsid w:val="00D42ECC"/>
    <w:rsid w:val="00D46436"/>
    <w:rsid w:val="00D466D8"/>
    <w:rsid w:val="00D47CF7"/>
    <w:rsid w:val="00D47DAB"/>
    <w:rsid w:val="00D518DA"/>
    <w:rsid w:val="00D52124"/>
    <w:rsid w:val="00D53D51"/>
    <w:rsid w:val="00D53E4A"/>
    <w:rsid w:val="00D6051E"/>
    <w:rsid w:val="00D6540A"/>
    <w:rsid w:val="00D65550"/>
    <w:rsid w:val="00D656E7"/>
    <w:rsid w:val="00D671F1"/>
    <w:rsid w:val="00D67FBB"/>
    <w:rsid w:val="00D70A13"/>
    <w:rsid w:val="00D70A4C"/>
    <w:rsid w:val="00D715B8"/>
    <w:rsid w:val="00D716EC"/>
    <w:rsid w:val="00D724D3"/>
    <w:rsid w:val="00D74471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748"/>
    <w:rsid w:val="00D8475B"/>
    <w:rsid w:val="00D850D3"/>
    <w:rsid w:val="00D85B44"/>
    <w:rsid w:val="00D8635F"/>
    <w:rsid w:val="00D86781"/>
    <w:rsid w:val="00D91CFC"/>
    <w:rsid w:val="00D933C0"/>
    <w:rsid w:val="00D93578"/>
    <w:rsid w:val="00D9385C"/>
    <w:rsid w:val="00D9525E"/>
    <w:rsid w:val="00D95454"/>
    <w:rsid w:val="00D97CE4"/>
    <w:rsid w:val="00D97E3F"/>
    <w:rsid w:val="00DA16DC"/>
    <w:rsid w:val="00DA268E"/>
    <w:rsid w:val="00DA622E"/>
    <w:rsid w:val="00DA6A3A"/>
    <w:rsid w:val="00DB0753"/>
    <w:rsid w:val="00DB1ECB"/>
    <w:rsid w:val="00DB64CC"/>
    <w:rsid w:val="00DB7A65"/>
    <w:rsid w:val="00DB7E51"/>
    <w:rsid w:val="00DC03B5"/>
    <w:rsid w:val="00DC13CD"/>
    <w:rsid w:val="00DC1D31"/>
    <w:rsid w:val="00DC230F"/>
    <w:rsid w:val="00DC33AA"/>
    <w:rsid w:val="00DC4303"/>
    <w:rsid w:val="00DD1B67"/>
    <w:rsid w:val="00DD29EF"/>
    <w:rsid w:val="00DD2D92"/>
    <w:rsid w:val="00DD3B29"/>
    <w:rsid w:val="00DD439F"/>
    <w:rsid w:val="00DD4A13"/>
    <w:rsid w:val="00DD6D90"/>
    <w:rsid w:val="00DD712F"/>
    <w:rsid w:val="00DE0C12"/>
    <w:rsid w:val="00DE335B"/>
    <w:rsid w:val="00DE56FC"/>
    <w:rsid w:val="00DE5FA7"/>
    <w:rsid w:val="00DE64B1"/>
    <w:rsid w:val="00DF0119"/>
    <w:rsid w:val="00DF0650"/>
    <w:rsid w:val="00DF0FA4"/>
    <w:rsid w:val="00DF4BB7"/>
    <w:rsid w:val="00DF5246"/>
    <w:rsid w:val="00DF6FA4"/>
    <w:rsid w:val="00DF7816"/>
    <w:rsid w:val="00E001BF"/>
    <w:rsid w:val="00E00390"/>
    <w:rsid w:val="00E02FC3"/>
    <w:rsid w:val="00E03345"/>
    <w:rsid w:val="00E03FF2"/>
    <w:rsid w:val="00E04177"/>
    <w:rsid w:val="00E04689"/>
    <w:rsid w:val="00E071B2"/>
    <w:rsid w:val="00E100A9"/>
    <w:rsid w:val="00E10158"/>
    <w:rsid w:val="00E101DC"/>
    <w:rsid w:val="00E1277C"/>
    <w:rsid w:val="00E135D2"/>
    <w:rsid w:val="00E163F6"/>
    <w:rsid w:val="00E16E91"/>
    <w:rsid w:val="00E21EB0"/>
    <w:rsid w:val="00E2387E"/>
    <w:rsid w:val="00E23FAF"/>
    <w:rsid w:val="00E24041"/>
    <w:rsid w:val="00E246F9"/>
    <w:rsid w:val="00E2571C"/>
    <w:rsid w:val="00E261C6"/>
    <w:rsid w:val="00E2652F"/>
    <w:rsid w:val="00E3296A"/>
    <w:rsid w:val="00E32DCC"/>
    <w:rsid w:val="00E34761"/>
    <w:rsid w:val="00E35E18"/>
    <w:rsid w:val="00E4077D"/>
    <w:rsid w:val="00E4242E"/>
    <w:rsid w:val="00E42922"/>
    <w:rsid w:val="00E42BFB"/>
    <w:rsid w:val="00E4332E"/>
    <w:rsid w:val="00E44868"/>
    <w:rsid w:val="00E44E1B"/>
    <w:rsid w:val="00E45F43"/>
    <w:rsid w:val="00E46C7A"/>
    <w:rsid w:val="00E47747"/>
    <w:rsid w:val="00E47C54"/>
    <w:rsid w:val="00E47F99"/>
    <w:rsid w:val="00E505AB"/>
    <w:rsid w:val="00E50866"/>
    <w:rsid w:val="00E50E87"/>
    <w:rsid w:val="00E52338"/>
    <w:rsid w:val="00E52779"/>
    <w:rsid w:val="00E52BE7"/>
    <w:rsid w:val="00E52DDF"/>
    <w:rsid w:val="00E54AB3"/>
    <w:rsid w:val="00E61371"/>
    <w:rsid w:val="00E62997"/>
    <w:rsid w:val="00E62F4B"/>
    <w:rsid w:val="00E641EA"/>
    <w:rsid w:val="00E658C6"/>
    <w:rsid w:val="00E6779E"/>
    <w:rsid w:val="00E71A17"/>
    <w:rsid w:val="00E73037"/>
    <w:rsid w:val="00E7315E"/>
    <w:rsid w:val="00E75513"/>
    <w:rsid w:val="00E77E52"/>
    <w:rsid w:val="00E80F73"/>
    <w:rsid w:val="00E8263A"/>
    <w:rsid w:val="00E8268F"/>
    <w:rsid w:val="00E838FB"/>
    <w:rsid w:val="00E841C0"/>
    <w:rsid w:val="00E8430D"/>
    <w:rsid w:val="00E8577D"/>
    <w:rsid w:val="00E859BF"/>
    <w:rsid w:val="00E8610D"/>
    <w:rsid w:val="00E866AF"/>
    <w:rsid w:val="00E86EED"/>
    <w:rsid w:val="00E90801"/>
    <w:rsid w:val="00E91E5B"/>
    <w:rsid w:val="00E938F3"/>
    <w:rsid w:val="00E94029"/>
    <w:rsid w:val="00E94F0A"/>
    <w:rsid w:val="00E95742"/>
    <w:rsid w:val="00E972F8"/>
    <w:rsid w:val="00EA046D"/>
    <w:rsid w:val="00EA1F3D"/>
    <w:rsid w:val="00EA2489"/>
    <w:rsid w:val="00EA2CF2"/>
    <w:rsid w:val="00EA4C19"/>
    <w:rsid w:val="00EA731D"/>
    <w:rsid w:val="00EA7764"/>
    <w:rsid w:val="00EB1317"/>
    <w:rsid w:val="00EB1F4D"/>
    <w:rsid w:val="00EB2C68"/>
    <w:rsid w:val="00EB419C"/>
    <w:rsid w:val="00EB48A7"/>
    <w:rsid w:val="00EB6A58"/>
    <w:rsid w:val="00EC0DBD"/>
    <w:rsid w:val="00EC10B3"/>
    <w:rsid w:val="00EC19B4"/>
    <w:rsid w:val="00EC299E"/>
    <w:rsid w:val="00EC3502"/>
    <w:rsid w:val="00EC5B1E"/>
    <w:rsid w:val="00EC616C"/>
    <w:rsid w:val="00EC6B8A"/>
    <w:rsid w:val="00EC783E"/>
    <w:rsid w:val="00ED058C"/>
    <w:rsid w:val="00ED10FD"/>
    <w:rsid w:val="00ED1E0B"/>
    <w:rsid w:val="00ED2CC5"/>
    <w:rsid w:val="00ED3225"/>
    <w:rsid w:val="00ED32BD"/>
    <w:rsid w:val="00ED515F"/>
    <w:rsid w:val="00ED566E"/>
    <w:rsid w:val="00ED7419"/>
    <w:rsid w:val="00EE0FEC"/>
    <w:rsid w:val="00EE153F"/>
    <w:rsid w:val="00EE2452"/>
    <w:rsid w:val="00EE24F8"/>
    <w:rsid w:val="00EE47C4"/>
    <w:rsid w:val="00EE5F82"/>
    <w:rsid w:val="00EE7C25"/>
    <w:rsid w:val="00EE7D8F"/>
    <w:rsid w:val="00EF03AE"/>
    <w:rsid w:val="00EF15F8"/>
    <w:rsid w:val="00EF1B49"/>
    <w:rsid w:val="00EF755D"/>
    <w:rsid w:val="00F01E84"/>
    <w:rsid w:val="00F025DA"/>
    <w:rsid w:val="00F02EC9"/>
    <w:rsid w:val="00F0329A"/>
    <w:rsid w:val="00F03E8E"/>
    <w:rsid w:val="00F06CA7"/>
    <w:rsid w:val="00F108EE"/>
    <w:rsid w:val="00F10B08"/>
    <w:rsid w:val="00F1189E"/>
    <w:rsid w:val="00F1315D"/>
    <w:rsid w:val="00F13C88"/>
    <w:rsid w:val="00F15279"/>
    <w:rsid w:val="00F15A98"/>
    <w:rsid w:val="00F1664F"/>
    <w:rsid w:val="00F16DA7"/>
    <w:rsid w:val="00F1755D"/>
    <w:rsid w:val="00F20672"/>
    <w:rsid w:val="00F21914"/>
    <w:rsid w:val="00F21EAD"/>
    <w:rsid w:val="00F21EBD"/>
    <w:rsid w:val="00F21FEA"/>
    <w:rsid w:val="00F24C7A"/>
    <w:rsid w:val="00F250BA"/>
    <w:rsid w:val="00F273B0"/>
    <w:rsid w:val="00F27947"/>
    <w:rsid w:val="00F27BFD"/>
    <w:rsid w:val="00F30B27"/>
    <w:rsid w:val="00F3407A"/>
    <w:rsid w:val="00F348F7"/>
    <w:rsid w:val="00F34CB5"/>
    <w:rsid w:val="00F35763"/>
    <w:rsid w:val="00F35AB5"/>
    <w:rsid w:val="00F36A3B"/>
    <w:rsid w:val="00F3767E"/>
    <w:rsid w:val="00F37DED"/>
    <w:rsid w:val="00F406E3"/>
    <w:rsid w:val="00F418C8"/>
    <w:rsid w:val="00F41C55"/>
    <w:rsid w:val="00F424BE"/>
    <w:rsid w:val="00F42A2E"/>
    <w:rsid w:val="00F43697"/>
    <w:rsid w:val="00F43E2D"/>
    <w:rsid w:val="00F44EA4"/>
    <w:rsid w:val="00F46B90"/>
    <w:rsid w:val="00F470A2"/>
    <w:rsid w:val="00F5179A"/>
    <w:rsid w:val="00F52C0C"/>
    <w:rsid w:val="00F52CB3"/>
    <w:rsid w:val="00F52E21"/>
    <w:rsid w:val="00F54070"/>
    <w:rsid w:val="00F559DC"/>
    <w:rsid w:val="00F56172"/>
    <w:rsid w:val="00F5674F"/>
    <w:rsid w:val="00F56F94"/>
    <w:rsid w:val="00F56FB8"/>
    <w:rsid w:val="00F60881"/>
    <w:rsid w:val="00F60917"/>
    <w:rsid w:val="00F62E0F"/>
    <w:rsid w:val="00F63220"/>
    <w:rsid w:val="00F633E9"/>
    <w:rsid w:val="00F658E3"/>
    <w:rsid w:val="00F6597E"/>
    <w:rsid w:val="00F67DD4"/>
    <w:rsid w:val="00F701B2"/>
    <w:rsid w:val="00F7033E"/>
    <w:rsid w:val="00F72DEA"/>
    <w:rsid w:val="00F74E59"/>
    <w:rsid w:val="00F763AD"/>
    <w:rsid w:val="00F77E6B"/>
    <w:rsid w:val="00F823BB"/>
    <w:rsid w:val="00F83378"/>
    <w:rsid w:val="00F85821"/>
    <w:rsid w:val="00F85C28"/>
    <w:rsid w:val="00F860C7"/>
    <w:rsid w:val="00F87D9E"/>
    <w:rsid w:val="00F90DF2"/>
    <w:rsid w:val="00F92C91"/>
    <w:rsid w:val="00F93145"/>
    <w:rsid w:val="00F94261"/>
    <w:rsid w:val="00F9485E"/>
    <w:rsid w:val="00F94DF2"/>
    <w:rsid w:val="00F95DFC"/>
    <w:rsid w:val="00F96C55"/>
    <w:rsid w:val="00FA0C68"/>
    <w:rsid w:val="00FA1341"/>
    <w:rsid w:val="00FA26A3"/>
    <w:rsid w:val="00FA2DD7"/>
    <w:rsid w:val="00FA415C"/>
    <w:rsid w:val="00FA4CCC"/>
    <w:rsid w:val="00FA52DC"/>
    <w:rsid w:val="00FA544C"/>
    <w:rsid w:val="00FA6DBC"/>
    <w:rsid w:val="00FA7218"/>
    <w:rsid w:val="00FB023D"/>
    <w:rsid w:val="00FB138E"/>
    <w:rsid w:val="00FB49D2"/>
    <w:rsid w:val="00FB620A"/>
    <w:rsid w:val="00FB7D45"/>
    <w:rsid w:val="00FC1DCC"/>
    <w:rsid w:val="00FC385A"/>
    <w:rsid w:val="00FC5035"/>
    <w:rsid w:val="00FD04C7"/>
    <w:rsid w:val="00FD085D"/>
    <w:rsid w:val="00FD303A"/>
    <w:rsid w:val="00FD5E1C"/>
    <w:rsid w:val="00FE0065"/>
    <w:rsid w:val="00FE0380"/>
    <w:rsid w:val="00FE1655"/>
    <w:rsid w:val="00FE2D33"/>
    <w:rsid w:val="00FE2DAE"/>
    <w:rsid w:val="00FE73DE"/>
    <w:rsid w:val="00FF4443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1226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6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6D1C28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ableNormal">
    <w:name w:val="Zaimportowanystyl1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fsusr.gov.pl/bip/zamowienia-publiczne/artykul/nazwa/przebudowa-wraz-ze-zmiana-sposobu-uzytkowania-lokali-uzytkowych-w-nieruchomosci-fsusr-przy-placu-wo.html" TargetMode="External"/><Relationship Id="rId17" Type="http://schemas.openxmlformats.org/officeDocument/2006/relationships/hyperlink" Target="https://media.ezamowienia.gov.pl/pod/2022/07/Oferty-5.2.1.pdf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amowienia.gov.pl/mp-client/tenders/ocds-148610-7ff59777-7caa-11ee-a60c-9ec5599dddc1" TargetMode="Externa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ezamowienia.gov.pl" TargetMode="External"/><Relationship Id="rId23" Type="http://schemas.openxmlformats.org/officeDocument/2006/relationships/theme" Target="theme/theme1.xml"/><Relationship Id="rId36" Type="http://schemas.microsoft.com/office/2011/relationships/commentsExtended" Target="commentsExtended.xml"/><Relationship Id="rId10" Type="http://schemas.openxmlformats.org/officeDocument/2006/relationships/hyperlink" Target="http://www.fsusr.gov.p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AA0C-3C57-4DDE-A987-EF980CB8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4322</TotalTime>
  <Pages>27</Pages>
  <Words>10315</Words>
  <Characters>61896</Characters>
  <Application>Microsoft Office Word</Application>
  <DocSecurity>0</DocSecurity>
  <Lines>515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72067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1306</cp:revision>
  <cp:lastPrinted>2023-09-27T10:38:00Z</cp:lastPrinted>
  <dcterms:created xsi:type="dcterms:W3CDTF">2021-11-02T14:02:00Z</dcterms:created>
  <dcterms:modified xsi:type="dcterms:W3CDTF">2023-11-07T10:01:00Z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